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b/>
          <w:color w:val="182A3B"/>
          <w:sz w:val="45"/>
        </w:rPr>
        <w:t>Alireza Fadaei</w:t>
      </w:r>
    </w:p>
    <w:p>
      <w:pPr>
        <w:widowControl/>
        <w:spacing w:after="100"/>
      </w:pPr>
      <w:r>
        <w:rPr>
          <w:b/>
          <w:color w:val="205B80"/>
          <w:sz w:val="22"/>
        </w:rPr>
        <w:t>Full-Stack Software Engineer  |  React · FastAPI · Python · Applied AI</w:t>
      </w:r>
    </w:p>
    <w:p>
      <w:pPr>
        <w:widowControl/>
        <w:spacing w:after="20"/>
      </w:pPr>
      <w:r>
        <w:rPr>
          <w:sz w:val="17"/>
        </w:rPr>
        <w:t xml:space="preserve">Oulu, Finland  ·  </w:t>
      </w:r>
      <w:hyperlink r:id="rIdPortfolio16">
        <w:r>
          <w:rPr>
            <w:sz w:val="17"/>
            <w:color w:val="185F91"/>
            <w:u w:val="single"/>
          </w:rPr>
          <w:t xml:space="preserve">Email Alireza</w:t>
        </w:r>
      </w:hyperlink>
      <w:r>
        <w:rPr>
          <w:sz w:val="17"/>
        </w:rPr>
        <w:t xml:space="preserve">  ·  </w:t>
      </w:r>
      <w:hyperlink r:id="rIdPortfolio17">
        <w:r>
          <w:rPr>
            <w:sz w:val="17"/>
            <w:color w:val="185F91"/>
            <w:u w:val="single"/>
          </w:rPr>
          <w:t xml:space="preserve">Portfolio</w:t>
        </w:r>
      </w:hyperlink>
      <w:r>
        <w:rPr>
          <w:sz w:val="17"/>
        </w:rPr>
        <w:t xml:space="preserve">  ·  </w:t>
      </w:r>
      <w:hyperlink r:id="rIdPortfolio18">
        <w:r>
          <w:rPr>
            <w:sz w:val="17"/>
            <w:color w:val="185F91"/>
            <w:u w:val="single"/>
          </w:rPr>
          <w:t xml:space="preserve">GitHub profile</w:t>
        </w:r>
      </w:hyperlink>
      <w:r>
        <w:rPr>
          <w:sz w:val="17"/>
        </w:rPr>
        <w:t xml:space="preserve">  ·  </w:t>
      </w:r>
      <w:hyperlink r:id="rIdPortfolio19">
        <w:r>
          <w:rPr>
            <w:sz w:val="17"/>
            <w:color w:val="185F91"/>
            <w:u w:val="single"/>
          </w:rPr>
          <w:t xml:space="preserve">LinkedIn</w:t>
        </w:r>
      </w:hyperlink>
      <w:r>
        <w:rPr>
          <w:sz w:val="17"/>
        </w:rPr>
        <w:t xml:space="preserve">  ·  </w:t>
      </w:r>
      <w:hyperlink r:id="rIdPortfolio20">
        <w:r>
          <w:rPr>
            <w:sz w:val="17"/>
            <w:color w:val="185F91"/>
            <w:u w:val="single"/>
          </w:rPr>
          <w:t xml:space="preserve">ORCID</w:t>
        </w:r>
      </w:hyperlink>
    </w:p>
    <w:p>
      <w:pPr>
        <w:pStyle w:val="ResumeSection"/>
        <w:widowControl/>
        <w:pBdr>
          <w:bottom w:val="single" w:sz="6" w:space="3" w:color="C8D1D8"/>
        </w:pBdr>
      </w:pPr>
      <w:r>
        <w:t>PROFILE</w:t>
      </w:r>
    </w:p>
    <w:p>
      <w:pPr>
        <w:widowControl/>
        <w:spacing w:after="80"/>
      </w:pPr>
      <w:r>
        <w:t>Full-stack software engineer building practical products from frontend interfaces and backend services to data models, deployment and ongoing operation. Experience developing business applications, B2B SaaS platforms, research-data systems and security software, with recent work in React, FastAPI and AI-powered automation.</w:t>
      </w:r>
    </w:p>
    <w:p>
      <w:pPr>
        <w:pStyle w:val="ResumeSection"/>
        <w:widowControl/>
        <w:pBdr>
          <w:bottom w:val="single" w:sz="6" w:space="3" w:color="C8D1D8"/>
        </w:pBdr>
      </w:pPr>
      <w:r>
        <w:t>TECHNICAL SKILLS</w:t>
      </w:r>
    </w:p>
    <w:p>
      <w:pPr>
        <w:widowControl/>
        <w:spacing w:after="66"/>
      </w:pPr>
      <w:r>
        <w:rPr>
          <w:b/>
        </w:rPr>
      </w:r>
      <w:r/>
      <w:r>
        <w:rPr>
          <w:b/>
        </w:rPr>
        <w:t xml:space="preserve">Full-stack &amp; APIs  </w:t>
      </w:r>
      <w:r>
        <w:t>React · JavaScript · Python · FastAPI · Node.js · REST APIs · Django · Flask</w:t>
      </w:r>
    </w:p>
    <w:p>
      <w:pPr>
        <w:widowControl/>
        <w:spacing w:after="66"/>
      </w:pPr>
      <w:r>
        <w:rPr>
          <w:b/>
        </w:rPr>
      </w:r>
      <w:r/>
      <w:r>
        <w:rPr>
          <w:b/>
        </w:rPr>
        <w:t xml:space="preserve">Architecture &amp; design  </w:t>
      </w:r>
      <w:r>
        <w:t>Application architecture · Modular services · API design · System integration</w:t>
      </w:r>
    </w:p>
    <w:p>
      <w:pPr>
        <w:widowControl/>
        <w:spacing w:after="66"/>
      </w:pPr>
      <w:r>
        <w:rPr>
          <w:b/>
        </w:rPr>
      </w:r>
      <w:r/>
      <w:r>
        <w:rPr>
          <w:b/>
        </w:rPr>
        <w:t xml:space="preserve">Applied AI &amp; automation  </w:t>
      </w:r>
      <w:r>
        <w:t>Agentic AI workflows · LLM integration · AI-assisted development · Pydantic · Web crawling</w:t>
      </w:r>
    </w:p>
    <w:p>
      <w:pPr>
        <w:widowControl/>
        <w:spacing w:after="66"/>
      </w:pPr>
      <w:r>
        <w:rPr>
          <w:b/>
        </w:rPr>
      </w:r>
      <w:r/>
      <w:r>
        <w:rPr>
          <w:b/>
        </w:rPr>
        <w:t xml:space="preserve">Data &amp; infrastructure  </w:t>
      </w:r>
      <w:r>
        <w:t>PostgreSQL · SQL · Data modelling · Redis · Docker · Docker Compose · Linux · Nginx</w:t>
      </w:r>
    </w:p>
    <w:p>
      <w:pPr>
        <w:widowControl/>
        <w:spacing w:after="66"/>
      </w:pPr>
      <w:r>
        <w:rPr>
          <w:b/>
        </w:rPr>
      </w:r>
      <w:r/>
      <w:r>
        <w:rPr>
          <w:b/>
        </w:rPr>
        <w:t xml:space="preserve">Engineering practices  </w:t>
      </w:r>
      <w:r>
        <w:t>Git · Code review · Integration testing · Technical documentation · Team collaboration</w:t>
      </w:r>
    </w:p>
    <w:p>
      <w:pPr>
        <w:pStyle w:val="ResumeSection"/>
        <w:widowControl/>
        <w:pBdr>
          <w:bottom w:val="single" w:sz="6" w:space="3" w:color="C8D1D8"/>
        </w:pBdr>
      </w:pPr>
      <w:r>
        <w:t>PROFESSIONAL EXPERIENCE</w:t>
      </w:r>
    </w:p>
    <w:p>
      <w:pPr>
        <w:pStyle w:val="ResumeItem"/>
        <w:keepNext/>
        <w:widowControl/>
      </w:pPr>
      <w:r>
        <w:rPr>
          <w:b/>
        </w:rPr>
        <w:t>Full-Stack Software Engineer</w:t>
      </w:r>
      <w:r>
        <w:rPr>
          <w:b w:val="0"/>
          <w:color w:val="556876"/>
          <w:sz w:val="18"/>
        </w:rPr>
        <w:t xml:space="preserve">   |   Aminyx (Remote)  ·  2026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Developed React interfaces and Python/FastAPI backend services for a modular B2B trade platform, connecting user workflows, REST APIs and business logic.</w:t>
      </w:r>
    </w:p>
    <w:p>
      <w:pPr>
        <w:widowControl/>
        <w:spacing w:after="46"/>
        <w:ind w:left="259" w:hanging="173"/>
      </w:pPr>
      <w:r>
        <w:rPr/>
        <w:t xml:space="preserve">•  Developed AI-assisted sourcing and trust-scoring workflows and a Dockerized company/contact-enrichment pipeline (Python, Pydantic, web crawling, optional LLM resolution and retryable checkpoints). </w:t>
      </w:r>
      <w:hyperlink r:id="rIdPortfolio21">
        <w:r>
          <w:rPr>
            <w:color w:val="185F91"/>
            <w:u w:val="single"/>
          </w:rPr>
          <w:t xml:space="preserve">Enrichment pipeline on GitHub</w:t>
        </w:r>
      </w:hyperlink>
    </w:p>
    <w:p>
      <w:pPr>
        <w:pStyle w:val="ResumeItem"/>
        <w:keepNext/>
        <w:widowControl/>
      </w:pPr>
      <w:r>
        <w:rPr>
          <w:b/>
        </w:rPr>
        <w:t>Full-Stack Software Developer</w:t>
      </w:r>
      <w:r>
        <w:rPr>
          <w:b w:val="0"/>
          <w:color w:val="556876"/>
          <w:sz w:val="18"/>
        </w:rPr>
        <w:t xml:space="preserve">   |   Fardaad (ISTT)  ·  2022–2024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Built frontend and backend features for vulnerability- and patch-management applications in municipal and government networks, integrating user interfaces, APIs and operational data.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Improved patch-deployment logic and backend algorithms; collaborated on application design, integration and Git-based code reviews.</w:t>
      </w:r>
    </w:p>
    <w:p>
      <w:pPr>
        <w:pStyle w:val="ResumeItem"/>
        <w:keepNext/>
        <w:widowControl/>
      </w:pPr>
      <w:r>
        <w:rPr>
          <w:b/>
        </w:rPr>
        <w:t>Backend Developer &amp; Systems Administrator</w:t>
      </w:r>
      <w:r>
        <w:rPr>
          <w:b w:val="0"/>
          <w:color w:val="556876"/>
          <w:sz w:val="18"/>
        </w:rPr>
        <w:t xml:space="preserve">   |   MetaMenu  ·  2021–2022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Developed backend services and managed cloud-hosted infrastructure for a restaurant platform supporting augmented reality (AR) 3D menus, ordering, delivery and accounting workflows.</w:t>
      </w:r>
    </w:p>
    <w:p>
      <w:pPr>
        <w:pStyle w:val="ResumeItem"/>
        <w:keepNext/>
        <w:widowControl/>
      </w:pPr>
      <w:r>
        <w:rPr>
          <w:b/>
        </w:rPr>
        <w:t>Full-Stack Research Software Developer</w:t>
      </w:r>
      <w:r>
        <w:rPr>
          <w:b w:val="0"/>
          <w:color w:val="556876"/>
          <w:sz w:val="18"/>
        </w:rPr>
        <w:t xml:space="preserve">   |   BrassicaLNC Project  ·  2021–2022</w:t>
      </w:r>
    </w:p>
    <w:p>
      <w:pPr>
        <w:widowControl/>
        <w:spacing w:after="46"/>
        <w:ind w:left="259" w:hanging="173"/>
      </w:pPr>
      <w:r>
        <w:rPr/>
        <w:t xml:space="preserve">•  Designed and developed frontend search and data-exploration views, backend services and research-data models; managed searchable records, dataset downloads and server operations for 1,852 curated lncRNAs from 2,361 RNA-Seq libraries (110 BioProjects). </w:t>
      </w:r>
      <w:hyperlink r:id="rIdPortfolio22">
        <w:r>
          <w:rPr>
            <w:color w:val="185F91"/>
            <w:u w:val="single"/>
          </w:rPr>
          <w:t xml:space="preserve">Explore BrassicaLNC</w:t>
        </w:r>
      </w:hyperlink>
    </w:p>
    <w:p>
      <w:pPr>
        <w:pStyle w:val="ResumeItem"/>
        <w:keepNext/>
        <w:widowControl/>
      </w:pPr>
      <w:r>
        <w:rPr>
          <w:b/>
        </w:rPr>
        <w:t>Backend Developer</w:t>
      </w:r>
      <w:r>
        <w:rPr>
          <w:b w:val="0"/>
          <w:color w:val="556876"/>
          <w:sz w:val="18"/>
        </w:rPr>
        <w:t xml:space="preserve">   |   Piranest Team  ·  2021–2022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Built backend marketplace features and reservation workflows connecting travellers with local tour guides.</w:t>
      </w:r>
    </w:p>
    <w:p>
      <w:pPr>
        <w:pStyle w:val="ResumeItem"/>
        <w:keepNext/>
        <w:widowControl/>
      </w:pPr>
      <w:r>
        <w:rPr>
          <w:b/>
        </w:rPr>
        <w:t>Python Web Developer</w:t>
      </w:r>
      <w:r>
        <w:rPr>
          <w:b w:val="0"/>
          <w:color w:val="556876"/>
          <w:sz w:val="18"/>
        </w:rPr>
        <w:t xml:space="preserve">   |   Fapsco Project  ·  2020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Developed and maintained Flask applications and internal tools supporting client-facing services and business workflows.</w:t>
      </w:r>
    </w:p>
    <w:p>
      <w:pPr>
        <w:widowControl/>
        <w:spacing w:after="0"/>
      </w:pPr>
      <w:r>
        <w:br w:type="page"/>
      </w:r>
    </w:p>
    <w:p>
      <w:pPr>
        <w:pStyle w:val="ResumeSection"/>
        <w:widowControl/>
        <w:pBdr>
          <w:bottom w:val="single" w:sz="6" w:space="3" w:color="C8D1D8"/>
        </w:pBdr>
      </w:pPr>
      <w:r>
        <w:t>SELECTED PROJECTS</w:t>
      </w:r>
    </w:p>
    <w:p>
      <w:pPr>
        <w:pStyle w:val="ResumeItem"/>
        <w:keepNext/>
        <w:widowControl/>
      </w:pPr>
      <w:hyperlink r:id="rIdPortfolio23">
        <w:r>
          <w:rPr>
            <w:b/>
            <w:color w:val="185F91"/>
            <w:u w:val="single"/>
          </w:rPr>
          <w:t xml:space="preserve">ML-KEM Modernization — GitHub</w:t>
        </w:r>
      </w:hyperlink>
      <w:r>
        <w:rPr>
          <w:b/>
        </w:rPr>
        <w:t xml:space="preserve"> | University of Oulu course team project · 2026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Designed the architecture and interfaces connecting a legacy device, edge gateway and cloud service; documented module boundaries and security/data flows.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Coordinated five development workstreams using Docker Compose, Git and instructions for AI coding agents, with shared integration and testing expectations.</w:t>
      </w:r>
    </w:p>
    <w:p>
      <w:pPr>
        <w:pStyle w:val="ResumeItem"/>
        <w:keepNext/>
        <w:widowControl/>
      </w:pPr>
      <w:hyperlink r:id="rIdPortfolio24">
        <w:r>
          <w:rPr>
            <w:b/>
            <w:color w:val="185F91"/>
            <w:u w:val="single"/>
          </w:rPr>
          <w:t xml:space="preserve">CNC Process Management System — live demo</w:t>
        </w:r>
      </w:hyperlink>
      <w:r>
        <w:rPr>
          <w:b/>
        </w:rPr>
        <w:t xml:space="preserve"> | Independent full-stack project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Designed, built and deployed the frontend, backend, business logic and data models of a manufacturing operations system.</w:t>
      </w:r>
    </w:p>
    <w:p>
      <w:pPr>
        <w:widowControl/>
        <w:spacing w:after="46"/>
        <w:ind w:left="259" w:hanging="173"/>
      </w:pPr>
      <w:pPr/>
      <w:r>
        <w:rPr>
          <w:color w:val="205B80"/>
        </w:rPr>
        <w:t xml:space="preserve">•  </w:t>
      </w:r>
      <w:r>
        <w:t>Integrated process tracking, inventory visibility and workstation monitoring into end-to-end operational workflows.</w:t>
      </w:r>
    </w:p>
    <w:p>
      <w:pPr>
        <w:pStyle w:val="ResumeItem"/>
        <w:keepNext/>
        <w:widowControl/>
      </w:pPr>
      <w:hyperlink r:id="rIdPortfolio25">
        <w:r>
          <w:rPr>
            <w:b/>
            <w:color w:val="185F91"/>
            <w:u w:val="single"/>
          </w:rPr>
          <w:t xml:space="preserve">Psychological Clinic CRM — live demo</w:t>
        </w:r>
      </w:hyperlink>
      <w:r>
        <w:rPr>
          <w:b/>
        </w:rPr>
        <w:t xml:space="preserve"> | Independent full-stack project</w:t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Designed and built the frontend, backend and structured data model for appointments, patient records, clinician schedules, sessions and billing.</w:t>
      </w:r>
    </w:p>
    <w:p>
      <w:pPr>
        <w:widowControl/>
        <w:spacing w:after="46"/>
        <w:ind w:left="259" w:hanging="173"/>
      </w:pPr>
      <w:pPr/>
      <w:r>
        <w:rPr>
          <w:color w:val="205B80"/>
        </w:rPr>
        <w:t xml:space="preserve">•  </w:t>
      </w:r>
      <w:r>
        <w:t>Owned application architecture, frontend/backend integration and deployment for daily clinic operations.</w:t>
      </w:r>
    </w:p>
    <w:p>
      <w:pPr>
        <w:pStyle w:val="ResumeSection"/>
        <w:widowControl/>
        <w:pBdr>
          <w:bottom w:val="single" w:sz="6" w:space="3" w:color="C8D1D8"/>
        </w:pBdr>
      </w:pPr>
      <w:r>
        <w:t>TEACHING &amp; KNOWLEDGE SHARING</w:t>
      </w:r>
    </w:p>
    <w:p>
      <w:pPr>
        <w:pStyle w:val="ResumeItem"/>
        <w:keepNext/>
        <w:widowControl/>
      </w:pPr>
      <w:r>
        <w:t>Programming Instructor</w:t>
      </w:r>
      <w:r>
        <w:rPr>
          <w:b w:val="0"/>
          <w:color w:val="556876"/>
        </w:rPr>
        <w:t xml:space="preserve">   |   Iran TVTO  ·  2024–2026</w:t>
      </w:r>
      <w:r>
        <w:rPr>
          <w:b w:val="0"/>
          <w:color w:val="556876"/>
          <w:sz w:val="18"/>
        </w:rPr>
      </w:r>
    </w:p>
    <w:p>
      <w:pPr>
        <w:widowControl/>
        <w:spacing w:after="46"/>
        <w:ind w:left="259" w:hanging="173"/>
      </w:pPr>
      <w:r>
        <w:rPr>
          <w:color w:val="205B80"/>
        </w:rPr>
        <w:t xml:space="preserve">•  </w:t>
      </w:r>
      <w:r>
        <w:t>Delivered hands-on programming and software-development instruction, sharing implementation and engineering practices.</w:t>
      </w:r>
    </w:p>
    <w:p>
      <w:pPr>
        <w:pStyle w:val="ResumeSection"/>
        <w:widowControl/>
        <w:pBdr>
          <w:bottom w:val="single" w:sz="6" w:space="3" w:color="C8D1D8"/>
        </w:pBdr>
      </w:pPr>
      <w:r>
        <w:t>EDUCATION</w:t>
      </w:r>
    </w:p>
    <w:p>
      <w:pPr>
        <w:widowControl/>
        <w:spacing w:after="60"/>
      </w:pPr>
      <w:r>
        <w:rPr>
          <w:b/>
        </w:rPr>
        <w:t>M.Sc. Software Engineering and Information Systems  ·  University of Oulu, Finland  ·  2026–Present</w:t>
      </w:r>
      <w:r/>
    </w:p>
    <w:p>
      <w:pPr>
        <w:widowControl/>
        <w:spacing w:after="60"/>
      </w:pPr>
      <w:r>
        <w:rPr>
          <w:b/>
        </w:rPr>
        <w:t>M.Sc. Computer Science</w:t>
      </w:r>
      <w:r>
        <w:t xml:space="preserve">  ·  Islamic Azad University, Najafabad Branch  ·  2022–2025</w:t>
      </w:r>
    </w:p>
    <w:p>
      <w:pPr>
        <w:widowControl/>
        <w:spacing w:after="40"/>
      </w:pPr>
      <w:r>
        <w:rPr>
          <w:b/>
        </w:rPr>
        <w:t>B.Sc. Computer Engineering</w:t>
      </w:r>
      <w:r>
        <w:t xml:space="preserve">  ·  University of Isfahan  ·  2017–2022</w:t>
      </w:r>
    </w:p>
    <w:p>
      <w:pPr>
        <w:pStyle w:val="ResumeSection"/>
        <w:widowControl/>
        <w:pBdr>
          <w:bottom w:val="single" w:sz="6" w:space="3" w:color="C8D1D8"/>
        </w:pBdr>
      </w:pPr>
      <w:r>
        <w:t>RESEARCH PUBLICATION</w:t>
      </w:r>
    </w:p>
    <w:p>
      <w:pPr>
        <w:widowControl/>
        <w:spacing w:after="60"/>
      </w:pPr>
      <w:r>
        <w:rPr>
          <w:b/>
        </w:rPr>
        <w:t xml:space="preserve">Peer-reviewed paper (2026): Federated deep-learning intrusion detection for dew computing environments, The Journal of Supercomputing. </w:t>
      </w:r>
      <w:hyperlink r:id="rIdPortfolio26">
        <w:r>
          <w:rPr>
            <w:b/>
            <w:color w:val="185F91"/>
            <w:u w:val="single"/>
          </w:rPr>
          <w:t xml:space="preserve">Read publication (Springer)</w:t>
        </w:r>
      </w:hyperlink>
    </w:p>
    <w:p>
      <w:pPr>
        <w:pStyle w:val="ResumeSection"/>
        <w:widowControl/>
        <w:pBdr>
          <w:bottom w:val="single" w:sz="6" w:space="3" w:color="C8D1D8"/>
        </w:pBdr>
      </w:pPr>
      <w:r>
        <w:rPr/>
        <w:t xml:space="preserve">RESEARCH INTERESTS</w:t>
      </w:r>
    </w:p>
    <w:p>
      <w:pPr>
        <w:widowControl/>
        <w:spacing w:after="0"/>
      </w:pPr>
      <w:r>
        <w:rPr/>
        <w:t xml:space="preserve">Federated &amp; distributed learning · Intrusion detection &amp; cybersecurity · Privacy-preserving machine learning · Reliable AI-enabled systems · Edge computing &amp; IoT security · Software architecture &amp; quality · Research software &amp; scientific data platforms · Applied AI &amp; LLM automation · Post-quantum security integration</w:t>
      </w:r>
    </w:p>
    <w:p>
      <w:pPr>
        <w:pStyle w:val="ResumeSection"/>
        <w:widowControl/>
        <w:pBdr>
          <w:bottom w:val="single" w:sz="6" w:space="3" w:color="C8D1D8"/>
        </w:pBdr>
      </w:pPr>
      <w:r>
        <w:t>LANGUAGES</w:t>
      </w:r>
    </w:p>
    <w:p>
      <w:pPr>
        <w:widowControl/>
        <w:spacing w:after="0"/>
      </w:pPr>
      <w:r>
        <w:t>English: professional proficiency (IELTS Academic 7.5, 2025)   ·   Finnish: beginner (currently studying)</w:t>
      </w:r>
    </w:p>
    <w:sectPr w:rsidR="00FC693F" w:rsidRPr="0006063C" w:rsidSect="00034616">
      <w:pgSz w:w="11909" w:h="16834"/>
      <w:pgMar w:top="893" w:right="1094" w:bottom="778" w:left="1094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ptos" w:hAnsi="Aptos"/>
      <w:color w:val="2934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Section"/>
    <w:basedOn w:val="Normal"/>
    <w:pPr>
      <w:spacing w:before="240" w:after="100"/>
    </w:pPr>
    <w:rPr>
      <w:rFonts w:ascii="Aptos" w:hAnsi="Aptos"/>
      <w:b/>
      <w:color w:val="205B80"/>
      <w:sz w:val="20"/>
    </w:rPr>
  </w:style>
  <w:style w:type="paragraph" w:customStyle="1" w:styleId="ResumeItem">
    <w:name w:val="ResumeItem"/>
    <w:basedOn w:val="Normal"/>
    <w:pPr>
      <w:spacing w:before="140" w:after="40"/>
    </w:pPr>
    <w:rPr>
      <w:rFonts w:ascii="Aptos" w:hAnsi="Aptos"/>
      <w:b/>
      <w:color w:val="182A3B"/>
      <w:sz w:val="19"/>
    </w:rPr>
  </w:style>
  <w:style w:type="paragraph" w:customStyle="1" w:styleId="SmallText">
    <w:name w:val="SmallText"/>
    <w:basedOn w:val="Normal"/>
    <w:pPr>
      <w:spacing w:before="0" w:after="0"/>
    </w:pPr>
    <w:rPr>
      <w:rFonts w:ascii="Aptos" w:hAnsi="Aptos"/>
      <w:color w:val="2934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izfadaei98@gmail.com" TargetMode="External"/><Relationship Id="rId10" Type="http://schemas.openxmlformats.org/officeDocument/2006/relationships/hyperlink" Target="https://arfadaei.ir/" TargetMode="External"/><Relationship Id="rId11" Type="http://schemas.openxmlformats.org/officeDocument/2006/relationships/hyperlink" Target="https://github.com/aliz-f" TargetMode="External"/><Relationship Id="rId12" Type="http://schemas.openxmlformats.org/officeDocument/2006/relationships/hyperlink" Target="https://www.linkedin.com/in/aliz-f/" TargetMode="External"/><Relationship Id="rId13" Type="http://schemas.openxmlformats.org/officeDocument/2006/relationships/hyperlink" Target="https://doi.org/10.1007/s11227-026-08314-x" TargetMode="External"/><Relationship Id="rId14" Type="http://schemas.openxmlformats.org/officeDocument/2006/relationships/hyperlink" Target="https://github.com/Aliz-f/company-domain-contact-enrichment" TargetMode="External"/><Relationship Id="rId15" Type="http://schemas.openxmlformats.org/officeDocument/2006/relationships/hyperlink" Target="https://brassica.arfadaei.ir/" TargetMode="External"/><Relationship Id="rIdPortfolio16" Type="http://schemas.openxmlformats.org/officeDocument/2006/relationships/hyperlink" Target="mailto:alizfadaei98@gmail.com" TargetMode="External"/><Relationship Id="rIdPortfolio17" Type="http://schemas.openxmlformats.org/officeDocument/2006/relationships/hyperlink" Target="https://arfadaei.ir/" TargetMode="External"/><Relationship Id="rIdPortfolio18" Type="http://schemas.openxmlformats.org/officeDocument/2006/relationships/hyperlink" Target="https://github.com/aliz-f" TargetMode="External"/><Relationship Id="rIdPortfolio19" Type="http://schemas.openxmlformats.org/officeDocument/2006/relationships/hyperlink" Target="https://www.linkedin.com/in/aliz-f/" TargetMode="External"/><Relationship Id="rIdPortfolio20" Type="http://schemas.openxmlformats.org/officeDocument/2006/relationships/hyperlink" Target="https://orcid.org/0009-0007-1187-7288" TargetMode="External"/><Relationship Id="rIdPortfolio21" Type="http://schemas.openxmlformats.org/officeDocument/2006/relationships/hyperlink" Target="https://github.com/Aliz-f/company-domain-contact-enrichment" TargetMode="External"/><Relationship Id="rIdPortfolio22" Type="http://schemas.openxmlformats.org/officeDocument/2006/relationships/hyperlink" Target="https://brassica.arfadaei.ir/" TargetMode="External"/><Relationship Id="rIdPortfolio23" Type="http://schemas.openxmlformats.org/officeDocument/2006/relationships/hyperlink" Target="https://github.com/Aliz-f/ml-kem-legacy-modernization" TargetMode="External"/><Relationship Id="rIdPortfolio24" Type="http://schemas.openxmlformats.org/officeDocument/2006/relationships/hyperlink" Target="https://erp.arfadaei.ir/" TargetMode="External"/><Relationship Id="rIdPortfolio25" Type="http://schemas.openxmlformats.org/officeDocument/2006/relationships/hyperlink" Target="https://psy.arfadaei.ir/" TargetMode="External"/><Relationship Id="rIdPortfolio26" Type="http://schemas.openxmlformats.org/officeDocument/2006/relationships/hyperlink" Target="https://doi.org/10.1007/s11227-026-08314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Alireza Fadaei | Industry CV | Full-Stack Software Engineer</dc:title>
  <dc:subject>Full-stack software engineering, applied AI and data-driven applications</dc:subject>
  <dc:creator>Alireza Fadaei</dc:creator>
  <cp:keywords>Full-stack, React, FastAPI, Python, Node.js, PostgreSQL, Docker, AI automation</cp:keywords>
  <dc:description>General-purpose industry CV; MetaMenu augmented reality (AR) corrected. Updated 2026-10-22.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