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3B" w:rsidRDefault="0095173B" w:rsidP="0095173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</w:t>
      </w:r>
      <w:r w:rsidRPr="0095173B">
        <w:rPr>
          <w:b/>
          <w:sz w:val="44"/>
          <w:szCs w:val="44"/>
        </w:rPr>
        <w:t>Assignment-2</w:t>
      </w:r>
    </w:p>
    <w:p w:rsidR="0095173B" w:rsidRDefault="0095173B" w:rsidP="009517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173B">
        <w:rPr>
          <w:sz w:val="32"/>
          <w:szCs w:val="32"/>
        </w:rPr>
        <w:t>What</w:t>
      </w:r>
      <w:r>
        <w:rPr>
          <w:sz w:val="32"/>
          <w:szCs w:val="32"/>
        </w:rPr>
        <w:t xml:space="preserve"> is Software Quality Assurance?</w:t>
      </w:r>
    </w:p>
    <w:p w:rsidR="00E12B47" w:rsidRDefault="00E12B47" w:rsidP="00E12B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Software Quality Assurance is a set of activities for ensuring quality in software engineering processes.</w:t>
      </w:r>
    </w:p>
    <w:p w:rsidR="0015060E" w:rsidRDefault="0015060E" w:rsidP="00E12B47">
      <w:pPr>
        <w:pStyle w:val="ListParagraph"/>
        <w:rPr>
          <w:sz w:val="32"/>
          <w:szCs w:val="32"/>
        </w:rPr>
      </w:pPr>
    </w:p>
    <w:p w:rsidR="0095173B" w:rsidRDefault="0095173B" w:rsidP="009517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the SQA Principles?</w:t>
      </w:r>
    </w:p>
    <w:p w:rsidR="001E6B3B" w:rsidRDefault="001E6B3B" w:rsidP="001E6B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Feedback</w:t>
      </w:r>
    </w:p>
    <w:p w:rsidR="001E6B3B" w:rsidRDefault="001E6B3B" w:rsidP="001E6B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Focus on Critical Factor</w:t>
      </w:r>
    </w:p>
    <w:p w:rsidR="001E6B3B" w:rsidRDefault="001E6B3B" w:rsidP="001E6B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Multiple Objectives</w:t>
      </w:r>
    </w:p>
    <w:p w:rsidR="001E6B3B" w:rsidRDefault="001E6B3B" w:rsidP="001E6B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Evolution</w:t>
      </w:r>
    </w:p>
    <w:p w:rsidR="001E6B3B" w:rsidRDefault="001E6B3B" w:rsidP="001E6B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Quality Control</w:t>
      </w:r>
    </w:p>
    <w:p w:rsidR="001E6B3B" w:rsidRDefault="001E6B3B" w:rsidP="001E6B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Motivation</w:t>
      </w:r>
    </w:p>
    <w:p w:rsidR="001E6B3B" w:rsidRDefault="001E6B3B" w:rsidP="001E6B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Process Improvement</w:t>
      </w:r>
    </w:p>
    <w:p w:rsidR="001E6B3B" w:rsidRDefault="001E6B3B" w:rsidP="001E6B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Result-focused</w:t>
      </w:r>
    </w:p>
    <w:p w:rsidR="00E02A48" w:rsidRDefault="00E02A48" w:rsidP="00E02A48">
      <w:pPr>
        <w:pStyle w:val="ListParagraph"/>
        <w:rPr>
          <w:sz w:val="32"/>
          <w:szCs w:val="32"/>
        </w:rPr>
      </w:pPr>
    </w:p>
    <w:p w:rsidR="0095173B" w:rsidRDefault="0095173B" w:rsidP="009517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the Benefits of SQA?</w:t>
      </w:r>
    </w:p>
    <w:p w:rsidR="00C30F51" w:rsidRDefault="009B2671" w:rsidP="009B26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Eliminate errors</w:t>
      </w:r>
    </w:p>
    <w:p w:rsidR="009B2671" w:rsidRDefault="009B2671" w:rsidP="009B26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Improves the quality of the software</w:t>
      </w:r>
    </w:p>
    <w:p w:rsidR="009B2671" w:rsidRDefault="009B2671" w:rsidP="009B26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Improving the process of creating software</w:t>
      </w:r>
    </w:p>
    <w:p w:rsidR="009B2671" w:rsidRDefault="009B2671" w:rsidP="009B26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Higher reliability will result in greater customer satisfaction</w:t>
      </w:r>
    </w:p>
    <w:p w:rsidR="009B2671" w:rsidRDefault="009B2671" w:rsidP="009B26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Overall life cycle cost of software reduced</w:t>
      </w:r>
    </w:p>
    <w:p w:rsidR="009B2671" w:rsidRDefault="009B2671" w:rsidP="009B26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Maintenance cost of the software is gradually reduced.</w:t>
      </w:r>
    </w:p>
    <w:p w:rsidR="009B2671" w:rsidRDefault="009B2671" w:rsidP="00E34BA2">
      <w:pPr>
        <w:pStyle w:val="ListParagraph"/>
        <w:ind w:left="1080"/>
        <w:rPr>
          <w:sz w:val="32"/>
          <w:szCs w:val="32"/>
        </w:rPr>
      </w:pPr>
    </w:p>
    <w:p w:rsidR="00B93981" w:rsidRDefault="0095173B" w:rsidP="00B939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Need of SQA?</w:t>
      </w:r>
    </w:p>
    <w:p w:rsidR="00B93981" w:rsidRDefault="00B93981" w:rsidP="00B939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3981">
        <w:rPr>
          <w:sz w:val="32"/>
          <w:szCs w:val="32"/>
        </w:rPr>
        <w:t xml:space="preserve"> Risk identification</w:t>
      </w:r>
      <w:r>
        <w:rPr>
          <w:sz w:val="32"/>
          <w:szCs w:val="32"/>
        </w:rPr>
        <w:t xml:space="preserve"> </w:t>
      </w:r>
    </w:p>
    <w:p w:rsidR="00B93981" w:rsidRDefault="00B93981" w:rsidP="00B939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3981">
        <w:rPr>
          <w:sz w:val="32"/>
          <w:szCs w:val="32"/>
        </w:rPr>
        <w:t>Defect tracking techniques and methods</w:t>
      </w:r>
    </w:p>
    <w:p w:rsidR="00B93981" w:rsidRPr="00B93981" w:rsidRDefault="00B93981" w:rsidP="00B939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3981">
        <w:rPr>
          <w:sz w:val="32"/>
          <w:szCs w:val="32"/>
        </w:rPr>
        <w:t xml:space="preserve"> Software fault tolerance</w:t>
      </w:r>
      <w:r w:rsidRPr="00B93981">
        <w:t xml:space="preserve"> </w:t>
      </w:r>
    </w:p>
    <w:p w:rsidR="00B93981" w:rsidRDefault="00B93981" w:rsidP="00B939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3981">
        <w:rPr>
          <w:sz w:val="32"/>
          <w:szCs w:val="32"/>
        </w:rPr>
        <w:t>Defect Reduction</w:t>
      </w:r>
    </w:p>
    <w:p w:rsidR="00B93981" w:rsidRPr="00B93981" w:rsidRDefault="00B93981" w:rsidP="00B939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3981">
        <w:rPr>
          <w:sz w:val="32"/>
          <w:szCs w:val="32"/>
        </w:rPr>
        <w:lastRenderedPageBreak/>
        <w:t xml:space="preserve"> Maintaining the quality of the project as per the specifications and business requirements</w:t>
      </w:r>
    </w:p>
    <w:p w:rsidR="00B93981" w:rsidRDefault="00B93981" w:rsidP="00B93981">
      <w:pPr>
        <w:rPr>
          <w:sz w:val="32"/>
          <w:szCs w:val="32"/>
        </w:rPr>
      </w:pPr>
    </w:p>
    <w:p w:rsidR="0095173B" w:rsidRPr="00B93981" w:rsidRDefault="0095173B" w:rsidP="00B939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3981">
        <w:rPr>
          <w:sz w:val="32"/>
          <w:szCs w:val="32"/>
        </w:rPr>
        <w:t>What is the Budget of SQA?</w:t>
      </w:r>
    </w:p>
    <w:p w:rsidR="00C30F51" w:rsidRDefault="00C30F51" w:rsidP="00C30F5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40-50%</w:t>
      </w:r>
    </w:p>
    <w:p w:rsidR="00C30F51" w:rsidRDefault="00C30F51" w:rsidP="00C30F51">
      <w:pPr>
        <w:pStyle w:val="ListParagraph"/>
        <w:rPr>
          <w:sz w:val="32"/>
          <w:szCs w:val="32"/>
        </w:rPr>
      </w:pPr>
    </w:p>
    <w:p w:rsidR="0095173B" w:rsidRDefault="0095173B" w:rsidP="009517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Quality Assurance?</w:t>
      </w:r>
    </w:p>
    <w:p w:rsidR="00E02A48" w:rsidRPr="0095173B" w:rsidRDefault="00E02A48" w:rsidP="00E02A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Quality assurance is known as QA and focuses on preventing defect. Quality assurance ensures that the approaches, techniques, methods and processes are designed for the projects are implemented correctly.</w:t>
      </w:r>
    </w:p>
    <w:sectPr w:rsidR="00E02A48" w:rsidRPr="0095173B" w:rsidSect="00B8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6EC"/>
    <w:multiLevelType w:val="hybridMultilevel"/>
    <w:tmpl w:val="40682B4A"/>
    <w:lvl w:ilvl="0" w:tplc="C1E63E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CE4DC7"/>
    <w:multiLevelType w:val="hybridMultilevel"/>
    <w:tmpl w:val="FF9CB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173B"/>
    <w:rsid w:val="0015060E"/>
    <w:rsid w:val="001E6B3B"/>
    <w:rsid w:val="0035782D"/>
    <w:rsid w:val="0095173B"/>
    <w:rsid w:val="009B2671"/>
    <w:rsid w:val="00B8077F"/>
    <w:rsid w:val="00B93981"/>
    <w:rsid w:val="00C30F51"/>
    <w:rsid w:val="00E02A48"/>
    <w:rsid w:val="00E12B47"/>
    <w:rsid w:val="00E34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3B"/>
    <w:pPr>
      <w:ind w:left="720"/>
      <w:contextualSpacing/>
    </w:pPr>
  </w:style>
  <w:style w:type="table" w:styleId="TableGrid">
    <w:name w:val="Table Grid"/>
    <w:basedOn w:val="TableNormal"/>
    <w:uiPriority w:val="59"/>
    <w:rsid w:val="00B93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textpara">
    <w:name w:val="qtext_para"/>
    <w:basedOn w:val="Normal"/>
    <w:rsid w:val="00B93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</dc:creator>
  <cp:lastModifiedBy>DES</cp:lastModifiedBy>
  <cp:revision>8</cp:revision>
  <dcterms:created xsi:type="dcterms:W3CDTF">2017-01-30T16:30:00Z</dcterms:created>
  <dcterms:modified xsi:type="dcterms:W3CDTF">2017-01-31T14:35:00Z</dcterms:modified>
</cp:coreProperties>
</file>