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30" w:rsidRDefault="00DD7330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</w:t>
      </w:r>
      <w:r w:rsidR="00BC011F">
        <w:rPr>
          <w:lang w:val="en-US"/>
        </w:rPr>
        <w:t xml:space="preserve">                   Project Title </w:t>
      </w:r>
    </w:p>
    <w:p w:rsidR="00DD7330" w:rsidRDefault="00BC011F">
      <w:p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DD7330">
        <w:rPr>
          <w:sz w:val="32"/>
          <w:szCs w:val="32"/>
          <w:lang w:val="en-US"/>
        </w:rPr>
        <w:t xml:space="preserve"> </w:t>
      </w:r>
      <w:r w:rsidR="00DD7330" w:rsidRPr="00DD7330">
        <w:rPr>
          <w:b/>
          <w:sz w:val="32"/>
          <w:szCs w:val="32"/>
          <w:u w:val="single"/>
          <w:lang w:val="en-US"/>
        </w:rPr>
        <w:t xml:space="preserve">Data Analysis of Olympic Dataset using </w:t>
      </w:r>
      <w:r w:rsidR="00DD7330">
        <w:rPr>
          <w:b/>
          <w:sz w:val="32"/>
          <w:szCs w:val="32"/>
          <w:u w:val="single"/>
          <w:lang w:val="en-US"/>
        </w:rPr>
        <w:t>Azure Services</w:t>
      </w:r>
      <w:r>
        <w:rPr>
          <w:b/>
          <w:sz w:val="32"/>
          <w:szCs w:val="32"/>
          <w:u w:val="single"/>
          <w:lang w:val="en-US"/>
        </w:rPr>
        <w:t>.</w:t>
      </w:r>
    </w:p>
    <w:p w:rsidR="00BC011F" w:rsidRDefault="00BC011F">
      <w:pPr>
        <w:rPr>
          <w:b/>
          <w:sz w:val="32"/>
          <w:szCs w:val="32"/>
          <w:u w:val="single"/>
          <w:lang w:val="en-US"/>
        </w:rPr>
      </w:pPr>
    </w:p>
    <w:p w:rsidR="00BC011F" w:rsidRDefault="00BC011F">
      <w:pPr>
        <w:rPr>
          <w:b/>
          <w:sz w:val="32"/>
          <w:szCs w:val="32"/>
          <w:u w:val="single"/>
          <w:lang w:val="en-US"/>
        </w:rPr>
      </w:pPr>
    </w:p>
    <w:p w:rsidR="00BC011F" w:rsidRPr="00BC011F" w:rsidRDefault="00BC011F" w:rsidP="00BC011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</w:t>
      </w:r>
      <w:r w:rsidRPr="00BC011F">
        <w:rPr>
          <w:b/>
          <w:sz w:val="32"/>
          <w:szCs w:val="32"/>
          <w:lang w:val="en-US"/>
        </w:rPr>
        <w:t xml:space="preserve">Sponsor:  </w:t>
      </w:r>
      <w:r w:rsidRPr="00BC011F">
        <w:rPr>
          <w:b/>
          <w:sz w:val="32"/>
          <w:szCs w:val="32"/>
          <w:u w:val="single"/>
          <w:lang w:val="en-US"/>
        </w:rPr>
        <w:t>Dear Future Ready Talent</w:t>
      </w:r>
      <w:r w:rsidRPr="00BC011F">
        <w:rPr>
          <w:b/>
          <w:sz w:val="32"/>
          <w:szCs w:val="32"/>
          <w:lang w:val="en-US"/>
        </w:rPr>
        <w:t>,</w:t>
      </w:r>
    </w:p>
    <w:p w:rsidR="00BC011F" w:rsidRPr="00BC011F" w:rsidRDefault="00BC011F" w:rsidP="00BC011F">
      <w:pPr>
        <w:rPr>
          <w:b/>
          <w:sz w:val="28"/>
          <w:szCs w:val="28"/>
          <w:lang w:val="en-US"/>
        </w:rPr>
      </w:pPr>
      <w:r w:rsidRPr="00BC011F">
        <w:rPr>
          <w:b/>
          <w:sz w:val="28"/>
          <w:szCs w:val="28"/>
          <w:lang w:val="en-US"/>
        </w:rPr>
        <w:t>I would like to express my heartfelt gratitude for your invaluable guidance and support throughout our project. Your sponsorship has been instrumental in our success, and we truly appreciate your contributions.</w:t>
      </w:r>
    </w:p>
    <w:p w:rsidR="00BC011F" w:rsidRDefault="00BC011F">
      <w:pPr>
        <w:rPr>
          <w:b/>
          <w:sz w:val="32"/>
          <w:szCs w:val="32"/>
          <w:u w:val="single"/>
          <w:lang w:val="en-US"/>
        </w:rPr>
      </w:pPr>
    </w:p>
    <w:p w:rsidR="00BC011F" w:rsidRDefault="00BC011F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Project </w:t>
      </w:r>
      <w:bookmarkStart w:id="0" w:name="_GoBack"/>
      <w:bookmarkEnd w:id="0"/>
      <w:r w:rsidR="00B42DCB">
        <w:rPr>
          <w:b/>
          <w:sz w:val="32"/>
          <w:szCs w:val="32"/>
          <w:u w:val="single"/>
          <w:lang w:val="en-US"/>
        </w:rPr>
        <w:t>Overview:</w:t>
      </w:r>
    </w:p>
    <w:p w:rsidR="00BC011F" w:rsidRDefault="00BC011F" w:rsidP="00BC011F">
      <w:pPr>
        <w:rPr>
          <w:sz w:val="24"/>
          <w:szCs w:val="24"/>
          <w:lang w:val="en-US"/>
        </w:rPr>
      </w:pPr>
      <w:r w:rsidRPr="00BC011F">
        <w:rPr>
          <w:sz w:val="24"/>
          <w:szCs w:val="24"/>
          <w:lang w:val="en-US"/>
        </w:rPr>
        <w:t xml:space="preserve">In this project, we will leverage Azure Data Factory, an Azure-based data pipeline tool, to extract data from an API source. We will then orchestrate a data flow that loads this data into Azure Data Lake Storage. Initially, the data will be ingested into the Data Lake Storage. Subsequently, we will employ Azure </w:t>
      </w:r>
      <w:proofErr w:type="spellStart"/>
      <w:r w:rsidRPr="00BC011F">
        <w:rPr>
          <w:sz w:val="24"/>
          <w:szCs w:val="24"/>
          <w:lang w:val="en-US"/>
        </w:rPr>
        <w:t>Databricks</w:t>
      </w:r>
      <w:proofErr w:type="spellEnd"/>
      <w:r w:rsidRPr="00BC011F">
        <w:rPr>
          <w:sz w:val="24"/>
          <w:szCs w:val="24"/>
          <w:lang w:val="en-US"/>
        </w:rPr>
        <w:t xml:space="preserve"> to write Spark code, facilitating data transformation. The transformed data will then be loaded b</w:t>
      </w:r>
      <w:r>
        <w:rPr>
          <w:sz w:val="24"/>
          <w:szCs w:val="24"/>
          <w:lang w:val="en-US"/>
        </w:rPr>
        <w:t xml:space="preserve">ack into the Data Lake Storage. </w:t>
      </w:r>
      <w:r w:rsidRPr="00BC011F">
        <w:rPr>
          <w:sz w:val="24"/>
          <w:szCs w:val="24"/>
          <w:lang w:val="en-US"/>
        </w:rPr>
        <w:t>Lastly, we will harness the power of Power BI for in-depth data analysis and visualization.</w:t>
      </w:r>
    </w:p>
    <w:p w:rsidR="00BC011F" w:rsidRDefault="00BC011F" w:rsidP="00BC011F">
      <w:pPr>
        <w:rPr>
          <w:sz w:val="24"/>
          <w:szCs w:val="24"/>
          <w:lang w:val="en-US"/>
        </w:rPr>
      </w:pPr>
    </w:p>
    <w:p w:rsidR="00BC011F" w:rsidRPr="00BC011F" w:rsidRDefault="00BC011F" w:rsidP="00BC011F">
      <w:pPr>
        <w:rPr>
          <w:b/>
          <w:sz w:val="28"/>
          <w:szCs w:val="28"/>
          <w:u w:val="single"/>
          <w:lang w:val="en-US"/>
        </w:rPr>
      </w:pPr>
      <w:r w:rsidRPr="00BC011F">
        <w:rPr>
          <w:rStyle w:val="Strong"/>
          <w:rFonts w:ascii="Segoe UI" w:hAnsi="Segoe UI" w:cs="Segoe UI"/>
          <w:sz w:val="28"/>
          <w:szCs w:val="28"/>
          <w:u w:val="single"/>
          <w:bdr w:val="single" w:sz="2" w:space="0" w:color="D9D9E3" w:frame="1"/>
          <w:shd w:val="clear" w:color="auto" w:fill="F7F7F8"/>
        </w:rPr>
        <w:t>Project Synopsis:</w:t>
      </w:r>
      <w:r w:rsidRPr="00BC011F">
        <w:rPr>
          <w:rStyle w:val="Strong"/>
          <w:rFonts w:ascii="Segoe UI" w:hAnsi="Segoe UI" w:cs="Segoe UI"/>
          <w:sz w:val="28"/>
          <w:szCs w:val="28"/>
          <w:u w:val="single"/>
          <w:bdr w:val="single" w:sz="2" w:space="0" w:color="D9D9E3" w:frame="1"/>
          <w:shd w:val="clear" w:color="auto" w:fill="F7F7F8"/>
        </w:rPr>
        <w:t xml:space="preserve"> </w:t>
      </w:r>
      <w:r>
        <w:rPr>
          <w:rStyle w:val="Strong"/>
          <w:rFonts w:ascii="Segoe UI" w:hAnsi="Segoe UI" w:cs="Segoe UI"/>
          <w:sz w:val="28"/>
          <w:szCs w:val="28"/>
          <w:u w:val="single"/>
          <w:bdr w:val="single" w:sz="2" w:space="0" w:color="D9D9E3" w:frame="1"/>
          <w:shd w:val="clear" w:color="auto" w:fill="F7F7F8"/>
        </w:rPr>
        <w:t xml:space="preserve"> </w:t>
      </w:r>
    </w:p>
    <w:p w:rsidR="00BC011F" w:rsidRDefault="00BC011F">
      <w:pPr>
        <w:rPr>
          <w:sz w:val="24"/>
          <w:szCs w:val="24"/>
          <w:lang w:val="en-US"/>
        </w:rPr>
      </w:pPr>
      <w:r w:rsidRPr="00BC011F">
        <w:rPr>
          <w:sz w:val="24"/>
          <w:szCs w:val="24"/>
          <w:lang w:val="en-US"/>
        </w:rPr>
        <w:t>What is the core idea of your project?</w:t>
      </w:r>
    </w:p>
    <w:p w:rsidR="00BC011F" w:rsidRPr="00BC011F" w:rsidRDefault="00BC011F" w:rsidP="00BC011F">
      <w:pPr>
        <w:rPr>
          <w:sz w:val="24"/>
          <w:szCs w:val="24"/>
          <w:lang w:val="en-US"/>
        </w:rPr>
      </w:pPr>
      <w:r w:rsidRPr="00BC011F">
        <w:rPr>
          <w:sz w:val="24"/>
          <w:szCs w:val="24"/>
          <w:lang w:val="en-US"/>
        </w:rPr>
        <w:t>The core idea of your project is to collect data from various datasets (Excel sheets), transfer them to the c</w:t>
      </w:r>
      <w:r w:rsidR="009A0411">
        <w:rPr>
          <w:sz w:val="24"/>
          <w:szCs w:val="24"/>
          <w:lang w:val="en-US"/>
        </w:rPr>
        <w:t xml:space="preserve">loud using Azure Data Factory, </w:t>
      </w:r>
      <w:r w:rsidRPr="00BC011F">
        <w:rPr>
          <w:sz w:val="24"/>
          <w:szCs w:val="24"/>
          <w:lang w:val="en-US"/>
        </w:rPr>
        <w:t xml:space="preserve">and then perform data transformations to facilitate data analysis in various forms. </w:t>
      </w:r>
    </w:p>
    <w:p w:rsidR="00BC011F" w:rsidRDefault="00BC011F" w:rsidP="00BC011F">
      <w:pPr>
        <w:rPr>
          <w:sz w:val="24"/>
          <w:szCs w:val="24"/>
          <w:lang w:val="en-US"/>
        </w:rPr>
      </w:pPr>
      <w:r w:rsidRPr="00BC011F">
        <w:rPr>
          <w:sz w:val="24"/>
          <w:szCs w:val="24"/>
          <w:lang w:val="en-US"/>
        </w:rPr>
        <w:t>In essence, your project aims to enable efficient and scalable data extraction, migration, and transformation processes for the purpose of in-depth data analysis and insights.</w:t>
      </w:r>
    </w:p>
    <w:p w:rsidR="009A0411" w:rsidRDefault="009A0411" w:rsidP="00BC011F">
      <w:pPr>
        <w:rPr>
          <w:sz w:val="24"/>
          <w:szCs w:val="24"/>
          <w:lang w:val="en-US"/>
        </w:rPr>
      </w:pPr>
      <w:r w:rsidRPr="009A0411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2D142" wp14:editId="1CD28F65">
                <wp:simplePos x="0" y="0"/>
                <wp:positionH relativeFrom="column">
                  <wp:posOffset>2006550</wp:posOffset>
                </wp:positionH>
                <wp:positionV relativeFrom="paragraph">
                  <wp:posOffset>261430</wp:posOffset>
                </wp:positionV>
                <wp:extent cx="3764115" cy="949877"/>
                <wp:effectExtent l="0" t="0" r="2730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115" cy="949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411" w:rsidRDefault="009A0411">
                            <w:r w:rsidRPr="009A0411">
                              <w:rPr>
                                <w:sz w:val="32"/>
                                <w:szCs w:val="32"/>
                              </w:rPr>
                              <w:t>Azure Data Factory simplifies ETL processes and streamlines data movement and transformation, making data integration efficient and accessible</w:t>
                            </w:r>
                            <w:r w:rsidRPr="009A0411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8pt;margin-top:20.6pt;width:296.4pt;height: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">
                <v:textbox>
                  <w:txbxContent>
                    <w:p w:rsidR="009A0411" w:rsidRDefault="009A0411">
                      <w:r w:rsidRPr="009A0411">
                        <w:rPr>
                          <w:sz w:val="32"/>
                          <w:szCs w:val="32"/>
                        </w:rPr>
                        <w:t>Azure Data Factory simplifies ETL processes and streamlines data movement and transformation, making data integration efficient and accessible</w:t>
                      </w:r>
                      <w:r w:rsidRPr="009A041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>Services used are as follows:</w:t>
      </w:r>
    </w:p>
    <w:p w:rsidR="009A0411" w:rsidRPr="00BC011F" w:rsidRDefault="009A0411" w:rsidP="00BC011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294410" cy="967601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053" cy="9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3" w:rsidRDefault="003B79F3">
      <w:pPr>
        <w:rPr>
          <w:sz w:val="32"/>
          <w:szCs w:val="32"/>
          <w:lang w:val="en-US"/>
        </w:rPr>
      </w:pPr>
      <w:r w:rsidRPr="00CF11C9">
        <w:rPr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0A4E7" wp14:editId="2A93180C">
                <wp:simplePos x="0" y="0"/>
                <wp:positionH relativeFrom="column">
                  <wp:posOffset>1994535</wp:posOffset>
                </wp:positionH>
                <wp:positionV relativeFrom="paragraph">
                  <wp:posOffset>182245</wp:posOffset>
                </wp:positionV>
                <wp:extent cx="3764280" cy="1104265"/>
                <wp:effectExtent l="0" t="0" r="26670" b="196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28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1C9" w:rsidRPr="00CF11C9" w:rsidRDefault="00CF11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F11C9">
                              <w:rPr>
                                <w:sz w:val="28"/>
                                <w:szCs w:val="28"/>
                              </w:rPr>
                              <w:t>Azure Data Lake Gen 2 merges data lake features with Azure Blob Storage for efficient storage, analysis of extensive structured and unstructured data, offering enhanced performance, security, and advanced analytics.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7.05pt;margin-top:14.35pt;width:296.4pt;height:8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">
                <v:textbox>
                  <w:txbxContent>
                    <w:p w:rsidR="00CF11C9" w:rsidRPr="00CF11C9" w:rsidRDefault="00CF11C9">
                      <w:pPr>
                        <w:rPr>
                          <w:sz w:val="28"/>
                          <w:szCs w:val="28"/>
                        </w:rPr>
                      </w:pPr>
                      <w:r w:rsidRPr="00CF11C9">
                        <w:rPr>
                          <w:sz w:val="28"/>
                          <w:szCs w:val="28"/>
                        </w:rPr>
                        <w:t>Azure Data Lake Gen 2 merges data lake features with Azure Blob Storage for efficient storage, analysis of extensive structured and unstructured data, offering enhanced performance, security, and advanced analytics.</w:t>
                      </w:r>
                    </w:p>
                  </w:txbxContent>
                </v:textbox>
              </v:shape>
            </w:pict>
          </mc:Fallback>
        </mc:AlternateContent>
      </w:r>
      <w:r w:rsidR="00CF11C9">
        <w:rPr>
          <w:noProof/>
          <w:sz w:val="32"/>
          <w:szCs w:val="32"/>
          <w:lang w:eastAsia="en-IN"/>
        </w:rPr>
        <w:drawing>
          <wp:inline distT="0" distB="0" distL="0" distR="0" wp14:anchorId="3F5115A4" wp14:editId="24B8152A">
            <wp:extent cx="1650670" cy="128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-data-lake-storage-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258" cy="12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3" w:rsidRDefault="003B79F3">
      <w:pPr>
        <w:rPr>
          <w:sz w:val="32"/>
          <w:szCs w:val="32"/>
          <w:lang w:val="en-US"/>
        </w:rPr>
      </w:pPr>
      <w:r w:rsidRPr="003B79F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1994535</wp:posOffset>
                </wp:positionH>
                <wp:positionV relativeFrom="paragraph">
                  <wp:posOffset>50924</wp:posOffset>
                </wp:positionV>
                <wp:extent cx="3835729" cy="1021277"/>
                <wp:effectExtent l="0" t="0" r="12700" b="266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729" cy="1021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9F3" w:rsidRDefault="003B79F3" w:rsidP="003B79F3">
                            <w:proofErr w:type="spellStart"/>
                            <w:r w:rsidRPr="003B79F3">
                              <w:rPr>
                                <w:sz w:val="28"/>
                                <w:szCs w:val="28"/>
                              </w:rPr>
                              <w:t>Databricks</w:t>
                            </w:r>
                            <w:proofErr w:type="spellEnd"/>
                            <w:r w:rsidRPr="003B79F3">
                              <w:rPr>
                                <w:sz w:val="28"/>
                                <w:szCs w:val="28"/>
                              </w:rPr>
                              <w:t xml:space="preserve"> is a unified platform built on Apache Spark, facilitating collaboration between data engineers and data scientists for streamlined big data processing and machine learning tasks</w:t>
                            </w:r>
                            <w:r>
                              <w:t>.</w:t>
                            </w:r>
                          </w:p>
                          <w:p w:rsidR="003B79F3" w:rsidRDefault="003B79F3" w:rsidP="003B79F3"/>
                          <w:p w:rsidR="003B79F3" w:rsidRDefault="003B79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7.05pt;margin-top:4pt;width:302.05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">
                <v:textbox>
                  <w:txbxContent>
                    <w:p w:rsidR="003B79F3" w:rsidRDefault="003B79F3" w:rsidP="003B79F3">
                      <w:proofErr w:type="spellStart"/>
                      <w:r w:rsidRPr="003B79F3">
                        <w:rPr>
                          <w:sz w:val="28"/>
                          <w:szCs w:val="28"/>
                        </w:rPr>
                        <w:t>Databricks</w:t>
                      </w:r>
                      <w:proofErr w:type="spellEnd"/>
                      <w:r w:rsidRPr="003B79F3">
                        <w:rPr>
                          <w:sz w:val="28"/>
                          <w:szCs w:val="28"/>
                        </w:rPr>
                        <w:t xml:space="preserve"> is a unified platform built on Apache Spark, facilitating collaboration between data engineers and data scientists for streamlined big data processing and machine learning tasks</w:t>
                      </w:r>
                      <w:r>
                        <w:t>.</w:t>
                      </w:r>
                    </w:p>
                    <w:p w:rsidR="003B79F3" w:rsidRDefault="003B79F3" w:rsidP="003B79F3"/>
                    <w:p w:rsidR="003B79F3" w:rsidRDefault="003B79F3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w:drawing>
          <wp:inline distT="0" distB="0" distL="0" distR="0" wp14:anchorId="577C60FE" wp14:editId="59A1D37A">
            <wp:extent cx="1710047" cy="1045028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88" cy="10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3" w:rsidRDefault="003B79F3">
      <w:pPr>
        <w:rPr>
          <w:sz w:val="32"/>
          <w:szCs w:val="32"/>
          <w:lang w:val="en-US"/>
        </w:rPr>
      </w:pPr>
      <w:r w:rsidRPr="003B79F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1995055</wp:posOffset>
                </wp:positionH>
                <wp:positionV relativeFrom="paragraph">
                  <wp:posOffset>27495</wp:posOffset>
                </wp:positionV>
                <wp:extent cx="4073236" cy="1080654"/>
                <wp:effectExtent l="0" t="0" r="22860" b="2476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236" cy="108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9F3" w:rsidRPr="003B79F3" w:rsidRDefault="003B79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B79F3">
                              <w:rPr>
                                <w:sz w:val="28"/>
                                <w:szCs w:val="28"/>
                              </w:rPr>
                              <w:t>Power BI is a powerful business intelligence tool by Microsoft, designed for data visualization, reporting, and interactive insights to support data-driven decision-making.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7.1pt;margin-top:2.15pt;width:320.75pt;height:8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cDJgIAAEw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">
                <v:textbox>
                  <w:txbxContent>
                    <w:p w:rsidR="003B79F3" w:rsidRPr="003B79F3" w:rsidRDefault="003B79F3">
                      <w:pPr>
                        <w:rPr>
                          <w:sz w:val="28"/>
                          <w:szCs w:val="28"/>
                        </w:rPr>
                      </w:pPr>
                      <w:r w:rsidRPr="003B79F3">
                        <w:rPr>
                          <w:sz w:val="28"/>
                          <w:szCs w:val="28"/>
                        </w:rPr>
                        <w:t>Power BI is a powerful business intelligence tool by Microsoft, designed for data visualization, reporting, and interactive insights to support data-driven decision-making.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en-IN"/>
        </w:rPr>
        <w:drawing>
          <wp:inline distT="0" distB="0" distL="0" distR="0" wp14:anchorId="11A9DB7A" wp14:editId="3C5594E9">
            <wp:extent cx="1710043" cy="96190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-default-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253" cy="96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3" w:rsidRDefault="003B79F3">
      <w:pPr>
        <w:rPr>
          <w:sz w:val="32"/>
          <w:szCs w:val="32"/>
          <w:lang w:val="en-US"/>
        </w:rPr>
      </w:pPr>
    </w:p>
    <w:p w:rsidR="003B79F3" w:rsidRDefault="003B79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Flow Diagram for this project is as follows:</w:t>
      </w:r>
    </w:p>
    <w:p w:rsidR="003B79F3" w:rsidRDefault="00B42DC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38686" cy="3875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 DF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238" cy="38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F3" w:rsidRPr="00DD7330" w:rsidRDefault="003B79F3">
      <w:pPr>
        <w:rPr>
          <w:sz w:val="32"/>
          <w:szCs w:val="32"/>
          <w:lang w:val="en-US"/>
        </w:rPr>
      </w:pPr>
    </w:p>
    <w:sectPr w:rsidR="003B79F3" w:rsidRPr="00DD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30"/>
    <w:rsid w:val="003B79F3"/>
    <w:rsid w:val="004B65A5"/>
    <w:rsid w:val="009A0411"/>
    <w:rsid w:val="00B42DCB"/>
    <w:rsid w:val="00BC011F"/>
    <w:rsid w:val="00CF11C9"/>
    <w:rsid w:val="00DD7330"/>
    <w:rsid w:val="00F4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1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01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2023-10-26T18:13:00Z</dcterms:created>
  <dcterms:modified xsi:type="dcterms:W3CDTF">2023-10-26T19:21:00Z</dcterms:modified>
</cp:coreProperties>
</file>