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A17" w:rsidRDefault="004A3A81">
      <w:pPr>
        <w:spacing w:after="200" w:line="360" w:lineRule="auto"/>
        <w:ind w:firstLine="39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№3</w:t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</w:t>
      </w:r>
      <w:r>
        <w:rPr>
          <w:rFonts w:ascii="Times New Roman" w:eastAsia="Times New Roman" w:hAnsi="Times New Roman" w:cs="Times New Roman"/>
          <w:sz w:val="24"/>
          <w:szCs w:val="24"/>
        </w:rPr>
        <w:t>Создание и редактирование изображений</w:t>
      </w:r>
      <w:r w:rsidR="000943DC" w:rsidRPr="000943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Работа с масками. Векторные контуры фигуры</w:t>
      </w:r>
      <w:r w:rsidR="000943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Ретуширование изображений. Корректирующие фильтры</w:t>
      </w:r>
      <w:r w:rsidR="000943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Работа со стилями слоев и фильтрами</w:t>
      </w:r>
      <w:r w:rsidR="00094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Цель работы: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Получить практические навыки работы с инструментами </w:t>
      </w:r>
      <w:proofErr w:type="spellStart"/>
      <w:r w:rsidR="000943DC">
        <w:rPr>
          <w:rFonts w:ascii="Times New Roman" w:eastAsia="Times New Roman" w:hAnsi="Times New Roman" w:cs="Times New Roman"/>
          <w:sz w:val="24"/>
          <w:szCs w:val="24"/>
        </w:rPr>
        <w:t>цветокоррекции</w:t>
      </w:r>
      <w:proofErr w:type="spellEnd"/>
      <w:r w:rsidR="000943DC">
        <w:rPr>
          <w:rFonts w:ascii="Times New Roman" w:eastAsia="Times New Roman" w:hAnsi="Times New Roman" w:cs="Times New Roman"/>
          <w:sz w:val="24"/>
          <w:szCs w:val="24"/>
        </w:rPr>
        <w:t>, штампом</w:t>
      </w:r>
    </w:p>
    <w:p w:rsidR="00654A17" w:rsidRDefault="004A3A8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Требования:</w:t>
      </w:r>
      <w:bookmarkStart w:id="0" w:name="_GoBack"/>
      <w:bookmarkEnd w:id="0"/>
    </w:p>
    <w:p w:rsidR="004A3A81" w:rsidRPr="004A3A81" w:rsidRDefault="004A3A81" w:rsidP="004A3A81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3A81">
        <w:rPr>
          <w:rFonts w:ascii="Times New Roman" w:eastAsia="Times New Roman" w:hAnsi="Times New Roman" w:cs="Times New Roman"/>
          <w:sz w:val="24"/>
          <w:szCs w:val="24"/>
        </w:rPr>
        <w:t>Работа соответствует примеру</w:t>
      </w:r>
    </w:p>
    <w:p w:rsidR="004A3A81" w:rsidRPr="004A3A81" w:rsidRDefault="004A3A81" w:rsidP="004A3A81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3A81">
        <w:rPr>
          <w:rFonts w:ascii="Times New Roman" w:eastAsia="Times New Roman" w:hAnsi="Times New Roman" w:cs="Times New Roman"/>
          <w:sz w:val="24"/>
          <w:szCs w:val="24"/>
        </w:rPr>
        <w:t>Части стыкуются ровно, без зазоров.</w:t>
      </w:r>
    </w:p>
    <w:p w:rsidR="004A3A81" w:rsidRPr="004A3A81" w:rsidRDefault="004A3A81" w:rsidP="004A3A81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3A81">
        <w:rPr>
          <w:rFonts w:ascii="Times New Roman" w:eastAsia="Times New Roman" w:hAnsi="Times New Roman" w:cs="Times New Roman"/>
          <w:sz w:val="24"/>
          <w:szCs w:val="24"/>
        </w:rPr>
        <w:t xml:space="preserve">Разрешение 300 </w:t>
      </w:r>
      <w:proofErr w:type="spellStart"/>
      <w:r w:rsidRPr="004A3A81">
        <w:rPr>
          <w:rFonts w:ascii="Times New Roman" w:eastAsia="Times New Roman" w:hAnsi="Times New Roman" w:cs="Times New Roman"/>
          <w:sz w:val="24"/>
          <w:szCs w:val="24"/>
        </w:rPr>
        <w:t>dpi</w:t>
      </w:r>
      <w:proofErr w:type="spellEnd"/>
    </w:p>
    <w:p w:rsidR="00654A17" w:rsidRDefault="004A3A81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  <w:r>
        <w:br w:type="page"/>
      </w:r>
    </w:p>
    <w:p w:rsidR="00654A17" w:rsidRPr="000943DC" w:rsidRDefault="004A3A8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943D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Теоретическое введение</w:t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Изображение можно получить различными путями – сканированием, съемкой цифровой камерой, импортом из готовой коллекции цифровых фотографий. П</w:t>
      </w:r>
      <w:r>
        <w:rPr>
          <w:rFonts w:ascii="Times New Roman" w:eastAsia="Times New Roman" w:hAnsi="Times New Roman" w:cs="Times New Roman"/>
          <w:sz w:val="24"/>
          <w:szCs w:val="24"/>
        </w:rPr>
        <w:t>олученные изображения практически всегда имеют недостатки – они могут быть слишком темными, с неразличимыми деталями, слишком светлыми, вялыми, то есть недостаточно контрастными и пр. Отличие хорошей фотографии от плохой, прежде всего, в правильном балансе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света и тени. Тогда объекты съемки выглядят рельефными и хорошо воспринимаются глазом. В каждой фотографии есть сюжетно-важная часть, которая обычно наиболее богата деталями: в ней тоновый контраст должен быть самым большим. Погрешности в освещении и конт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расте называются тоновыми, а процесс их исправления –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тоновой коррекции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Графический редактор чаще всего является инструментом для обработки изображений, для улучшения их качества. В процессе преобразования можно скорректировать изображения, отрегулировав </w:t>
      </w:r>
      <w:r>
        <w:rPr>
          <w:rFonts w:ascii="Times New Roman" w:eastAsia="Times New Roman" w:hAnsi="Times New Roman" w:cs="Times New Roman"/>
          <w:sz w:val="24"/>
          <w:szCs w:val="24"/>
        </w:rPr>
        <w:t>экспозицию, баланс белого и другие параметры.</w:t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Регулировка экспозиции и цветового баланса осуществляется с помощью </w:t>
      </w:r>
      <w:sdt>
        <w:sdtPr>
          <w:tag w:val="goog_rdk_0"/>
          <w:id w:val="-1008201842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Цвет→ Кривые.</w:t>
          </w:r>
        </w:sdtContent>
      </w:sdt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1985721</wp:posOffset>
            </wp:positionH>
            <wp:positionV relativeFrom="paragraph">
              <wp:posOffset>488485</wp:posOffset>
            </wp:positionV>
            <wp:extent cx="2210435" cy="3228340"/>
            <wp:effectExtent l="0" t="0" r="0" b="0"/>
            <wp:wrapTopAndBottom distT="0" dist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3228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54A17" w:rsidRDefault="004A3A8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1. GIMP. Работа с "Кривыми".</w:t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Управляя тремя каналами одновременно (Яркость), мы корректируем экспозицию, а, переводя управление на отдельные каналы, можем управлять балансом белого. Кроме того, цветовой баланс можно регулировать с помощью одноименного инструмента.</w:t>
      </w:r>
    </w:p>
    <w:p w:rsidR="00654A17" w:rsidRDefault="004A3A8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Рис. 2. GIMP. Настро</w:t>
      </w:r>
      <w:r>
        <w:rPr>
          <w:rFonts w:ascii="Times New Roman" w:eastAsia="Times New Roman" w:hAnsi="Times New Roman" w:cs="Times New Roman"/>
          <w:sz w:val="24"/>
          <w:szCs w:val="24"/>
        </w:rPr>
        <w:t>йка цветового баланса.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2135504</wp:posOffset>
            </wp:positionH>
            <wp:positionV relativeFrom="paragraph">
              <wp:posOffset>0</wp:posOffset>
            </wp:positionV>
            <wp:extent cx="1937385" cy="2226945"/>
            <wp:effectExtent l="0" t="0" r="0" b="0"/>
            <wp:wrapTopAndBottom distT="0" dist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2226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Можно раздельно регулировать баланс в трех сегментах динамического диапазона: тенях, полутонах и бликах.</w:t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Снижение уровня шумов осуществляется с помощью фильтра </w:t>
      </w:r>
      <w:sdt>
        <w:sdtPr>
          <w:tag w:val="goog_rdk_1"/>
          <w:id w:val="165135014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Размытие → Гауссово размытие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. В настройках фильтра стоит указать радиу</w:t>
      </w:r>
      <w:r>
        <w:rPr>
          <w:rFonts w:ascii="Times New Roman" w:eastAsia="Times New Roman" w:hAnsi="Times New Roman" w:cs="Times New Roman"/>
          <w:sz w:val="24"/>
          <w:szCs w:val="24"/>
        </w:rPr>
        <w:t>с размывания, а также максимальную разницу между соседними пикселями, на которую будет обращать внимание фильтр.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1555579</wp:posOffset>
            </wp:positionH>
            <wp:positionV relativeFrom="paragraph">
              <wp:posOffset>999489</wp:posOffset>
            </wp:positionV>
            <wp:extent cx="3152140" cy="2096770"/>
            <wp:effectExtent l="0" t="0" r="0" b="0"/>
            <wp:wrapTopAndBottom distT="0" dist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096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54A17" w:rsidRDefault="004A3A8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3. Фрагмент изображения с большим количеством шумов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1561206</wp:posOffset>
            </wp:positionH>
            <wp:positionV relativeFrom="paragraph">
              <wp:posOffset>2247483</wp:posOffset>
            </wp:positionV>
            <wp:extent cx="3152633" cy="2092267"/>
            <wp:effectExtent l="0" t="0" r="0" b="0"/>
            <wp:wrapTopAndBottom distT="0" dist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633" cy="2092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54A17" w:rsidRDefault="004A3A8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4. Тот же фрагмент после обработки фильтром Гауссово</w:t>
      </w:r>
    </w:p>
    <w:p w:rsidR="00654A17" w:rsidRDefault="004A3A8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Размытие</w:t>
      </w:r>
    </w:p>
    <w:p w:rsidR="00654A17" w:rsidRDefault="004A3A8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Процедура удаления красных глаз в GIMP - весьма трудоемкий процесс. Используя "Выделение эллиптических областей", выделите красный зрачок. Затем откройте диалоговое окно каналов и оставьте видимым только красный канал. Зайдите в "Кривые" и понизьте график </w:t>
      </w:r>
      <w:r>
        <w:rPr>
          <w:rFonts w:ascii="Times New Roman" w:eastAsia="Times New Roman" w:hAnsi="Times New Roman" w:cs="Times New Roman"/>
          <w:sz w:val="24"/>
          <w:szCs w:val="24"/>
        </w:rPr>
        <w:t>интенсивности канала. Включите остальные каналы вновь и наблюдайте результат.</w:t>
      </w:r>
    </w:p>
    <w:sectPr w:rsidR="00654A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1C40"/>
    <w:multiLevelType w:val="multilevel"/>
    <w:tmpl w:val="FFDE7D5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C082C"/>
    <w:multiLevelType w:val="hybridMultilevel"/>
    <w:tmpl w:val="5BC02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121F66"/>
    <w:multiLevelType w:val="multilevel"/>
    <w:tmpl w:val="893C2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E4A4E4A"/>
    <w:multiLevelType w:val="multilevel"/>
    <w:tmpl w:val="5F56BB3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A17"/>
    <w:rsid w:val="000943DC"/>
    <w:rsid w:val="004A3A81"/>
    <w:rsid w:val="00654A17"/>
    <w:rsid w:val="00662DAE"/>
    <w:rsid w:val="009C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3AE27"/>
  <w15:docId w15:val="{32744EB8-2C6A-4CBC-A426-05AD4C9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27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/usbxGFR+PT7gEuzLtm0yGVfng==">AMUW2mX1CRTGtf/LG2dn8RWSrHUFxfbTI8Hu4btnLRBDMxqM03Hy0c2gFXbh1RcUVf4vXVHOK8PCaIlfd+74zGPuKRnp81q64lfzZxbuly2yDk5wmrAPntiV1I1PeaLyNK0Fs76FH1MGnacJpFqPXoMBplcmesoooiHMZ4hW5Oo8huqQ2o5m2hQyq8MUMwDE8ne1ajRKzDVbzMzKj0cULYrajEkjYRrer18Yxi5lR6GCrhfS60FfEiY=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Михайловы</dc:creator>
  <cp:lastModifiedBy>Михайлова Марина Александровна</cp:lastModifiedBy>
  <cp:revision>3</cp:revision>
  <dcterms:created xsi:type="dcterms:W3CDTF">2023-03-13T09:12:00Z</dcterms:created>
  <dcterms:modified xsi:type="dcterms:W3CDTF">2023-03-13T07:21:00Z</dcterms:modified>
</cp:coreProperties>
</file>