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308C" w:rsidRPr="0092308C" w:rsidRDefault="0092308C" w:rsidP="0092308C">
      <w:pPr>
        <w:shd w:val="clear" w:color="auto" w:fill="FFFFFF"/>
        <w:spacing w:after="0" w:line="240" w:lineRule="auto"/>
        <w:outlineLvl w:val="0"/>
        <w:rPr>
          <w:rFonts w:ascii="inherit" w:eastAsia="Times New Roman" w:hAnsi="inherit" w:cs="Arial"/>
          <w:b/>
          <w:bCs/>
          <w:color w:val="333333"/>
          <w:kern w:val="36"/>
          <w:sz w:val="45"/>
          <w:szCs w:val="45"/>
          <w:lang w:eastAsia="ru-RU"/>
        </w:rPr>
      </w:pPr>
      <w:r w:rsidRPr="0092308C">
        <w:rPr>
          <w:rFonts w:ascii="inherit" w:eastAsia="Times New Roman" w:hAnsi="inherit" w:cs="Arial"/>
          <w:b/>
          <w:bCs/>
          <w:color w:val="333333"/>
          <w:kern w:val="36"/>
          <w:sz w:val="45"/>
          <w:szCs w:val="45"/>
          <w:lang w:eastAsia="ru-RU"/>
        </w:rPr>
        <w:t>Часто используемые теги и типовые ошибки</w:t>
      </w:r>
    </w:p>
    <w:p w:rsidR="0092308C" w:rsidRPr="0092308C" w:rsidRDefault="0092308C" w:rsidP="0092308C">
      <w:pPr>
        <w:shd w:val="clear" w:color="auto" w:fill="FFFFFF"/>
        <w:spacing w:before="225" w:after="127" w:line="240" w:lineRule="auto"/>
        <w:outlineLvl w:val="1"/>
        <w:rPr>
          <w:rFonts w:ascii="inherit" w:eastAsia="Times New Roman" w:hAnsi="inherit" w:cs="Arial"/>
          <w:b/>
          <w:bCs/>
          <w:color w:val="333333"/>
          <w:sz w:val="42"/>
          <w:szCs w:val="42"/>
          <w:lang w:eastAsia="ru-RU"/>
        </w:rPr>
      </w:pPr>
      <w:r w:rsidRPr="0092308C">
        <w:rPr>
          <w:rFonts w:ascii="inherit" w:eastAsia="Times New Roman" w:hAnsi="inherit" w:cs="Arial"/>
          <w:b/>
          <w:bCs/>
          <w:color w:val="333333"/>
          <w:sz w:val="42"/>
          <w:szCs w:val="42"/>
          <w:lang w:eastAsia="ru-RU"/>
        </w:rPr>
        <w:t>Структурные:</w:t>
      </w:r>
    </w:p>
    <w:p w:rsidR="0092308C" w:rsidRPr="0092308C" w:rsidRDefault="0092308C" w:rsidP="0092308C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article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</w:p>
    <w:p w:rsidR="0092308C" w:rsidRPr="0092308C" w:rsidRDefault="0092308C" w:rsidP="0092308C">
      <w:pPr>
        <w:numPr>
          <w:ilvl w:val="0"/>
          <w:numId w:val="1"/>
        </w:numPr>
        <w:shd w:val="clear" w:color="auto" w:fill="FFFFFF"/>
        <w:spacing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Значение: независимая, отделяемая смысловая единица, </w:t>
      </w:r>
      <w:proofErr w:type="gramStart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например</w:t>
      </w:r>
      <w:proofErr w:type="gramEnd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комментарий, </w:t>
      </w:r>
      <w:proofErr w:type="spellStart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твит</w:t>
      </w:r>
      <w:proofErr w:type="spellEnd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статья, </w:t>
      </w:r>
      <w:proofErr w:type="spellStart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виджет</w:t>
      </w:r>
      <w:proofErr w:type="spellEnd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ВК и так далее.</w:t>
      </w:r>
    </w:p>
    <w:p w:rsidR="0092308C" w:rsidRPr="0092308C" w:rsidRDefault="0092308C" w:rsidP="0092308C">
      <w:pPr>
        <w:numPr>
          <w:ilvl w:val="0"/>
          <w:numId w:val="1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Особенности: желателен заголовок внутри.</w:t>
      </w:r>
    </w:p>
    <w:p w:rsidR="0092308C" w:rsidRPr="0092308C" w:rsidRDefault="0092308C" w:rsidP="0092308C">
      <w:pPr>
        <w:numPr>
          <w:ilvl w:val="0"/>
          <w:numId w:val="1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Типовые ошибки: путают с тегами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section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div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2308C" w:rsidRPr="0092308C" w:rsidRDefault="0092308C" w:rsidP="0092308C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section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</w:p>
    <w:p w:rsidR="0092308C" w:rsidRPr="0092308C" w:rsidRDefault="0092308C" w:rsidP="0092308C">
      <w:pPr>
        <w:numPr>
          <w:ilvl w:val="0"/>
          <w:numId w:val="2"/>
        </w:numPr>
        <w:shd w:val="clear" w:color="auto" w:fill="FFFFFF"/>
        <w:spacing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Значение: смысловой раздел документа. Неотделяемый, в отличие от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article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2308C" w:rsidRPr="0092308C" w:rsidRDefault="0092308C" w:rsidP="0092308C">
      <w:pPr>
        <w:numPr>
          <w:ilvl w:val="0"/>
          <w:numId w:val="2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Особенности: желателен заголовок внутри.</w:t>
      </w:r>
    </w:p>
    <w:p w:rsidR="0092308C" w:rsidRPr="0092308C" w:rsidRDefault="0092308C" w:rsidP="0092308C">
      <w:pPr>
        <w:numPr>
          <w:ilvl w:val="0"/>
          <w:numId w:val="2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Типовые ошибки: путают с тегами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article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div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2308C" w:rsidRPr="0092308C" w:rsidRDefault="0092308C" w:rsidP="0092308C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aside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</w:p>
    <w:p w:rsidR="0092308C" w:rsidRPr="0092308C" w:rsidRDefault="0092308C" w:rsidP="0092308C">
      <w:pPr>
        <w:numPr>
          <w:ilvl w:val="0"/>
          <w:numId w:val="3"/>
        </w:numPr>
        <w:shd w:val="clear" w:color="auto" w:fill="FFFFFF"/>
        <w:spacing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Значение: побочный, косвенный для страницы контент.</w:t>
      </w:r>
    </w:p>
    <w:p w:rsidR="0092308C" w:rsidRPr="0092308C" w:rsidRDefault="0092308C" w:rsidP="0092308C">
      <w:pPr>
        <w:numPr>
          <w:ilvl w:val="0"/>
          <w:numId w:val="3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Особенности: может иметь свой заголовок. Может встречаться несколько раз на странице.</w:t>
      </w:r>
    </w:p>
    <w:p w:rsidR="0092308C" w:rsidRPr="0092308C" w:rsidRDefault="0092308C" w:rsidP="0092308C">
      <w:pPr>
        <w:numPr>
          <w:ilvl w:val="0"/>
          <w:numId w:val="3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Типовые ошибки: считать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aside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тегом для «боковой панели» и размечать этим тегом основной контент, который связан с окружающими его элементами.</w:t>
      </w:r>
    </w:p>
    <w:p w:rsidR="0092308C" w:rsidRPr="0092308C" w:rsidRDefault="0092308C" w:rsidP="0092308C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nav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</w:p>
    <w:p w:rsidR="0092308C" w:rsidRPr="0092308C" w:rsidRDefault="0092308C" w:rsidP="0092308C">
      <w:pPr>
        <w:numPr>
          <w:ilvl w:val="0"/>
          <w:numId w:val="4"/>
        </w:numPr>
        <w:shd w:val="clear" w:color="auto" w:fill="FFFFFF"/>
        <w:spacing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Значение: навигационный раздел со ссылками на другие страницы или другие части страниц.</w:t>
      </w:r>
    </w:p>
    <w:p w:rsidR="0092308C" w:rsidRPr="0092308C" w:rsidRDefault="0092308C" w:rsidP="0092308C">
      <w:pPr>
        <w:numPr>
          <w:ilvl w:val="0"/>
          <w:numId w:val="4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Особенности: используется для основной навигации, а не для всех групп ссылок. Основной является навигация или нет — на усмотрение верстальщика. Например, меню в подвале сайта можно не оборачивать в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nav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В подвале обычно появляется краткий список ссылок (например, ссылка на главную, копирайт и условия) — это не является основной навигацией, семантически для такой информации предназначен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footer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сам по себе.</w:t>
      </w:r>
    </w:p>
    <w:p w:rsidR="0092308C" w:rsidRPr="0092308C" w:rsidRDefault="0092308C" w:rsidP="0092308C">
      <w:pPr>
        <w:numPr>
          <w:ilvl w:val="0"/>
          <w:numId w:val="4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Типовые ошибки: многие считают, что в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nav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может быть только список навигационных ссылок, но </w:t>
      </w:r>
      <w:hyperlink r:id="rId5" w:anchor="the-nav-element" w:history="1">
        <w:r w:rsidRPr="0092308C">
          <w:rPr>
            <w:rFonts w:ascii="Arial" w:eastAsia="Times New Roman" w:hAnsi="Arial" w:cs="Arial"/>
            <w:color w:val="3527B6"/>
            <w:sz w:val="24"/>
            <w:szCs w:val="24"/>
            <w:lang w:eastAsia="ru-RU"/>
          </w:rPr>
          <w:t>согласно спецификации</w:t>
        </w:r>
      </w:hyperlink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там может быть навигация в любой форме.</w:t>
      </w:r>
    </w:p>
    <w:p w:rsidR="0092308C" w:rsidRPr="0092308C" w:rsidRDefault="0092308C" w:rsidP="0092308C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&lt;h</w:t>
      </w:r>
      <w:proofErr w:type="gram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1&gt;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…</w:t>
      </w:r>
      <w:proofErr w:type="gram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&lt;h6&gt;</w:t>
      </w:r>
    </w:p>
    <w:p w:rsidR="0092308C" w:rsidRPr="0092308C" w:rsidRDefault="0092308C" w:rsidP="0092308C">
      <w:pPr>
        <w:numPr>
          <w:ilvl w:val="0"/>
          <w:numId w:val="5"/>
        </w:numPr>
        <w:shd w:val="clear" w:color="auto" w:fill="FFFFFF"/>
        <w:spacing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Значение: заголовки смысловых разделов.</w:t>
      </w:r>
    </w:p>
    <w:p w:rsidR="0092308C" w:rsidRPr="0092308C" w:rsidRDefault="0092308C" w:rsidP="0092308C">
      <w:pPr>
        <w:numPr>
          <w:ilvl w:val="0"/>
          <w:numId w:val="5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Особенности: желательно один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&lt;h1&gt;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на странице. Нежелательны пропуски в уровнях заголовков на странице. Внутри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article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заголовки можно начинать с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&lt;h1&gt;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На макетах главных страниц не всегда рисуют заголовок первого уровня.</w:t>
      </w:r>
    </w:p>
    <w:p w:rsidR="0092308C" w:rsidRPr="0092308C" w:rsidRDefault="0092308C" w:rsidP="0092308C">
      <w:pPr>
        <w:numPr>
          <w:ilvl w:val="0"/>
          <w:numId w:val="5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Типовые ошибки: Определение уровня заголовка по размеру текста на макете. Не весь крупный текст — заголовки. Использование </w:t>
      </w:r>
      <w:proofErr w:type="spellStart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несемантичного</w:t>
      </w:r>
      <w:proofErr w:type="spellEnd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выделения вместо заголовка, например, тегов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&lt;b&gt;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strong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или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span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2308C" w:rsidRPr="0092308C" w:rsidRDefault="0092308C" w:rsidP="0092308C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header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</w:p>
    <w:p w:rsidR="0092308C" w:rsidRPr="0092308C" w:rsidRDefault="0092308C" w:rsidP="0092308C">
      <w:pPr>
        <w:numPr>
          <w:ilvl w:val="0"/>
          <w:numId w:val="6"/>
        </w:numPr>
        <w:shd w:val="clear" w:color="auto" w:fill="FFFFFF"/>
        <w:spacing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Значение: вводная часть смыслового раздела или всего сайта, обычно содержит подсказки и навигацию. Чаще всего повторяется на всех страницах сайта.</w:t>
      </w:r>
    </w:p>
    <w:p w:rsidR="0092308C" w:rsidRPr="0092308C" w:rsidRDefault="0092308C" w:rsidP="0092308C">
      <w:pPr>
        <w:numPr>
          <w:ilvl w:val="0"/>
          <w:numId w:val="6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Особенности: этих элементов может быть несколько на странице.</w:t>
      </w:r>
    </w:p>
    <w:p w:rsidR="0092308C" w:rsidRPr="0092308C" w:rsidRDefault="0092308C" w:rsidP="0092308C">
      <w:pPr>
        <w:numPr>
          <w:ilvl w:val="0"/>
          <w:numId w:val="6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Типовые ошибки: использовать только как шапку сайта.</w:t>
      </w:r>
    </w:p>
    <w:p w:rsidR="0092308C" w:rsidRPr="0092308C" w:rsidRDefault="0092308C" w:rsidP="0092308C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main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</w:p>
    <w:p w:rsidR="0092308C" w:rsidRPr="0092308C" w:rsidRDefault="0092308C" w:rsidP="0092308C">
      <w:pPr>
        <w:numPr>
          <w:ilvl w:val="0"/>
          <w:numId w:val="7"/>
        </w:numPr>
        <w:shd w:val="clear" w:color="auto" w:fill="FFFFFF"/>
        <w:spacing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Значение: основное, не повторяющееся на других страницах, содержание страницы.</w:t>
      </w:r>
    </w:p>
    <w:p w:rsidR="0092308C" w:rsidRPr="0092308C" w:rsidRDefault="0092308C" w:rsidP="0092308C">
      <w:pPr>
        <w:numPr>
          <w:ilvl w:val="0"/>
          <w:numId w:val="7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Особенности: должен быть один на странице, исходя из определения.</w:t>
      </w:r>
    </w:p>
    <w:p w:rsidR="0092308C" w:rsidRPr="0092308C" w:rsidRDefault="0092308C" w:rsidP="0092308C">
      <w:pPr>
        <w:numPr>
          <w:ilvl w:val="0"/>
          <w:numId w:val="7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Типовые ошибки: включать в этот тег то, что повторяется на других страницах (навигацию, </w:t>
      </w:r>
      <w:proofErr w:type="spellStart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копирайты</w:t>
      </w:r>
      <w:proofErr w:type="spellEnd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и так далее).</w:t>
      </w:r>
    </w:p>
    <w:p w:rsidR="0092308C" w:rsidRPr="0092308C" w:rsidRDefault="0092308C" w:rsidP="0092308C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footer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</w:p>
    <w:p w:rsidR="0092308C" w:rsidRPr="0092308C" w:rsidRDefault="0092308C" w:rsidP="0092308C">
      <w:pPr>
        <w:numPr>
          <w:ilvl w:val="0"/>
          <w:numId w:val="8"/>
        </w:numPr>
        <w:shd w:val="clear" w:color="auto" w:fill="FFFFFF"/>
        <w:spacing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Значение: заключительная часть смыслового раздела или всего сайта, обычно содержит информацию об авторах, список литературы, копирайт и так далее. Чаще всего повторяется на всех страницах сайта.</w:t>
      </w:r>
    </w:p>
    <w:p w:rsidR="0092308C" w:rsidRPr="0092308C" w:rsidRDefault="0092308C" w:rsidP="0092308C">
      <w:pPr>
        <w:numPr>
          <w:ilvl w:val="0"/>
          <w:numId w:val="8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Особенности: этих элементов может быть несколько на странице. Тег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footer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не обязан находиться в конце раздела.</w:t>
      </w:r>
    </w:p>
    <w:p w:rsidR="0092308C" w:rsidRPr="0092308C" w:rsidRDefault="0092308C" w:rsidP="0092308C">
      <w:pPr>
        <w:numPr>
          <w:ilvl w:val="0"/>
          <w:numId w:val="8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Типовые ошибки: использовать только как подвал сайта.</w:t>
      </w:r>
    </w:p>
    <w:p w:rsidR="0092308C" w:rsidRPr="0092308C" w:rsidRDefault="0092308C" w:rsidP="0092308C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ul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ol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</w:p>
    <w:p w:rsidR="0092308C" w:rsidRPr="0092308C" w:rsidRDefault="0092308C" w:rsidP="0092308C">
      <w:pPr>
        <w:numPr>
          <w:ilvl w:val="0"/>
          <w:numId w:val="9"/>
        </w:numPr>
        <w:shd w:val="clear" w:color="auto" w:fill="FFFFFF"/>
        <w:spacing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Значение: неупорядоченный и упорядоченный списки.</w:t>
      </w:r>
    </w:p>
    <w:p w:rsidR="0092308C" w:rsidRPr="0092308C" w:rsidRDefault="0092308C" w:rsidP="0092308C">
      <w:pPr>
        <w:numPr>
          <w:ilvl w:val="0"/>
          <w:numId w:val="9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Особенности: если существует набор однородных элементов, порядок которых не важен (пункты меню), то используем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ul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Если порядок элементов важен (топ популярных товаров, последовательные шаги в рецепте), то используем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ol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2308C" w:rsidRPr="0092308C" w:rsidRDefault="0092308C" w:rsidP="0092308C">
      <w:pPr>
        <w:numPr>
          <w:ilvl w:val="0"/>
          <w:numId w:val="9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Типовые ошибки: объединять в список неоднородные элементы. Использовать что-то, кроме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li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в качестве дочерних элементов списка. Неправильная разметка вложенных списков.</w:t>
      </w:r>
    </w:p>
    <w:p w:rsidR="0092308C" w:rsidRPr="0092308C" w:rsidRDefault="0092308C" w:rsidP="0092308C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&lt;p&gt;</w:t>
      </w:r>
    </w:p>
    <w:p w:rsidR="0092308C" w:rsidRPr="0092308C" w:rsidRDefault="0092308C" w:rsidP="0092308C">
      <w:pPr>
        <w:numPr>
          <w:ilvl w:val="0"/>
          <w:numId w:val="10"/>
        </w:numPr>
        <w:shd w:val="clear" w:color="auto" w:fill="FFFFFF"/>
        <w:spacing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Значение: параграф (как структурный элемент, а не как смысловой).</w:t>
      </w:r>
    </w:p>
    <w:p w:rsidR="0092308C" w:rsidRPr="0092308C" w:rsidRDefault="0092308C" w:rsidP="0092308C">
      <w:pPr>
        <w:numPr>
          <w:ilvl w:val="0"/>
          <w:numId w:val="10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Типовые ошибки: использовать внутри параграфов не фразовые элементы, </w:t>
      </w:r>
      <w:proofErr w:type="gramStart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например</w:t>
      </w:r>
      <w:proofErr w:type="gramEnd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списки.</w:t>
      </w:r>
    </w:p>
    <w:p w:rsidR="0092308C" w:rsidRPr="0092308C" w:rsidRDefault="0092308C" w:rsidP="0092308C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table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</w:p>
    <w:p w:rsidR="0092308C" w:rsidRPr="0092308C" w:rsidRDefault="0092308C" w:rsidP="0092308C">
      <w:pPr>
        <w:numPr>
          <w:ilvl w:val="0"/>
          <w:numId w:val="11"/>
        </w:numPr>
        <w:shd w:val="clear" w:color="auto" w:fill="FFFFFF"/>
        <w:spacing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Значение: многомерные связанные данные (табличные данные).</w:t>
      </w:r>
    </w:p>
    <w:p w:rsidR="0092308C" w:rsidRPr="0092308C" w:rsidRDefault="0092308C" w:rsidP="0092308C">
      <w:pPr>
        <w:numPr>
          <w:ilvl w:val="0"/>
          <w:numId w:val="11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Особенности: простейший, двумерный, вид связанных данных — «параметр-значение». Его можно описать как таблицей, так и списком определений (тег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dl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). Когда измерений больше (параметр-значение1-значение2-…), подходят только таблицы. Пример: тарифы сотового оператора, расписание поездов.</w:t>
      </w:r>
    </w:p>
    <w:p w:rsidR="0092308C" w:rsidRPr="0092308C" w:rsidRDefault="0092308C" w:rsidP="0092308C">
      <w:pPr>
        <w:numPr>
          <w:ilvl w:val="0"/>
          <w:numId w:val="11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Типовые ошибки: использовать таблицы для сеток (так уже не делают). Не использовать таблицы там, где они нужны.</w:t>
      </w:r>
    </w:p>
    <w:p w:rsidR="0092308C" w:rsidRPr="0092308C" w:rsidRDefault="0092308C" w:rsidP="0092308C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div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</w:p>
    <w:p w:rsidR="0092308C" w:rsidRPr="0092308C" w:rsidRDefault="0092308C" w:rsidP="0092308C">
      <w:pPr>
        <w:numPr>
          <w:ilvl w:val="0"/>
          <w:numId w:val="12"/>
        </w:numPr>
        <w:shd w:val="clear" w:color="auto" w:fill="FFFFFF"/>
        <w:spacing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Значение: универсальный контейнер без собственного значения.</w:t>
      </w:r>
    </w:p>
    <w:p w:rsidR="0092308C" w:rsidRPr="0092308C" w:rsidRDefault="0092308C" w:rsidP="0092308C">
      <w:pPr>
        <w:numPr>
          <w:ilvl w:val="0"/>
          <w:numId w:val="12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Особенности: смысл этому элементу придаётся с помощью атрибута 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class</w:t>
      </w:r>
      <w:proofErr w:type="spellEnd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2308C" w:rsidRPr="0092308C" w:rsidRDefault="0092308C" w:rsidP="0092308C">
      <w:pPr>
        <w:numPr>
          <w:ilvl w:val="0"/>
          <w:numId w:val="12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Типовые ошибки: «</w:t>
      </w:r>
      <w:proofErr w:type="spellStart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диватоз</w:t>
      </w:r>
      <w:proofErr w:type="spellEnd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 — когда в разметке используются только дивы.</w:t>
      </w:r>
    </w:p>
    <w:p w:rsidR="0092308C" w:rsidRPr="0092308C" w:rsidRDefault="0092308C" w:rsidP="0092308C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Правило для определения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article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section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div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92308C" w:rsidRPr="0092308C" w:rsidRDefault="0092308C" w:rsidP="0092308C">
      <w:pPr>
        <w:numPr>
          <w:ilvl w:val="0"/>
          <w:numId w:val="13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Можете дать имя разделу и вынести этот раздел на другой сайт? —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article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</w:p>
    <w:p w:rsidR="0092308C" w:rsidRPr="0092308C" w:rsidRDefault="0092308C" w:rsidP="0092308C">
      <w:pPr>
        <w:numPr>
          <w:ilvl w:val="0"/>
          <w:numId w:val="13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Можете дать имя разделу, но вынести на другой сайт не можете? —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section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</w:p>
    <w:p w:rsidR="0092308C" w:rsidRPr="0092308C" w:rsidRDefault="0092308C" w:rsidP="0092308C">
      <w:pPr>
        <w:numPr>
          <w:ilvl w:val="0"/>
          <w:numId w:val="13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Не можете дать имя? Получается что-то наподобие «новости и фотогалерея» или «правая колонка»? —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div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</w:p>
    <w:p w:rsidR="0092308C" w:rsidRDefault="0092308C" w:rsidP="0092308C">
      <w:pPr>
        <w:shd w:val="clear" w:color="auto" w:fill="FFFFFF"/>
        <w:spacing w:before="225" w:after="127" w:line="240" w:lineRule="auto"/>
        <w:outlineLvl w:val="1"/>
        <w:rPr>
          <w:rFonts w:ascii="inherit" w:eastAsia="Times New Roman" w:hAnsi="inherit" w:cs="Arial"/>
          <w:b/>
          <w:bCs/>
          <w:color w:val="333333"/>
          <w:sz w:val="42"/>
          <w:szCs w:val="42"/>
          <w:lang w:eastAsia="ru-RU"/>
        </w:rPr>
      </w:pPr>
    </w:p>
    <w:p w:rsidR="0092308C" w:rsidRDefault="0092308C" w:rsidP="0092308C">
      <w:pPr>
        <w:shd w:val="clear" w:color="auto" w:fill="FFFFFF"/>
        <w:spacing w:before="225" w:after="127" w:line="240" w:lineRule="auto"/>
        <w:outlineLvl w:val="1"/>
        <w:rPr>
          <w:rFonts w:ascii="inherit" w:eastAsia="Times New Roman" w:hAnsi="inherit" w:cs="Arial"/>
          <w:b/>
          <w:bCs/>
          <w:color w:val="333333"/>
          <w:sz w:val="42"/>
          <w:szCs w:val="42"/>
          <w:lang w:eastAsia="ru-RU"/>
        </w:rPr>
      </w:pPr>
    </w:p>
    <w:p w:rsidR="0092308C" w:rsidRDefault="0092308C" w:rsidP="0092308C">
      <w:pPr>
        <w:shd w:val="clear" w:color="auto" w:fill="FFFFFF"/>
        <w:spacing w:before="225" w:after="127" w:line="240" w:lineRule="auto"/>
        <w:outlineLvl w:val="1"/>
        <w:rPr>
          <w:rFonts w:ascii="inherit" w:eastAsia="Times New Roman" w:hAnsi="inherit" w:cs="Arial"/>
          <w:b/>
          <w:bCs/>
          <w:color w:val="333333"/>
          <w:sz w:val="42"/>
          <w:szCs w:val="42"/>
          <w:lang w:eastAsia="ru-RU"/>
        </w:rPr>
      </w:pPr>
    </w:p>
    <w:p w:rsidR="0092308C" w:rsidRDefault="0092308C" w:rsidP="0092308C">
      <w:pPr>
        <w:shd w:val="clear" w:color="auto" w:fill="FFFFFF"/>
        <w:spacing w:before="225" w:after="127" w:line="240" w:lineRule="auto"/>
        <w:outlineLvl w:val="1"/>
        <w:rPr>
          <w:rFonts w:ascii="inherit" w:eastAsia="Times New Roman" w:hAnsi="inherit" w:cs="Arial"/>
          <w:b/>
          <w:bCs/>
          <w:color w:val="333333"/>
          <w:sz w:val="42"/>
          <w:szCs w:val="42"/>
          <w:lang w:eastAsia="ru-RU"/>
        </w:rPr>
      </w:pPr>
    </w:p>
    <w:p w:rsidR="0092308C" w:rsidRPr="0092308C" w:rsidRDefault="0092308C" w:rsidP="0092308C">
      <w:pPr>
        <w:shd w:val="clear" w:color="auto" w:fill="FFFFFF"/>
        <w:spacing w:before="225" w:after="127" w:line="240" w:lineRule="auto"/>
        <w:outlineLvl w:val="1"/>
        <w:rPr>
          <w:rFonts w:ascii="inherit" w:eastAsia="Times New Roman" w:hAnsi="inherit" w:cs="Arial"/>
          <w:b/>
          <w:bCs/>
          <w:color w:val="333333"/>
          <w:sz w:val="42"/>
          <w:szCs w:val="42"/>
          <w:lang w:eastAsia="ru-RU"/>
        </w:rPr>
      </w:pPr>
      <w:bookmarkStart w:id="0" w:name="_GoBack"/>
      <w:bookmarkEnd w:id="0"/>
      <w:r w:rsidRPr="0092308C">
        <w:rPr>
          <w:rFonts w:ascii="inherit" w:eastAsia="Times New Roman" w:hAnsi="inherit" w:cs="Arial"/>
          <w:b/>
          <w:bCs/>
          <w:color w:val="333333"/>
          <w:sz w:val="42"/>
          <w:szCs w:val="42"/>
          <w:lang w:eastAsia="ru-RU"/>
        </w:rPr>
        <w:lastRenderedPageBreak/>
        <w:t>Фразовые:</w:t>
      </w:r>
    </w:p>
    <w:p w:rsidR="0092308C" w:rsidRPr="0092308C" w:rsidRDefault="0092308C" w:rsidP="0092308C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img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</w:p>
    <w:p w:rsidR="0092308C" w:rsidRPr="0092308C" w:rsidRDefault="0092308C" w:rsidP="0092308C">
      <w:pPr>
        <w:numPr>
          <w:ilvl w:val="0"/>
          <w:numId w:val="14"/>
        </w:numPr>
        <w:shd w:val="clear" w:color="auto" w:fill="FFFFFF"/>
        <w:spacing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Значение: контентное изображение.</w:t>
      </w:r>
    </w:p>
    <w:p w:rsidR="0092308C" w:rsidRPr="0092308C" w:rsidRDefault="0092308C" w:rsidP="0092308C">
      <w:pPr>
        <w:numPr>
          <w:ilvl w:val="0"/>
          <w:numId w:val="14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Особенности: есть обязательные атрибуты (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src</w:t>
      </w:r>
      <w:proofErr w:type="spellEnd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). Хороший тон — задавать атрибут 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alt</w:t>
      </w:r>
      <w:proofErr w:type="spellEnd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который описывает содержание картинки.</w:t>
      </w:r>
    </w:p>
    <w:p w:rsidR="0092308C" w:rsidRPr="0092308C" w:rsidRDefault="0092308C" w:rsidP="0092308C">
      <w:pPr>
        <w:numPr>
          <w:ilvl w:val="0"/>
          <w:numId w:val="14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Типовые ошибки: Использовать контентные изображения вместо фоновых. Использовать фоновые изображения вместо контентных.</w:t>
      </w:r>
    </w:p>
    <w:p w:rsidR="0092308C" w:rsidRPr="0092308C" w:rsidRDefault="0092308C" w:rsidP="0092308C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&lt;a&gt;</w:t>
      </w:r>
    </w:p>
    <w:p w:rsidR="0092308C" w:rsidRPr="0092308C" w:rsidRDefault="0092308C" w:rsidP="0092308C">
      <w:pPr>
        <w:numPr>
          <w:ilvl w:val="0"/>
          <w:numId w:val="15"/>
        </w:numPr>
        <w:shd w:val="clear" w:color="auto" w:fill="FFFFFF"/>
        <w:spacing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Значение: ссылка.</w:t>
      </w:r>
    </w:p>
    <w:p w:rsidR="0092308C" w:rsidRPr="0092308C" w:rsidRDefault="0092308C" w:rsidP="0092308C">
      <w:pPr>
        <w:numPr>
          <w:ilvl w:val="0"/>
          <w:numId w:val="15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Особенности: если атрибута 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href</w:t>
      </w:r>
      <w:proofErr w:type="spellEnd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нет, то это заглушка («здесь будет ссылка при других обстоятельствах»). Ссылка без 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href</w:t>
      </w:r>
      <w:proofErr w:type="spellEnd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используется, чтобы не делать ссылку на саму себя.</w:t>
      </w:r>
    </w:p>
    <w:p w:rsidR="0092308C" w:rsidRPr="0092308C" w:rsidRDefault="0092308C" w:rsidP="0092308C">
      <w:pPr>
        <w:numPr>
          <w:ilvl w:val="0"/>
          <w:numId w:val="15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Типовые ошибки: использовать вместо ссылок другие элементы, </w:t>
      </w:r>
      <w:proofErr w:type="gramStart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например</w:t>
      </w:r>
      <w:proofErr w:type="gramEnd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кнопки.</w:t>
      </w:r>
    </w:p>
    <w:p w:rsidR="0092308C" w:rsidRPr="0092308C" w:rsidRDefault="0092308C" w:rsidP="0092308C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button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</w:p>
    <w:p w:rsidR="0092308C" w:rsidRPr="0092308C" w:rsidRDefault="0092308C" w:rsidP="0092308C">
      <w:pPr>
        <w:numPr>
          <w:ilvl w:val="0"/>
          <w:numId w:val="16"/>
        </w:numPr>
        <w:shd w:val="clear" w:color="auto" w:fill="FFFFFF"/>
        <w:spacing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Значение: кнопка.</w:t>
      </w:r>
    </w:p>
    <w:p w:rsidR="0092308C" w:rsidRPr="0092308C" w:rsidRDefault="0092308C" w:rsidP="0092308C">
      <w:pPr>
        <w:numPr>
          <w:ilvl w:val="0"/>
          <w:numId w:val="16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Особенности: Лучше явно указывать атрибут 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type</w:t>
      </w:r>
      <w:proofErr w:type="spellEnd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Его значение по умолчанию — 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submit</w:t>
      </w:r>
      <w:proofErr w:type="spellEnd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но часто нужно значение 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button</w:t>
      </w:r>
      <w:proofErr w:type="spellEnd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Кнопка не обязательно должна находиться в пределах формы. Часто это просто интерактивный элемент, который «оживляется» с помощью </w:t>
      </w:r>
      <w:proofErr w:type="spellStart"/>
      <w:r w:rsidRPr="0092308C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JavaScript</w:t>
      </w:r>
      <w:proofErr w:type="spellEnd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Например, кнопка закрытия всплывающего окна.</w:t>
      </w:r>
    </w:p>
    <w:p w:rsidR="0092308C" w:rsidRPr="0092308C" w:rsidRDefault="0092308C" w:rsidP="0092308C">
      <w:pPr>
        <w:numPr>
          <w:ilvl w:val="0"/>
          <w:numId w:val="16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Типовые ошибки: использовать вместо кнопок другие элементы, </w:t>
      </w:r>
      <w:proofErr w:type="gramStart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например</w:t>
      </w:r>
      <w:proofErr w:type="gramEnd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ссылки или </w:t>
      </w:r>
      <w:proofErr w:type="spellStart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спаны</w:t>
      </w:r>
      <w:proofErr w:type="spellEnd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2308C" w:rsidRPr="0092308C" w:rsidRDefault="0092308C" w:rsidP="0092308C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&lt;</w:t>
      </w:r>
      <w:proofErr w:type="gram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strong</w:t>
      </w:r>
      <w:proofErr w:type="gram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,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em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,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&lt;b&gt;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 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 </w:t>
      </w: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i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val="en-US" w:eastAsia="ru-RU"/>
        </w:rPr>
        <w:t>&gt;</w:t>
      </w:r>
    </w:p>
    <w:p w:rsidR="0092308C" w:rsidRPr="0092308C" w:rsidRDefault="0092308C" w:rsidP="0092308C">
      <w:pPr>
        <w:numPr>
          <w:ilvl w:val="0"/>
          <w:numId w:val="17"/>
        </w:numPr>
        <w:shd w:val="clear" w:color="auto" w:fill="FFFFFF"/>
        <w:spacing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Значение: различное выделение текста.</w:t>
      </w:r>
    </w:p>
    <w:p w:rsidR="0092308C" w:rsidRPr="0092308C" w:rsidRDefault="0092308C" w:rsidP="0092308C">
      <w:pPr>
        <w:numPr>
          <w:ilvl w:val="0"/>
          <w:numId w:val="17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Типовые ошибки: слишком частое неуместное использование.</w:t>
      </w:r>
    </w:p>
    <w:p w:rsidR="0092308C" w:rsidRPr="0092308C" w:rsidRDefault="0092308C" w:rsidP="0092308C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&lt;i&gt;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дополнительное выделение (иностранные слова, термины) или просто курсив.</w:t>
      </w:r>
    </w:p>
    <w:p w:rsidR="0092308C" w:rsidRPr="0092308C" w:rsidRDefault="0092308C" w:rsidP="0092308C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&lt;b&gt;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стилистическое усиление текста (ключевые слова) или просто жирное начертание.</w:t>
      </w:r>
    </w:p>
    <w:p w:rsidR="0092308C" w:rsidRPr="0092308C" w:rsidRDefault="0092308C" w:rsidP="0092308C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em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эмоциональное выделение, слово или фраза, произнесённые иначе.</w:t>
      </w:r>
    </w:p>
    <w:p w:rsidR="0092308C" w:rsidRPr="0092308C" w:rsidRDefault="0092308C" w:rsidP="0092308C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lastRenderedPageBreak/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strong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высокая важность.</w:t>
      </w:r>
    </w:p>
    <w:p w:rsidR="0092308C" w:rsidRPr="0092308C" w:rsidRDefault="0092308C" w:rsidP="0092308C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br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</w:p>
    <w:p w:rsidR="0092308C" w:rsidRPr="0092308C" w:rsidRDefault="0092308C" w:rsidP="0092308C">
      <w:pPr>
        <w:numPr>
          <w:ilvl w:val="0"/>
          <w:numId w:val="18"/>
        </w:numPr>
        <w:shd w:val="clear" w:color="auto" w:fill="FFFFFF"/>
        <w:spacing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Значение: перенос строки.</w:t>
      </w:r>
    </w:p>
    <w:p w:rsidR="0092308C" w:rsidRPr="0092308C" w:rsidRDefault="0092308C" w:rsidP="0092308C">
      <w:pPr>
        <w:numPr>
          <w:ilvl w:val="0"/>
          <w:numId w:val="18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Типовые ошибки: слишком частое использование. Использование вместо параграфов или отступов.</w:t>
      </w:r>
    </w:p>
    <w:p w:rsidR="0092308C" w:rsidRPr="0092308C" w:rsidRDefault="0092308C" w:rsidP="0092308C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span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</w:p>
    <w:p w:rsidR="0092308C" w:rsidRPr="0092308C" w:rsidRDefault="0092308C" w:rsidP="0092308C">
      <w:pPr>
        <w:numPr>
          <w:ilvl w:val="0"/>
          <w:numId w:val="19"/>
        </w:numPr>
        <w:shd w:val="clear" w:color="auto" w:fill="FFFFFF"/>
        <w:spacing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Значение: универсальный фразовый элемент без собственного значения.</w:t>
      </w:r>
    </w:p>
    <w:p w:rsidR="0092308C" w:rsidRPr="0092308C" w:rsidRDefault="0092308C" w:rsidP="0092308C">
      <w:pPr>
        <w:numPr>
          <w:ilvl w:val="0"/>
          <w:numId w:val="19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Особенности: смысл этому элементу придаётся с помощью атрибута 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class</w:t>
      </w:r>
      <w:proofErr w:type="spellEnd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92308C" w:rsidRPr="0092308C" w:rsidRDefault="0092308C" w:rsidP="0092308C">
      <w:pPr>
        <w:shd w:val="clear" w:color="auto" w:fill="FFFFFF"/>
        <w:spacing w:before="225" w:after="288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time</w:t>
      </w:r>
      <w:proofErr w:type="spellEnd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</w:p>
    <w:p w:rsidR="0092308C" w:rsidRPr="0092308C" w:rsidRDefault="0092308C" w:rsidP="0092308C">
      <w:pPr>
        <w:numPr>
          <w:ilvl w:val="0"/>
          <w:numId w:val="20"/>
        </w:numPr>
        <w:shd w:val="clear" w:color="auto" w:fill="FFFFFF"/>
        <w:spacing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Значение: элемент предназначен для представления дат и времени в машиночитаемом формате. Например, это облегчает приложениям добавление событий в календарь пользователя.</w:t>
      </w:r>
    </w:p>
    <w:p w:rsidR="0092308C" w:rsidRPr="0092308C" w:rsidRDefault="0092308C" w:rsidP="0092308C">
      <w:pPr>
        <w:numPr>
          <w:ilvl w:val="0"/>
          <w:numId w:val="20"/>
        </w:numPr>
        <w:shd w:val="clear" w:color="auto" w:fill="FFFFFF"/>
        <w:spacing w:before="151" w:after="151" w:line="36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Особенности: элемент поддерживает атрибут </w:t>
      </w:r>
      <w:proofErr w:type="spellStart"/>
      <w:r w:rsidRPr="0092308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datetime</w:t>
      </w:r>
      <w:proofErr w:type="spellEnd"/>
      <w:r w:rsidRPr="009230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Этот атрибут определяет время и дату, а также он должен быть допустимой датой с возможным дополнительным указанием времени. Если значение элемента не может быть распознано как дата с возможным дополнительным указанием времени, элементу не будет сопоставлен временной срез. Пример:</w:t>
      </w:r>
    </w:p>
    <w:p w:rsidR="0092308C" w:rsidRPr="0092308C" w:rsidRDefault="0092308C" w:rsidP="0092308C">
      <w:pPr>
        <w:pBdr>
          <w:top w:val="single" w:sz="6" w:space="8" w:color="E8E8E8"/>
          <w:left w:val="single" w:sz="6" w:space="8" w:color="E8E8E8"/>
          <w:bottom w:val="single" w:sz="6" w:space="8" w:color="E8E8E8"/>
          <w:right w:val="single" w:sz="6" w:space="8" w:color="E8E8E8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76" w:lineRule="atLeast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92308C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&lt;p&gt;</w:t>
      </w:r>
      <w:r w:rsidRPr="0092308C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Концерт состоялся </w:t>
      </w:r>
      <w:r w:rsidRPr="0092308C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92308C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time</w:t>
      </w:r>
      <w:proofErr w:type="spellEnd"/>
      <w:r w:rsidRPr="0092308C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92308C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datetime</w:t>
      </w:r>
      <w:proofErr w:type="spellEnd"/>
      <w:r w:rsidRPr="0092308C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=</w:t>
      </w:r>
      <w:r w:rsidRPr="0092308C">
        <w:rPr>
          <w:rFonts w:ascii="Consolas" w:eastAsia="Times New Roman" w:hAnsi="Consolas" w:cs="Courier New"/>
          <w:color w:val="036A07"/>
          <w:sz w:val="20"/>
          <w:szCs w:val="20"/>
          <w:bdr w:val="none" w:sz="0" w:space="0" w:color="auto" w:frame="1"/>
          <w:lang w:eastAsia="ru-RU"/>
        </w:rPr>
        <w:t>"2001-05-15 19:00"</w:t>
      </w:r>
      <w:r w:rsidRPr="0092308C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&gt;</w:t>
      </w:r>
      <w:r w:rsidRPr="0092308C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15 мая</w:t>
      </w:r>
      <w:r w:rsidRPr="0092308C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&lt;/</w:t>
      </w:r>
      <w:proofErr w:type="spellStart"/>
      <w:r w:rsidRPr="0092308C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time</w:t>
      </w:r>
      <w:proofErr w:type="spellEnd"/>
      <w:proofErr w:type="gramStart"/>
      <w:r w:rsidRPr="0092308C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&gt;</w:t>
      </w:r>
      <w:r w:rsidRPr="0092308C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>.</w:t>
      </w:r>
      <w:r w:rsidRPr="0092308C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&lt;</w:t>
      </w:r>
      <w:proofErr w:type="gramEnd"/>
      <w:r w:rsidRPr="0092308C">
        <w:rPr>
          <w:rFonts w:ascii="Consolas" w:eastAsia="Times New Roman" w:hAnsi="Consolas" w:cs="Courier New"/>
          <w:color w:val="00168E"/>
          <w:sz w:val="20"/>
          <w:szCs w:val="20"/>
          <w:bdr w:val="none" w:sz="0" w:space="0" w:color="auto" w:frame="1"/>
          <w:lang w:eastAsia="ru-RU"/>
        </w:rPr>
        <w:t>/p&gt;</w:t>
      </w:r>
    </w:p>
    <w:p w:rsidR="00B201AA" w:rsidRDefault="00B201AA"/>
    <w:sectPr w:rsidR="00B201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505E28"/>
    <w:multiLevelType w:val="multilevel"/>
    <w:tmpl w:val="E8E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75EFE"/>
    <w:multiLevelType w:val="multilevel"/>
    <w:tmpl w:val="E7CE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D0DC1"/>
    <w:multiLevelType w:val="multilevel"/>
    <w:tmpl w:val="9E1A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86237"/>
    <w:multiLevelType w:val="multilevel"/>
    <w:tmpl w:val="3D74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E68DC"/>
    <w:multiLevelType w:val="multilevel"/>
    <w:tmpl w:val="321E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85297"/>
    <w:multiLevelType w:val="multilevel"/>
    <w:tmpl w:val="4124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61EA7"/>
    <w:multiLevelType w:val="multilevel"/>
    <w:tmpl w:val="2FDE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44CE4"/>
    <w:multiLevelType w:val="multilevel"/>
    <w:tmpl w:val="0458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347F0"/>
    <w:multiLevelType w:val="multilevel"/>
    <w:tmpl w:val="EA72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50B3E"/>
    <w:multiLevelType w:val="multilevel"/>
    <w:tmpl w:val="090A1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AB474E"/>
    <w:multiLevelType w:val="multilevel"/>
    <w:tmpl w:val="64B2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C4069"/>
    <w:multiLevelType w:val="multilevel"/>
    <w:tmpl w:val="62C8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D6CB3"/>
    <w:multiLevelType w:val="multilevel"/>
    <w:tmpl w:val="A822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A1F48"/>
    <w:multiLevelType w:val="multilevel"/>
    <w:tmpl w:val="798E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24AF8"/>
    <w:multiLevelType w:val="multilevel"/>
    <w:tmpl w:val="AD90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A5FE6"/>
    <w:multiLevelType w:val="multilevel"/>
    <w:tmpl w:val="AC64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22BA4"/>
    <w:multiLevelType w:val="multilevel"/>
    <w:tmpl w:val="C67E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01E5C"/>
    <w:multiLevelType w:val="multilevel"/>
    <w:tmpl w:val="B8E4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074EC9"/>
    <w:multiLevelType w:val="multilevel"/>
    <w:tmpl w:val="5A98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512024"/>
    <w:multiLevelType w:val="multilevel"/>
    <w:tmpl w:val="8AE4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19"/>
  </w:num>
  <w:num w:numId="4">
    <w:abstractNumId w:val="6"/>
  </w:num>
  <w:num w:numId="5">
    <w:abstractNumId w:val="1"/>
  </w:num>
  <w:num w:numId="6">
    <w:abstractNumId w:val="17"/>
  </w:num>
  <w:num w:numId="7">
    <w:abstractNumId w:val="18"/>
  </w:num>
  <w:num w:numId="8">
    <w:abstractNumId w:val="13"/>
  </w:num>
  <w:num w:numId="9">
    <w:abstractNumId w:val="12"/>
  </w:num>
  <w:num w:numId="10">
    <w:abstractNumId w:val="0"/>
  </w:num>
  <w:num w:numId="11">
    <w:abstractNumId w:val="4"/>
  </w:num>
  <w:num w:numId="12">
    <w:abstractNumId w:val="16"/>
  </w:num>
  <w:num w:numId="13">
    <w:abstractNumId w:val="9"/>
  </w:num>
  <w:num w:numId="14">
    <w:abstractNumId w:val="3"/>
  </w:num>
  <w:num w:numId="15">
    <w:abstractNumId w:val="2"/>
  </w:num>
  <w:num w:numId="16">
    <w:abstractNumId w:val="15"/>
  </w:num>
  <w:num w:numId="17">
    <w:abstractNumId w:val="7"/>
  </w:num>
  <w:num w:numId="18">
    <w:abstractNumId w:val="5"/>
  </w:num>
  <w:num w:numId="19">
    <w:abstractNumId w:val="8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89B"/>
    <w:rsid w:val="0008689B"/>
    <w:rsid w:val="0092308C"/>
    <w:rsid w:val="00B2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F6D8CE-92F0-4DA7-8BF9-B694F526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230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230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08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2308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up-textmeta-item">
    <w:name w:val="up-text__meta-item"/>
    <w:basedOn w:val="a0"/>
    <w:rsid w:val="0092308C"/>
  </w:style>
  <w:style w:type="paragraph" w:styleId="a3">
    <w:name w:val="Normal (Web)"/>
    <w:basedOn w:val="a"/>
    <w:uiPriority w:val="99"/>
    <w:semiHidden/>
    <w:unhideWhenUsed/>
    <w:rsid w:val="009230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2308C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92308C"/>
    <w:rPr>
      <w:color w:val="0000FF"/>
      <w:u w:val="single"/>
    </w:rPr>
  </w:style>
  <w:style w:type="character" w:styleId="a5">
    <w:name w:val="Emphasis"/>
    <w:basedOn w:val="a0"/>
    <w:uiPriority w:val="20"/>
    <w:qFormat/>
    <w:rsid w:val="0092308C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9230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230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ag">
    <w:name w:val="hljs-tag"/>
    <w:basedOn w:val="a0"/>
    <w:rsid w:val="0092308C"/>
  </w:style>
  <w:style w:type="character" w:customStyle="1" w:styleId="hljs-name">
    <w:name w:val="hljs-name"/>
    <w:basedOn w:val="a0"/>
    <w:rsid w:val="0092308C"/>
  </w:style>
  <w:style w:type="character" w:customStyle="1" w:styleId="hljs-attr">
    <w:name w:val="hljs-attr"/>
    <w:basedOn w:val="a0"/>
    <w:rsid w:val="0092308C"/>
  </w:style>
  <w:style w:type="character" w:customStyle="1" w:styleId="hljs-string">
    <w:name w:val="hljs-string"/>
    <w:basedOn w:val="a0"/>
    <w:rsid w:val="009230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1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458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246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tml.spec.whatwg.org/multipage/section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998</Words>
  <Characters>5689</Characters>
  <Application>Microsoft Office Word</Application>
  <DocSecurity>0</DocSecurity>
  <Lines>47</Lines>
  <Paragraphs>13</Paragraphs>
  <ScaleCrop>false</ScaleCrop>
  <Company>SPecialiST RePack</Company>
  <LinksUpToDate>false</LinksUpToDate>
  <CharactersWithSpaces>6674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Ivent</dc:creator>
  <cp:keywords/>
  <dc:description/>
  <cp:lastModifiedBy>Ivent</cp:lastModifiedBy>
  <cp:revision>2</cp:revision>
  <dcterms:created xsi:type="dcterms:W3CDTF">2022-07-13T07:45:00Z</dcterms:created>
  <dcterms:modified xsi:type="dcterms:W3CDTF">2022-07-13T07:46:00Z</dcterms:modified>
</cp:coreProperties>
</file>