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394000" cy="2394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94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AE5246">
        <w:t>4</w:t>
      </w:r>
      <w:r w:rsidRPr="00ED4C62">
        <w:t>-</w:t>
      </w:r>
      <w:r w:rsidR="00DF2962">
        <w:t>1</w:t>
      </w:r>
      <w:r w:rsidR="00D17F00">
        <w:t>1</w:t>
      </w:r>
      <w:r w:rsidRPr="00ED4C62">
        <w:t>-</w:t>
      </w:r>
      <w:r w:rsidR="00D17F00">
        <w:t>02</w:t>
      </w:r>
      <w:bookmarkStart w:id="0" w:name="_GoBack"/>
      <w:bookmarkEnd w:id="0"/>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dev.unclassified.de/source/tx</w:t>
        </w:r>
        <w:r w:rsidR="000807D9">
          <w:rPr>
            <w:rStyle w:val="Hyperlink"/>
          </w:rPr>
          <w:t>translation</w:t>
        </w:r>
      </w:hyperlink>
    </w:p>
    <w:p w:rsidR="005C08AF" w:rsidRPr="00ED4C62" w:rsidRDefault="005C08AF" w:rsidP="00251271">
      <w:pPr>
        <w:jc w:val="center"/>
      </w:pPr>
      <w:r w:rsidRPr="00ED4C62">
        <w:t>Published under the terms of the GNU GPL 3 licence.</w:t>
      </w:r>
    </w:p>
    <w:p w:rsidR="00CD3AB3" w:rsidRPr="00ED4C62" w:rsidRDefault="00CD3AB3"/>
    <w:p w:rsidR="00B648E2" w:rsidRDefault="00CD3AB3" w:rsidP="00D2616A">
      <w:pPr>
        <w:pStyle w:val="Wieberschrift1"/>
      </w:pPr>
      <w:r w:rsidRPr="00ED4C62">
        <w:lastRenderedPageBreak/>
        <w:t>Contents</w:t>
      </w:r>
    </w:p>
    <w:p w:rsidR="00700998" w:rsidRDefault="00700998" w:rsidP="00700998"/>
    <w:p w:rsidR="00700998" w:rsidRDefault="00700998" w:rsidP="00700998"/>
    <w:p w:rsidR="00700998" w:rsidRPr="00700998" w:rsidRDefault="00700998" w:rsidP="00700998"/>
    <w:p w:rsidR="00737295"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402554021" w:history="1">
        <w:r w:rsidR="00737295" w:rsidRPr="00070763">
          <w:rPr>
            <w:rStyle w:val="Hyperlink"/>
            <w:noProof/>
          </w:rPr>
          <w:t>1.</w:t>
        </w:r>
        <w:r w:rsidR="00737295">
          <w:rPr>
            <w:rFonts w:asciiTheme="minorHAnsi" w:eastAsiaTheme="minorEastAsia" w:hAnsiTheme="minorHAnsi" w:cstheme="minorBidi"/>
            <w:noProof/>
            <w:sz w:val="22"/>
            <w:szCs w:val="22"/>
            <w:lang w:val="de-DE"/>
          </w:rPr>
          <w:tab/>
        </w:r>
        <w:r w:rsidR="00737295" w:rsidRPr="00070763">
          <w:rPr>
            <w:rStyle w:val="Hyperlink"/>
            <w:noProof/>
          </w:rPr>
          <w:t>The Tx concept</w:t>
        </w:r>
        <w:r w:rsidR="00737295">
          <w:rPr>
            <w:noProof/>
            <w:webHidden/>
          </w:rPr>
          <w:tab/>
        </w:r>
        <w:r w:rsidR="00737295">
          <w:rPr>
            <w:noProof/>
            <w:webHidden/>
          </w:rPr>
          <w:fldChar w:fldCharType="begin"/>
        </w:r>
        <w:r w:rsidR="00737295">
          <w:rPr>
            <w:noProof/>
            <w:webHidden/>
          </w:rPr>
          <w:instrText xml:space="preserve"> PAGEREF _Toc402554021 \h </w:instrText>
        </w:r>
        <w:r w:rsidR="00737295">
          <w:rPr>
            <w:noProof/>
            <w:webHidden/>
          </w:rPr>
        </w:r>
        <w:r w:rsidR="00737295">
          <w:rPr>
            <w:noProof/>
            <w:webHidden/>
          </w:rPr>
          <w:fldChar w:fldCharType="separate"/>
        </w:r>
        <w:r w:rsidR="00611A70">
          <w:rPr>
            <w:noProof/>
            <w:webHidden/>
          </w:rPr>
          <w:t>4</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22" w:history="1">
        <w:r w:rsidR="00737295" w:rsidRPr="00070763">
          <w:rPr>
            <w:rStyle w:val="Hyperlink"/>
            <w:noProof/>
          </w:rPr>
          <w:t>1.1.</w:t>
        </w:r>
        <w:r w:rsidR="00737295">
          <w:rPr>
            <w:rFonts w:asciiTheme="minorHAnsi" w:eastAsiaTheme="minorEastAsia" w:hAnsiTheme="minorHAnsi" w:cstheme="minorBidi"/>
            <w:noProof/>
            <w:sz w:val="22"/>
            <w:szCs w:val="22"/>
            <w:lang w:val="de-DE"/>
          </w:rPr>
          <w:tab/>
        </w:r>
        <w:r w:rsidR="00737295" w:rsidRPr="00070763">
          <w:rPr>
            <w:rStyle w:val="Hyperlink"/>
            <w:noProof/>
          </w:rPr>
          <w:t>Text keys</w:t>
        </w:r>
        <w:r w:rsidR="00737295">
          <w:rPr>
            <w:noProof/>
            <w:webHidden/>
          </w:rPr>
          <w:tab/>
        </w:r>
        <w:r w:rsidR="00737295">
          <w:rPr>
            <w:noProof/>
            <w:webHidden/>
          </w:rPr>
          <w:fldChar w:fldCharType="begin"/>
        </w:r>
        <w:r w:rsidR="00737295">
          <w:rPr>
            <w:noProof/>
            <w:webHidden/>
          </w:rPr>
          <w:instrText xml:space="preserve"> PAGEREF _Toc402554022 \h </w:instrText>
        </w:r>
        <w:r w:rsidR="00737295">
          <w:rPr>
            <w:noProof/>
            <w:webHidden/>
          </w:rPr>
        </w:r>
        <w:r w:rsidR="00737295">
          <w:rPr>
            <w:noProof/>
            <w:webHidden/>
          </w:rPr>
          <w:fldChar w:fldCharType="separate"/>
        </w:r>
        <w:r w:rsidR="00611A70">
          <w:rPr>
            <w:noProof/>
            <w:webHidden/>
          </w:rPr>
          <w:t>4</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23" w:history="1">
        <w:r w:rsidR="00737295" w:rsidRPr="00070763">
          <w:rPr>
            <w:rStyle w:val="Hyperlink"/>
            <w:noProof/>
          </w:rPr>
          <w:t>1.2.</w:t>
        </w:r>
        <w:r w:rsidR="00737295">
          <w:rPr>
            <w:rFonts w:asciiTheme="minorHAnsi" w:eastAsiaTheme="minorEastAsia" w:hAnsiTheme="minorHAnsi" w:cstheme="minorBidi"/>
            <w:noProof/>
            <w:sz w:val="22"/>
            <w:szCs w:val="22"/>
            <w:lang w:val="de-DE"/>
          </w:rPr>
          <w:tab/>
        </w:r>
        <w:r w:rsidR="00737295" w:rsidRPr="00070763">
          <w:rPr>
            <w:rStyle w:val="Hyperlink"/>
            <w:noProof/>
          </w:rPr>
          <w:t>Cultures</w:t>
        </w:r>
        <w:r w:rsidR="00737295">
          <w:rPr>
            <w:noProof/>
            <w:webHidden/>
          </w:rPr>
          <w:tab/>
        </w:r>
        <w:r w:rsidR="00737295">
          <w:rPr>
            <w:noProof/>
            <w:webHidden/>
          </w:rPr>
          <w:fldChar w:fldCharType="begin"/>
        </w:r>
        <w:r w:rsidR="00737295">
          <w:rPr>
            <w:noProof/>
            <w:webHidden/>
          </w:rPr>
          <w:instrText xml:space="preserve"> PAGEREF _Toc402554023 \h </w:instrText>
        </w:r>
        <w:r w:rsidR="00737295">
          <w:rPr>
            <w:noProof/>
            <w:webHidden/>
          </w:rPr>
        </w:r>
        <w:r w:rsidR="00737295">
          <w:rPr>
            <w:noProof/>
            <w:webHidden/>
          </w:rPr>
          <w:fldChar w:fldCharType="separate"/>
        </w:r>
        <w:r w:rsidR="00611A70">
          <w:rPr>
            <w:noProof/>
            <w:webHidden/>
          </w:rPr>
          <w:t>4</w:t>
        </w:r>
        <w:r w:rsidR="00737295">
          <w:rPr>
            <w:noProof/>
            <w:webHidden/>
          </w:rPr>
          <w:fldChar w:fldCharType="end"/>
        </w:r>
      </w:hyperlink>
    </w:p>
    <w:p w:rsidR="00737295" w:rsidRDefault="00D309ED">
      <w:pPr>
        <w:pStyle w:val="Verzeichnis1"/>
        <w:rPr>
          <w:rFonts w:asciiTheme="minorHAnsi" w:eastAsiaTheme="minorEastAsia" w:hAnsiTheme="minorHAnsi" w:cstheme="minorBidi"/>
          <w:noProof/>
          <w:sz w:val="22"/>
          <w:szCs w:val="22"/>
          <w:lang w:val="de-DE"/>
        </w:rPr>
      </w:pPr>
      <w:hyperlink w:anchor="_Toc402554024" w:history="1">
        <w:r w:rsidR="00737295" w:rsidRPr="00070763">
          <w:rPr>
            <w:rStyle w:val="Hyperlink"/>
            <w:noProof/>
          </w:rPr>
          <w:t>2.</w:t>
        </w:r>
        <w:r w:rsidR="00737295">
          <w:rPr>
            <w:rFonts w:asciiTheme="minorHAnsi" w:eastAsiaTheme="minorEastAsia" w:hAnsiTheme="minorHAnsi" w:cstheme="minorBidi"/>
            <w:noProof/>
            <w:sz w:val="22"/>
            <w:szCs w:val="22"/>
            <w:lang w:val="de-DE"/>
          </w:rPr>
          <w:tab/>
        </w:r>
        <w:r w:rsidR="00737295" w:rsidRPr="00070763">
          <w:rPr>
            <w:rStyle w:val="Hyperlink"/>
            <w:noProof/>
          </w:rPr>
          <w:t>Using the Tx class</w:t>
        </w:r>
        <w:r w:rsidR="00737295">
          <w:rPr>
            <w:noProof/>
            <w:webHidden/>
          </w:rPr>
          <w:tab/>
        </w:r>
        <w:r w:rsidR="00737295">
          <w:rPr>
            <w:noProof/>
            <w:webHidden/>
          </w:rPr>
          <w:fldChar w:fldCharType="begin"/>
        </w:r>
        <w:r w:rsidR="00737295">
          <w:rPr>
            <w:noProof/>
            <w:webHidden/>
          </w:rPr>
          <w:instrText xml:space="preserve"> PAGEREF _Toc402554024 \h </w:instrText>
        </w:r>
        <w:r w:rsidR="00737295">
          <w:rPr>
            <w:noProof/>
            <w:webHidden/>
          </w:rPr>
        </w:r>
        <w:r w:rsidR="00737295">
          <w:rPr>
            <w:noProof/>
            <w:webHidden/>
          </w:rPr>
          <w:fldChar w:fldCharType="separate"/>
        </w:r>
        <w:r w:rsidR="00611A70">
          <w:rPr>
            <w:noProof/>
            <w:webHidden/>
          </w:rPr>
          <w:t>5</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25" w:history="1">
        <w:r w:rsidR="00737295" w:rsidRPr="00070763">
          <w:rPr>
            <w:rStyle w:val="Hyperlink"/>
            <w:noProof/>
          </w:rPr>
          <w:t>2.1.</w:t>
        </w:r>
        <w:r w:rsidR="00737295">
          <w:rPr>
            <w:rFonts w:asciiTheme="minorHAnsi" w:eastAsiaTheme="minorEastAsia" w:hAnsiTheme="minorHAnsi" w:cstheme="minorBidi"/>
            <w:noProof/>
            <w:sz w:val="22"/>
            <w:szCs w:val="22"/>
            <w:lang w:val="de-DE"/>
          </w:rPr>
          <w:tab/>
        </w:r>
        <w:r w:rsidR="00737295" w:rsidRPr="00070763">
          <w:rPr>
            <w:rStyle w:val="Hyperlink"/>
            <w:noProof/>
          </w:rPr>
          <w:t>From C# (or any similar language)</w:t>
        </w:r>
        <w:r w:rsidR="00737295">
          <w:rPr>
            <w:noProof/>
            <w:webHidden/>
          </w:rPr>
          <w:tab/>
        </w:r>
        <w:r w:rsidR="00737295">
          <w:rPr>
            <w:noProof/>
            <w:webHidden/>
          </w:rPr>
          <w:fldChar w:fldCharType="begin"/>
        </w:r>
        <w:r w:rsidR="00737295">
          <w:rPr>
            <w:noProof/>
            <w:webHidden/>
          </w:rPr>
          <w:instrText xml:space="preserve"> PAGEREF _Toc402554025 \h </w:instrText>
        </w:r>
        <w:r w:rsidR="00737295">
          <w:rPr>
            <w:noProof/>
            <w:webHidden/>
          </w:rPr>
        </w:r>
        <w:r w:rsidR="00737295">
          <w:rPr>
            <w:noProof/>
            <w:webHidden/>
          </w:rPr>
          <w:fldChar w:fldCharType="separate"/>
        </w:r>
        <w:r w:rsidR="00611A70">
          <w:rPr>
            <w:noProof/>
            <w:webHidden/>
          </w:rPr>
          <w:t>5</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26" w:history="1">
        <w:r w:rsidR="00737295" w:rsidRPr="00070763">
          <w:rPr>
            <w:rStyle w:val="Hyperlink"/>
            <w:noProof/>
          </w:rPr>
          <w:t>2.1.1.</w:t>
        </w:r>
        <w:r w:rsidR="00737295">
          <w:rPr>
            <w:rFonts w:asciiTheme="minorHAnsi" w:eastAsiaTheme="minorEastAsia" w:hAnsiTheme="minorHAnsi" w:cstheme="minorBidi"/>
            <w:noProof/>
            <w:sz w:val="22"/>
            <w:szCs w:val="22"/>
            <w:lang w:val="de-DE"/>
          </w:rPr>
          <w:tab/>
        </w:r>
        <w:r w:rsidR="00737295" w:rsidRPr="00070763">
          <w:rPr>
            <w:rStyle w:val="Hyperlink"/>
            <w:noProof/>
          </w:rPr>
          <w:t>Initialisation</w:t>
        </w:r>
        <w:r w:rsidR="00737295">
          <w:rPr>
            <w:noProof/>
            <w:webHidden/>
          </w:rPr>
          <w:tab/>
        </w:r>
        <w:r w:rsidR="00737295">
          <w:rPr>
            <w:noProof/>
            <w:webHidden/>
          </w:rPr>
          <w:fldChar w:fldCharType="begin"/>
        </w:r>
        <w:r w:rsidR="00737295">
          <w:rPr>
            <w:noProof/>
            <w:webHidden/>
          </w:rPr>
          <w:instrText xml:space="preserve"> PAGEREF _Toc402554026 \h </w:instrText>
        </w:r>
        <w:r w:rsidR="00737295">
          <w:rPr>
            <w:noProof/>
            <w:webHidden/>
          </w:rPr>
        </w:r>
        <w:r w:rsidR="00737295">
          <w:rPr>
            <w:noProof/>
            <w:webHidden/>
          </w:rPr>
          <w:fldChar w:fldCharType="separate"/>
        </w:r>
        <w:r w:rsidR="00611A70">
          <w:rPr>
            <w:noProof/>
            <w:webHidden/>
          </w:rPr>
          <w:t>5</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27" w:history="1">
        <w:r w:rsidR="00737295" w:rsidRPr="00070763">
          <w:rPr>
            <w:rStyle w:val="Hyperlink"/>
            <w:noProof/>
          </w:rPr>
          <w:t>2.1.2.</w:t>
        </w:r>
        <w:r w:rsidR="00737295">
          <w:rPr>
            <w:rFonts w:asciiTheme="minorHAnsi" w:eastAsiaTheme="minorEastAsia" w:hAnsiTheme="minorHAnsi" w:cstheme="minorBidi"/>
            <w:noProof/>
            <w:sz w:val="22"/>
            <w:szCs w:val="22"/>
            <w:lang w:val="de-DE"/>
          </w:rPr>
          <w:tab/>
        </w:r>
        <w:r w:rsidR="00737295" w:rsidRPr="00070763">
          <w:rPr>
            <w:rStyle w:val="Hyperlink"/>
            <w:noProof/>
          </w:rPr>
          <w:t>Culture control</w:t>
        </w:r>
        <w:r w:rsidR="00737295">
          <w:rPr>
            <w:noProof/>
            <w:webHidden/>
          </w:rPr>
          <w:tab/>
        </w:r>
        <w:r w:rsidR="00737295">
          <w:rPr>
            <w:noProof/>
            <w:webHidden/>
          </w:rPr>
          <w:fldChar w:fldCharType="begin"/>
        </w:r>
        <w:r w:rsidR="00737295">
          <w:rPr>
            <w:noProof/>
            <w:webHidden/>
          </w:rPr>
          <w:instrText xml:space="preserve"> PAGEREF _Toc402554027 \h </w:instrText>
        </w:r>
        <w:r w:rsidR="00737295">
          <w:rPr>
            <w:noProof/>
            <w:webHidden/>
          </w:rPr>
        </w:r>
        <w:r w:rsidR="00737295">
          <w:rPr>
            <w:noProof/>
            <w:webHidden/>
          </w:rPr>
          <w:fldChar w:fldCharType="separate"/>
        </w:r>
        <w:r w:rsidR="00611A70">
          <w:rPr>
            <w:noProof/>
            <w:webHidden/>
          </w:rPr>
          <w:t>6</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28" w:history="1">
        <w:r w:rsidR="00737295" w:rsidRPr="00070763">
          <w:rPr>
            <w:rStyle w:val="Hyperlink"/>
            <w:noProof/>
          </w:rPr>
          <w:t>2.1.3.</w:t>
        </w:r>
        <w:r w:rsidR="00737295">
          <w:rPr>
            <w:rFonts w:asciiTheme="minorHAnsi" w:eastAsiaTheme="minorEastAsia" w:hAnsiTheme="minorHAnsi" w:cstheme="minorBidi"/>
            <w:noProof/>
            <w:sz w:val="22"/>
            <w:szCs w:val="22"/>
            <w:lang w:val="de-DE"/>
          </w:rPr>
          <w:tab/>
        </w:r>
        <w:r w:rsidR="00737295" w:rsidRPr="00070763">
          <w:rPr>
            <w:rStyle w:val="Hyperlink"/>
            <w:noProof/>
          </w:rPr>
          <w:t>Text translation</w:t>
        </w:r>
        <w:r w:rsidR="00737295">
          <w:rPr>
            <w:noProof/>
            <w:webHidden/>
          </w:rPr>
          <w:tab/>
        </w:r>
        <w:r w:rsidR="00737295">
          <w:rPr>
            <w:noProof/>
            <w:webHidden/>
          </w:rPr>
          <w:fldChar w:fldCharType="begin"/>
        </w:r>
        <w:r w:rsidR="00737295">
          <w:rPr>
            <w:noProof/>
            <w:webHidden/>
          </w:rPr>
          <w:instrText xml:space="preserve"> PAGEREF _Toc402554028 \h </w:instrText>
        </w:r>
        <w:r w:rsidR="00737295">
          <w:rPr>
            <w:noProof/>
            <w:webHidden/>
          </w:rPr>
        </w:r>
        <w:r w:rsidR="00737295">
          <w:rPr>
            <w:noProof/>
            <w:webHidden/>
          </w:rPr>
          <w:fldChar w:fldCharType="separate"/>
        </w:r>
        <w:r w:rsidR="00611A70">
          <w:rPr>
            <w:noProof/>
            <w:webHidden/>
          </w:rPr>
          <w:t>6</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29" w:history="1">
        <w:r w:rsidR="00737295" w:rsidRPr="00070763">
          <w:rPr>
            <w:rStyle w:val="Hyperlink"/>
            <w:noProof/>
          </w:rPr>
          <w:t>2.1.4.</w:t>
        </w:r>
        <w:r w:rsidR="00737295">
          <w:rPr>
            <w:rFonts w:asciiTheme="minorHAnsi" w:eastAsiaTheme="minorEastAsia" w:hAnsiTheme="minorHAnsi" w:cstheme="minorBidi"/>
            <w:noProof/>
            <w:sz w:val="22"/>
            <w:szCs w:val="22"/>
            <w:lang w:val="de-DE"/>
          </w:rPr>
          <w:tab/>
        </w:r>
        <w:r w:rsidR="00737295" w:rsidRPr="00070763">
          <w:rPr>
            <w:rStyle w:val="Hyperlink"/>
            <w:noProof/>
          </w:rPr>
          <w:t>Counts and placeholders</w:t>
        </w:r>
        <w:r w:rsidR="00737295">
          <w:rPr>
            <w:noProof/>
            <w:webHidden/>
          </w:rPr>
          <w:tab/>
        </w:r>
        <w:r w:rsidR="00737295">
          <w:rPr>
            <w:noProof/>
            <w:webHidden/>
          </w:rPr>
          <w:fldChar w:fldCharType="begin"/>
        </w:r>
        <w:r w:rsidR="00737295">
          <w:rPr>
            <w:noProof/>
            <w:webHidden/>
          </w:rPr>
          <w:instrText xml:space="preserve"> PAGEREF _Toc402554029 \h </w:instrText>
        </w:r>
        <w:r w:rsidR="00737295">
          <w:rPr>
            <w:noProof/>
            <w:webHidden/>
          </w:rPr>
        </w:r>
        <w:r w:rsidR="00737295">
          <w:rPr>
            <w:noProof/>
            <w:webHidden/>
          </w:rPr>
          <w:fldChar w:fldCharType="separate"/>
        </w:r>
        <w:r w:rsidR="00611A70">
          <w:rPr>
            <w:noProof/>
            <w:webHidden/>
          </w:rPr>
          <w:t>6</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30" w:history="1">
        <w:r w:rsidR="00737295" w:rsidRPr="00070763">
          <w:rPr>
            <w:rStyle w:val="Hyperlink"/>
            <w:noProof/>
          </w:rPr>
          <w:t>2.1.5.</w:t>
        </w:r>
        <w:r w:rsidR="00737295">
          <w:rPr>
            <w:rFonts w:asciiTheme="minorHAnsi" w:eastAsiaTheme="minorEastAsia" w:hAnsiTheme="minorHAnsi" w:cstheme="minorBidi"/>
            <w:noProof/>
            <w:sz w:val="22"/>
            <w:szCs w:val="22"/>
            <w:lang w:val="de-DE"/>
          </w:rPr>
          <w:tab/>
        </w:r>
        <w:r w:rsidR="00737295" w:rsidRPr="00070763">
          <w:rPr>
            <w:rStyle w:val="Hyperlink"/>
            <w:noProof/>
          </w:rPr>
          <w:t>Text conversion and decoration</w:t>
        </w:r>
        <w:r w:rsidR="00737295">
          <w:rPr>
            <w:noProof/>
            <w:webHidden/>
          </w:rPr>
          <w:tab/>
        </w:r>
        <w:r w:rsidR="00737295">
          <w:rPr>
            <w:noProof/>
            <w:webHidden/>
          </w:rPr>
          <w:fldChar w:fldCharType="begin"/>
        </w:r>
        <w:r w:rsidR="00737295">
          <w:rPr>
            <w:noProof/>
            <w:webHidden/>
          </w:rPr>
          <w:instrText xml:space="preserve"> PAGEREF _Toc402554030 \h </w:instrText>
        </w:r>
        <w:r w:rsidR="00737295">
          <w:rPr>
            <w:noProof/>
            <w:webHidden/>
          </w:rPr>
        </w:r>
        <w:r w:rsidR="00737295">
          <w:rPr>
            <w:noProof/>
            <w:webHidden/>
          </w:rPr>
          <w:fldChar w:fldCharType="separate"/>
        </w:r>
        <w:r w:rsidR="00611A70">
          <w:rPr>
            <w:noProof/>
            <w:webHidden/>
          </w:rPr>
          <w:t>7</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31" w:history="1">
        <w:r w:rsidR="00737295" w:rsidRPr="00070763">
          <w:rPr>
            <w:rStyle w:val="Hyperlink"/>
            <w:noProof/>
          </w:rPr>
          <w:t>2.1.6.</w:t>
        </w:r>
        <w:r w:rsidR="00737295">
          <w:rPr>
            <w:rFonts w:asciiTheme="minorHAnsi" w:eastAsiaTheme="minorEastAsia" w:hAnsiTheme="minorHAnsi" w:cstheme="minorBidi"/>
            <w:noProof/>
            <w:sz w:val="22"/>
            <w:szCs w:val="22"/>
            <w:lang w:val="de-DE"/>
          </w:rPr>
          <w:tab/>
        </w:r>
        <w:r w:rsidR="00737295" w:rsidRPr="00070763">
          <w:rPr>
            <w:rStyle w:val="Hyperlink"/>
            <w:noProof/>
          </w:rPr>
          <w:t>Number, date and time formatting</w:t>
        </w:r>
        <w:r w:rsidR="00737295">
          <w:rPr>
            <w:noProof/>
            <w:webHidden/>
          </w:rPr>
          <w:tab/>
        </w:r>
        <w:r w:rsidR="00737295">
          <w:rPr>
            <w:noProof/>
            <w:webHidden/>
          </w:rPr>
          <w:fldChar w:fldCharType="begin"/>
        </w:r>
        <w:r w:rsidR="00737295">
          <w:rPr>
            <w:noProof/>
            <w:webHidden/>
          </w:rPr>
          <w:instrText xml:space="preserve"> PAGEREF _Toc402554031 \h </w:instrText>
        </w:r>
        <w:r w:rsidR="00737295">
          <w:rPr>
            <w:noProof/>
            <w:webHidden/>
          </w:rPr>
        </w:r>
        <w:r w:rsidR="00737295">
          <w:rPr>
            <w:noProof/>
            <w:webHidden/>
          </w:rPr>
          <w:fldChar w:fldCharType="separate"/>
        </w:r>
        <w:r w:rsidR="00611A70">
          <w:rPr>
            <w:noProof/>
            <w:webHidden/>
          </w:rPr>
          <w:t>7</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32" w:history="1">
        <w:r w:rsidR="00737295" w:rsidRPr="00070763">
          <w:rPr>
            <w:rStyle w:val="Hyperlink"/>
            <w:noProof/>
          </w:rPr>
          <w:t>2.2.</w:t>
        </w:r>
        <w:r w:rsidR="00737295">
          <w:rPr>
            <w:rFonts w:asciiTheme="minorHAnsi" w:eastAsiaTheme="minorEastAsia" w:hAnsiTheme="minorHAnsi" w:cstheme="minorBidi"/>
            <w:noProof/>
            <w:sz w:val="22"/>
            <w:szCs w:val="22"/>
            <w:lang w:val="de-DE"/>
          </w:rPr>
          <w:tab/>
        </w:r>
        <w:r w:rsidR="00737295" w:rsidRPr="00070763">
          <w:rPr>
            <w:rStyle w:val="Hyperlink"/>
            <w:noProof/>
          </w:rPr>
          <w:t>In WPF</w:t>
        </w:r>
        <w:r w:rsidR="00737295">
          <w:rPr>
            <w:noProof/>
            <w:webHidden/>
          </w:rPr>
          <w:tab/>
        </w:r>
        <w:r w:rsidR="00737295">
          <w:rPr>
            <w:noProof/>
            <w:webHidden/>
          </w:rPr>
          <w:fldChar w:fldCharType="begin"/>
        </w:r>
        <w:r w:rsidR="00737295">
          <w:rPr>
            <w:noProof/>
            <w:webHidden/>
          </w:rPr>
          <w:instrText xml:space="preserve"> PAGEREF _Toc402554032 \h </w:instrText>
        </w:r>
        <w:r w:rsidR="00737295">
          <w:rPr>
            <w:noProof/>
            <w:webHidden/>
          </w:rPr>
        </w:r>
        <w:r w:rsidR="00737295">
          <w:rPr>
            <w:noProof/>
            <w:webHidden/>
          </w:rPr>
          <w:fldChar w:fldCharType="separate"/>
        </w:r>
        <w:r w:rsidR="00611A70">
          <w:rPr>
            <w:noProof/>
            <w:webHidden/>
          </w:rPr>
          <w:t>8</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33" w:history="1">
        <w:r w:rsidR="00737295" w:rsidRPr="00070763">
          <w:rPr>
            <w:rStyle w:val="Hyperlink"/>
            <w:noProof/>
          </w:rPr>
          <w:t>2.3.</w:t>
        </w:r>
        <w:r w:rsidR="00737295">
          <w:rPr>
            <w:rFonts w:asciiTheme="minorHAnsi" w:eastAsiaTheme="minorEastAsia" w:hAnsiTheme="minorHAnsi" w:cstheme="minorBidi"/>
            <w:noProof/>
            <w:sz w:val="22"/>
            <w:szCs w:val="22"/>
            <w:lang w:val="de-DE"/>
          </w:rPr>
          <w:tab/>
        </w:r>
        <w:r w:rsidR="00737295" w:rsidRPr="00070763">
          <w:rPr>
            <w:rStyle w:val="Hyperlink"/>
            <w:noProof/>
          </w:rPr>
          <w:t>In Windows Forms</w:t>
        </w:r>
        <w:r w:rsidR="00737295">
          <w:rPr>
            <w:noProof/>
            <w:webHidden/>
          </w:rPr>
          <w:tab/>
        </w:r>
        <w:r w:rsidR="00737295">
          <w:rPr>
            <w:noProof/>
            <w:webHidden/>
          </w:rPr>
          <w:fldChar w:fldCharType="begin"/>
        </w:r>
        <w:r w:rsidR="00737295">
          <w:rPr>
            <w:noProof/>
            <w:webHidden/>
          </w:rPr>
          <w:instrText xml:space="preserve"> PAGEREF _Toc402554033 \h </w:instrText>
        </w:r>
        <w:r w:rsidR="00737295">
          <w:rPr>
            <w:noProof/>
            <w:webHidden/>
          </w:rPr>
        </w:r>
        <w:r w:rsidR="00737295">
          <w:rPr>
            <w:noProof/>
            <w:webHidden/>
          </w:rPr>
          <w:fldChar w:fldCharType="separate"/>
        </w:r>
        <w:r w:rsidR="00611A70">
          <w:rPr>
            <w:noProof/>
            <w:webHidden/>
          </w:rPr>
          <w:t>9</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34" w:history="1">
        <w:r w:rsidR="00737295" w:rsidRPr="00070763">
          <w:rPr>
            <w:rStyle w:val="Hyperlink"/>
            <w:noProof/>
          </w:rPr>
          <w:t>2.4.</w:t>
        </w:r>
        <w:r w:rsidR="00737295">
          <w:rPr>
            <w:rFonts w:asciiTheme="minorHAnsi" w:eastAsiaTheme="minorEastAsia" w:hAnsiTheme="minorHAnsi" w:cstheme="minorBidi"/>
            <w:noProof/>
            <w:sz w:val="22"/>
            <w:szCs w:val="22"/>
            <w:lang w:val="de-DE"/>
          </w:rPr>
          <w:tab/>
        </w:r>
        <w:r w:rsidR="00737295" w:rsidRPr="00070763">
          <w:rPr>
            <w:rStyle w:val="Hyperlink"/>
            <w:noProof/>
          </w:rPr>
          <w:t>In ASP.NET</w:t>
        </w:r>
        <w:r w:rsidR="00737295">
          <w:rPr>
            <w:noProof/>
            <w:webHidden/>
          </w:rPr>
          <w:tab/>
        </w:r>
        <w:r w:rsidR="00737295">
          <w:rPr>
            <w:noProof/>
            <w:webHidden/>
          </w:rPr>
          <w:fldChar w:fldCharType="begin"/>
        </w:r>
        <w:r w:rsidR="00737295">
          <w:rPr>
            <w:noProof/>
            <w:webHidden/>
          </w:rPr>
          <w:instrText xml:space="preserve"> PAGEREF _Toc402554034 \h </w:instrText>
        </w:r>
        <w:r w:rsidR="00737295">
          <w:rPr>
            <w:noProof/>
            <w:webHidden/>
          </w:rPr>
        </w:r>
        <w:r w:rsidR="00737295">
          <w:rPr>
            <w:noProof/>
            <w:webHidden/>
          </w:rPr>
          <w:fldChar w:fldCharType="separate"/>
        </w:r>
        <w:r w:rsidR="00611A70">
          <w:rPr>
            <w:noProof/>
            <w:webHidden/>
          </w:rPr>
          <w:t>9</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35" w:history="1">
        <w:r w:rsidR="00737295" w:rsidRPr="00070763">
          <w:rPr>
            <w:rStyle w:val="Hyperlink"/>
            <w:noProof/>
          </w:rPr>
          <w:t>2.4.1.</w:t>
        </w:r>
        <w:r w:rsidR="00737295">
          <w:rPr>
            <w:rFonts w:asciiTheme="minorHAnsi" w:eastAsiaTheme="minorEastAsia" w:hAnsiTheme="minorHAnsi" w:cstheme="minorBidi"/>
            <w:noProof/>
            <w:sz w:val="22"/>
            <w:szCs w:val="22"/>
            <w:lang w:val="de-DE"/>
          </w:rPr>
          <w:tab/>
        </w:r>
        <w:r w:rsidR="00737295" w:rsidRPr="00070763">
          <w:rPr>
            <w:rStyle w:val="Hyperlink"/>
            <w:noProof/>
          </w:rPr>
          <w:t>Initialisation</w:t>
        </w:r>
        <w:r w:rsidR="00737295">
          <w:rPr>
            <w:noProof/>
            <w:webHidden/>
          </w:rPr>
          <w:tab/>
        </w:r>
        <w:r w:rsidR="00737295">
          <w:rPr>
            <w:noProof/>
            <w:webHidden/>
          </w:rPr>
          <w:fldChar w:fldCharType="begin"/>
        </w:r>
        <w:r w:rsidR="00737295">
          <w:rPr>
            <w:noProof/>
            <w:webHidden/>
          </w:rPr>
          <w:instrText xml:space="preserve"> PAGEREF _Toc402554035 \h </w:instrText>
        </w:r>
        <w:r w:rsidR="00737295">
          <w:rPr>
            <w:noProof/>
            <w:webHidden/>
          </w:rPr>
        </w:r>
        <w:r w:rsidR="00737295">
          <w:rPr>
            <w:noProof/>
            <w:webHidden/>
          </w:rPr>
          <w:fldChar w:fldCharType="separate"/>
        </w:r>
        <w:r w:rsidR="00611A70">
          <w:rPr>
            <w:noProof/>
            <w:webHidden/>
          </w:rPr>
          <w:t>9</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36" w:history="1">
        <w:r w:rsidR="00737295" w:rsidRPr="00070763">
          <w:rPr>
            <w:rStyle w:val="Hyperlink"/>
            <w:noProof/>
          </w:rPr>
          <w:t>2.4.2.</w:t>
        </w:r>
        <w:r w:rsidR="00737295">
          <w:rPr>
            <w:rFonts w:asciiTheme="minorHAnsi" w:eastAsiaTheme="minorEastAsia" w:hAnsiTheme="minorHAnsi" w:cstheme="minorBidi"/>
            <w:noProof/>
            <w:sz w:val="22"/>
            <w:szCs w:val="22"/>
            <w:lang w:val="de-DE"/>
          </w:rPr>
          <w:tab/>
        </w:r>
        <w:r w:rsidR="00737295" w:rsidRPr="00070763">
          <w:rPr>
            <w:rStyle w:val="Hyperlink"/>
            <w:noProof/>
          </w:rPr>
          <w:t>Setting the request culture</w:t>
        </w:r>
        <w:r w:rsidR="00737295">
          <w:rPr>
            <w:noProof/>
            <w:webHidden/>
          </w:rPr>
          <w:tab/>
        </w:r>
        <w:r w:rsidR="00737295">
          <w:rPr>
            <w:noProof/>
            <w:webHidden/>
          </w:rPr>
          <w:fldChar w:fldCharType="begin"/>
        </w:r>
        <w:r w:rsidR="00737295">
          <w:rPr>
            <w:noProof/>
            <w:webHidden/>
          </w:rPr>
          <w:instrText xml:space="preserve"> PAGEREF _Toc402554036 \h </w:instrText>
        </w:r>
        <w:r w:rsidR="00737295">
          <w:rPr>
            <w:noProof/>
            <w:webHidden/>
          </w:rPr>
        </w:r>
        <w:r w:rsidR="00737295">
          <w:rPr>
            <w:noProof/>
            <w:webHidden/>
          </w:rPr>
          <w:fldChar w:fldCharType="separate"/>
        </w:r>
        <w:r w:rsidR="00611A70">
          <w:rPr>
            <w:noProof/>
            <w:webHidden/>
          </w:rPr>
          <w:t>10</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37" w:history="1">
        <w:r w:rsidR="00737295" w:rsidRPr="00070763">
          <w:rPr>
            <w:rStyle w:val="Hyperlink"/>
            <w:noProof/>
          </w:rPr>
          <w:t>2.4.3.</w:t>
        </w:r>
        <w:r w:rsidR="00737295">
          <w:rPr>
            <w:rFonts w:asciiTheme="minorHAnsi" w:eastAsiaTheme="minorEastAsia" w:hAnsiTheme="minorHAnsi" w:cstheme="minorBidi"/>
            <w:noProof/>
            <w:sz w:val="22"/>
            <w:szCs w:val="22"/>
            <w:lang w:val="de-DE"/>
          </w:rPr>
          <w:tab/>
        </w:r>
        <w:r w:rsidR="00737295" w:rsidRPr="00070763">
          <w:rPr>
            <w:rStyle w:val="Hyperlink"/>
            <w:noProof/>
          </w:rPr>
          <w:t>Use in Web Forms views</w:t>
        </w:r>
        <w:r w:rsidR="00737295">
          <w:rPr>
            <w:noProof/>
            <w:webHidden/>
          </w:rPr>
          <w:tab/>
        </w:r>
        <w:r w:rsidR="00737295">
          <w:rPr>
            <w:noProof/>
            <w:webHidden/>
          </w:rPr>
          <w:fldChar w:fldCharType="begin"/>
        </w:r>
        <w:r w:rsidR="00737295">
          <w:rPr>
            <w:noProof/>
            <w:webHidden/>
          </w:rPr>
          <w:instrText xml:space="preserve"> PAGEREF _Toc402554037 \h </w:instrText>
        </w:r>
        <w:r w:rsidR="00737295">
          <w:rPr>
            <w:noProof/>
            <w:webHidden/>
          </w:rPr>
        </w:r>
        <w:r w:rsidR="00737295">
          <w:rPr>
            <w:noProof/>
            <w:webHidden/>
          </w:rPr>
          <w:fldChar w:fldCharType="separate"/>
        </w:r>
        <w:r w:rsidR="00611A70">
          <w:rPr>
            <w:noProof/>
            <w:webHidden/>
          </w:rPr>
          <w:t>10</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38" w:history="1">
        <w:r w:rsidR="00737295" w:rsidRPr="00070763">
          <w:rPr>
            <w:rStyle w:val="Hyperlink"/>
            <w:noProof/>
          </w:rPr>
          <w:t>2.4.4.</w:t>
        </w:r>
        <w:r w:rsidR="00737295">
          <w:rPr>
            <w:rFonts w:asciiTheme="minorHAnsi" w:eastAsiaTheme="minorEastAsia" w:hAnsiTheme="minorHAnsi" w:cstheme="minorBidi"/>
            <w:noProof/>
            <w:sz w:val="22"/>
            <w:szCs w:val="22"/>
            <w:lang w:val="de-DE"/>
          </w:rPr>
          <w:tab/>
        </w:r>
        <w:r w:rsidR="00737295" w:rsidRPr="00070763">
          <w:rPr>
            <w:rStyle w:val="Hyperlink"/>
            <w:noProof/>
          </w:rPr>
          <w:t>Use in MVC views</w:t>
        </w:r>
        <w:r w:rsidR="00737295">
          <w:rPr>
            <w:noProof/>
            <w:webHidden/>
          </w:rPr>
          <w:tab/>
        </w:r>
        <w:r w:rsidR="00737295">
          <w:rPr>
            <w:noProof/>
            <w:webHidden/>
          </w:rPr>
          <w:fldChar w:fldCharType="begin"/>
        </w:r>
        <w:r w:rsidR="00737295">
          <w:rPr>
            <w:noProof/>
            <w:webHidden/>
          </w:rPr>
          <w:instrText xml:space="preserve"> PAGEREF _Toc402554038 \h </w:instrText>
        </w:r>
        <w:r w:rsidR="00737295">
          <w:rPr>
            <w:noProof/>
            <w:webHidden/>
          </w:rPr>
        </w:r>
        <w:r w:rsidR="00737295">
          <w:rPr>
            <w:noProof/>
            <w:webHidden/>
          </w:rPr>
          <w:fldChar w:fldCharType="separate"/>
        </w:r>
        <w:r w:rsidR="00611A70">
          <w:rPr>
            <w:noProof/>
            <w:webHidden/>
          </w:rPr>
          <w:t>12</w:t>
        </w:r>
        <w:r w:rsidR="00737295">
          <w:rPr>
            <w:noProof/>
            <w:webHidden/>
          </w:rPr>
          <w:fldChar w:fldCharType="end"/>
        </w:r>
      </w:hyperlink>
    </w:p>
    <w:p w:rsidR="00737295" w:rsidRDefault="00D309ED">
      <w:pPr>
        <w:pStyle w:val="Verzeichnis1"/>
        <w:rPr>
          <w:rFonts w:asciiTheme="minorHAnsi" w:eastAsiaTheme="minorEastAsia" w:hAnsiTheme="minorHAnsi" w:cstheme="minorBidi"/>
          <w:noProof/>
          <w:sz w:val="22"/>
          <w:szCs w:val="22"/>
          <w:lang w:val="de-DE"/>
        </w:rPr>
      </w:pPr>
      <w:hyperlink w:anchor="_Toc402554039" w:history="1">
        <w:r w:rsidR="00737295" w:rsidRPr="00070763">
          <w:rPr>
            <w:rStyle w:val="Hyperlink"/>
            <w:noProof/>
          </w:rPr>
          <w:t>3.</w:t>
        </w:r>
        <w:r w:rsidR="00737295">
          <w:rPr>
            <w:rFonts w:asciiTheme="minorHAnsi" w:eastAsiaTheme="minorEastAsia" w:hAnsiTheme="minorHAnsi" w:cstheme="minorBidi"/>
            <w:noProof/>
            <w:sz w:val="22"/>
            <w:szCs w:val="22"/>
            <w:lang w:val="de-DE"/>
          </w:rPr>
          <w:tab/>
        </w:r>
        <w:r w:rsidR="00737295" w:rsidRPr="00070763">
          <w:rPr>
            <w:rStyle w:val="Hyperlink"/>
            <w:noProof/>
          </w:rPr>
          <w:t>TxEditor application</w:t>
        </w:r>
        <w:r w:rsidR="00737295">
          <w:rPr>
            <w:noProof/>
            <w:webHidden/>
          </w:rPr>
          <w:tab/>
        </w:r>
        <w:r w:rsidR="00737295">
          <w:rPr>
            <w:noProof/>
            <w:webHidden/>
          </w:rPr>
          <w:fldChar w:fldCharType="begin"/>
        </w:r>
        <w:r w:rsidR="00737295">
          <w:rPr>
            <w:noProof/>
            <w:webHidden/>
          </w:rPr>
          <w:instrText xml:space="preserve"> PAGEREF _Toc402554039 \h </w:instrText>
        </w:r>
        <w:r w:rsidR="00737295">
          <w:rPr>
            <w:noProof/>
            <w:webHidden/>
          </w:rPr>
        </w:r>
        <w:r w:rsidR="00737295">
          <w:rPr>
            <w:noProof/>
            <w:webHidden/>
          </w:rPr>
          <w:fldChar w:fldCharType="separate"/>
        </w:r>
        <w:r w:rsidR="00611A70">
          <w:rPr>
            <w:noProof/>
            <w:webHidden/>
          </w:rPr>
          <w:t>13</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40" w:history="1">
        <w:r w:rsidR="00737295" w:rsidRPr="00070763">
          <w:rPr>
            <w:rStyle w:val="Hyperlink"/>
            <w:noProof/>
          </w:rPr>
          <w:t>3.1.</w:t>
        </w:r>
        <w:r w:rsidR="00737295">
          <w:rPr>
            <w:rFonts w:asciiTheme="minorHAnsi" w:eastAsiaTheme="minorEastAsia" w:hAnsiTheme="minorHAnsi" w:cstheme="minorBidi"/>
            <w:noProof/>
            <w:sz w:val="22"/>
            <w:szCs w:val="22"/>
            <w:lang w:val="de-DE"/>
          </w:rPr>
          <w:tab/>
        </w:r>
        <w:r w:rsidR="00737295" w:rsidRPr="00070763">
          <w:rPr>
            <w:rStyle w:val="Hyperlink"/>
            <w:noProof/>
          </w:rPr>
          <w:t>Dictionary files</w:t>
        </w:r>
        <w:r w:rsidR="00737295">
          <w:rPr>
            <w:noProof/>
            <w:webHidden/>
          </w:rPr>
          <w:tab/>
        </w:r>
        <w:r w:rsidR="00737295">
          <w:rPr>
            <w:noProof/>
            <w:webHidden/>
          </w:rPr>
          <w:fldChar w:fldCharType="begin"/>
        </w:r>
        <w:r w:rsidR="00737295">
          <w:rPr>
            <w:noProof/>
            <w:webHidden/>
          </w:rPr>
          <w:instrText xml:space="preserve"> PAGEREF _Toc402554040 \h </w:instrText>
        </w:r>
        <w:r w:rsidR="00737295">
          <w:rPr>
            <w:noProof/>
            <w:webHidden/>
          </w:rPr>
        </w:r>
        <w:r w:rsidR="00737295">
          <w:rPr>
            <w:noProof/>
            <w:webHidden/>
          </w:rPr>
          <w:fldChar w:fldCharType="separate"/>
        </w:r>
        <w:r w:rsidR="00611A70">
          <w:rPr>
            <w:noProof/>
            <w:webHidden/>
          </w:rPr>
          <w:t>13</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41" w:history="1">
        <w:r w:rsidR="00737295" w:rsidRPr="00070763">
          <w:rPr>
            <w:rStyle w:val="Hyperlink"/>
            <w:noProof/>
          </w:rPr>
          <w:t>3.2.</w:t>
        </w:r>
        <w:r w:rsidR="00737295">
          <w:rPr>
            <w:rFonts w:asciiTheme="minorHAnsi" w:eastAsiaTheme="minorEastAsia" w:hAnsiTheme="minorHAnsi" w:cstheme="minorBidi"/>
            <w:noProof/>
            <w:sz w:val="22"/>
            <w:szCs w:val="22"/>
            <w:lang w:val="de-DE"/>
          </w:rPr>
          <w:tab/>
        </w:r>
        <w:r w:rsidR="00737295" w:rsidRPr="00070763">
          <w:rPr>
            <w:rStyle w:val="Hyperlink"/>
            <w:noProof/>
          </w:rPr>
          <w:t>Cultures</w:t>
        </w:r>
        <w:r w:rsidR="00737295">
          <w:rPr>
            <w:noProof/>
            <w:webHidden/>
          </w:rPr>
          <w:tab/>
        </w:r>
        <w:r w:rsidR="00737295">
          <w:rPr>
            <w:noProof/>
            <w:webHidden/>
          </w:rPr>
          <w:fldChar w:fldCharType="begin"/>
        </w:r>
        <w:r w:rsidR="00737295">
          <w:rPr>
            <w:noProof/>
            <w:webHidden/>
          </w:rPr>
          <w:instrText xml:space="preserve"> PAGEREF _Toc402554041 \h </w:instrText>
        </w:r>
        <w:r w:rsidR="00737295">
          <w:rPr>
            <w:noProof/>
            <w:webHidden/>
          </w:rPr>
        </w:r>
        <w:r w:rsidR="00737295">
          <w:rPr>
            <w:noProof/>
            <w:webHidden/>
          </w:rPr>
          <w:fldChar w:fldCharType="separate"/>
        </w:r>
        <w:r w:rsidR="00611A70">
          <w:rPr>
            <w:noProof/>
            <w:webHidden/>
          </w:rPr>
          <w:t>13</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42" w:history="1">
        <w:r w:rsidR="00737295" w:rsidRPr="00070763">
          <w:rPr>
            <w:rStyle w:val="Hyperlink"/>
            <w:noProof/>
          </w:rPr>
          <w:t>3.3.</w:t>
        </w:r>
        <w:r w:rsidR="00737295">
          <w:rPr>
            <w:rFonts w:asciiTheme="minorHAnsi" w:eastAsiaTheme="minorEastAsia" w:hAnsiTheme="minorHAnsi" w:cstheme="minorBidi"/>
            <w:noProof/>
            <w:sz w:val="22"/>
            <w:szCs w:val="22"/>
            <w:lang w:val="de-DE"/>
          </w:rPr>
          <w:tab/>
        </w:r>
        <w:r w:rsidR="00737295" w:rsidRPr="00070763">
          <w:rPr>
            <w:rStyle w:val="Hyperlink"/>
            <w:noProof/>
          </w:rPr>
          <w:t>Text keys</w:t>
        </w:r>
        <w:r w:rsidR="00737295">
          <w:rPr>
            <w:noProof/>
            <w:webHidden/>
          </w:rPr>
          <w:tab/>
        </w:r>
        <w:r w:rsidR="00737295">
          <w:rPr>
            <w:noProof/>
            <w:webHidden/>
          </w:rPr>
          <w:fldChar w:fldCharType="begin"/>
        </w:r>
        <w:r w:rsidR="00737295">
          <w:rPr>
            <w:noProof/>
            <w:webHidden/>
          </w:rPr>
          <w:instrText xml:space="preserve"> PAGEREF _Toc402554042 \h </w:instrText>
        </w:r>
        <w:r w:rsidR="00737295">
          <w:rPr>
            <w:noProof/>
            <w:webHidden/>
          </w:rPr>
        </w:r>
        <w:r w:rsidR="00737295">
          <w:rPr>
            <w:noProof/>
            <w:webHidden/>
          </w:rPr>
          <w:fldChar w:fldCharType="separate"/>
        </w:r>
        <w:r w:rsidR="00611A70">
          <w:rPr>
            <w:noProof/>
            <w:webHidden/>
          </w:rPr>
          <w:t>14</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43" w:history="1">
        <w:r w:rsidR="00737295" w:rsidRPr="00070763">
          <w:rPr>
            <w:rStyle w:val="Hyperlink"/>
            <w:noProof/>
          </w:rPr>
          <w:t>3.4.</w:t>
        </w:r>
        <w:r w:rsidR="00737295">
          <w:rPr>
            <w:rFonts w:asciiTheme="minorHAnsi" w:eastAsiaTheme="minorEastAsia" w:hAnsiTheme="minorHAnsi" w:cstheme="minorBidi"/>
            <w:noProof/>
            <w:sz w:val="22"/>
            <w:szCs w:val="22"/>
            <w:lang w:val="de-DE"/>
          </w:rPr>
          <w:tab/>
        </w:r>
        <w:r w:rsidR="00737295" w:rsidRPr="00070763">
          <w:rPr>
            <w:rStyle w:val="Hyperlink"/>
            <w:noProof/>
          </w:rPr>
          <w:t>Text editing</w:t>
        </w:r>
        <w:r w:rsidR="00737295">
          <w:rPr>
            <w:noProof/>
            <w:webHidden/>
          </w:rPr>
          <w:tab/>
        </w:r>
        <w:r w:rsidR="00737295">
          <w:rPr>
            <w:noProof/>
            <w:webHidden/>
          </w:rPr>
          <w:fldChar w:fldCharType="begin"/>
        </w:r>
        <w:r w:rsidR="00737295">
          <w:rPr>
            <w:noProof/>
            <w:webHidden/>
          </w:rPr>
          <w:instrText xml:space="preserve"> PAGEREF _Toc402554043 \h </w:instrText>
        </w:r>
        <w:r w:rsidR="00737295">
          <w:rPr>
            <w:noProof/>
            <w:webHidden/>
          </w:rPr>
        </w:r>
        <w:r w:rsidR="00737295">
          <w:rPr>
            <w:noProof/>
            <w:webHidden/>
          </w:rPr>
          <w:fldChar w:fldCharType="separate"/>
        </w:r>
        <w:r w:rsidR="00611A70">
          <w:rPr>
            <w:noProof/>
            <w:webHidden/>
          </w:rPr>
          <w:t>15</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44" w:history="1">
        <w:r w:rsidR="00737295" w:rsidRPr="00070763">
          <w:rPr>
            <w:rStyle w:val="Hyperlink"/>
            <w:noProof/>
          </w:rPr>
          <w:t>3.4.1.</w:t>
        </w:r>
        <w:r w:rsidR="00737295">
          <w:rPr>
            <w:rFonts w:asciiTheme="minorHAnsi" w:eastAsiaTheme="minorEastAsia" w:hAnsiTheme="minorHAnsi" w:cstheme="minorBidi"/>
            <w:noProof/>
            <w:sz w:val="22"/>
            <w:szCs w:val="22"/>
            <w:lang w:val="de-DE"/>
          </w:rPr>
          <w:tab/>
        </w:r>
        <w:r w:rsidR="00737295" w:rsidRPr="00070763">
          <w:rPr>
            <w:rStyle w:val="Hyperlink"/>
            <w:noProof/>
          </w:rPr>
          <w:t>Comments</w:t>
        </w:r>
        <w:r w:rsidR="00737295">
          <w:rPr>
            <w:noProof/>
            <w:webHidden/>
          </w:rPr>
          <w:tab/>
        </w:r>
        <w:r w:rsidR="00737295">
          <w:rPr>
            <w:noProof/>
            <w:webHidden/>
          </w:rPr>
          <w:fldChar w:fldCharType="begin"/>
        </w:r>
        <w:r w:rsidR="00737295">
          <w:rPr>
            <w:noProof/>
            <w:webHidden/>
          </w:rPr>
          <w:instrText xml:space="preserve"> PAGEREF _Toc402554044 \h </w:instrText>
        </w:r>
        <w:r w:rsidR="00737295">
          <w:rPr>
            <w:noProof/>
            <w:webHidden/>
          </w:rPr>
        </w:r>
        <w:r w:rsidR="00737295">
          <w:rPr>
            <w:noProof/>
            <w:webHidden/>
          </w:rPr>
          <w:fldChar w:fldCharType="separate"/>
        </w:r>
        <w:r w:rsidR="00611A70">
          <w:rPr>
            <w:noProof/>
            <w:webHidden/>
          </w:rPr>
          <w:t>15</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45" w:history="1">
        <w:r w:rsidR="00737295" w:rsidRPr="00070763">
          <w:rPr>
            <w:rStyle w:val="Hyperlink"/>
            <w:noProof/>
          </w:rPr>
          <w:t>3.4.2.</w:t>
        </w:r>
        <w:r w:rsidR="00737295">
          <w:rPr>
            <w:rFonts w:asciiTheme="minorHAnsi" w:eastAsiaTheme="minorEastAsia" w:hAnsiTheme="minorHAnsi" w:cstheme="minorBidi"/>
            <w:noProof/>
            <w:sz w:val="22"/>
            <w:szCs w:val="22"/>
            <w:lang w:val="de-DE"/>
          </w:rPr>
          <w:tab/>
        </w:r>
        <w:r w:rsidR="00737295" w:rsidRPr="00070763">
          <w:rPr>
            <w:rStyle w:val="Hyperlink"/>
            <w:noProof/>
          </w:rPr>
          <w:t>Text input</w:t>
        </w:r>
        <w:r w:rsidR="00737295">
          <w:rPr>
            <w:noProof/>
            <w:webHidden/>
          </w:rPr>
          <w:tab/>
        </w:r>
        <w:r w:rsidR="00737295">
          <w:rPr>
            <w:noProof/>
            <w:webHidden/>
          </w:rPr>
          <w:fldChar w:fldCharType="begin"/>
        </w:r>
        <w:r w:rsidR="00737295">
          <w:rPr>
            <w:noProof/>
            <w:webHidden/>
          </w:rPr>
          <w:instrText xml:space="preserve"> PAGEREF _Toc402554045 \h </w:instrText>
        </w:r>
        <w:r w:rsidR="00737295">
          <w:rPr>
            <w:noProof/>
            <w:webHidden/>
          </w:rPr>
        </w:r>
        <w:r w:rsidR="00737295">
          <w:rPr>
            <w:noProof/>
            <w:webHidden/>
          </w:rPr>
          <w:fldChar w:fldCharType="separate"/>
        </w:r>
        <w:r w:rsidR="00611A70">
          <w:rPr>
            <w:noProof/>
            <w:webHidden/>
          </w:rPr>
          <w:t>15</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46" w:history="1">
        <w:r w:rsidR="00737295" w:rsidRPr="00070763">
          <w:rPr>
            <w:rStyle w:val="Hyperlink"/>
            <w:noProof/>
          </w:rPr>
          <w:t>3.4.3.</w:t>
        </w:r>
        <w:r w:rsidR="00737295">
          <w:rPr>
            <w:rFonts w:asciiTheme="minorHAnsi" w:eastAsiaTheme="minorEastAsia" w:hAnsiTheme="minorHAnsi" w:cstheme="minorBidi"/>
            <w:noProof/>
            <w:sz w:val="22"/>
            <w:szCs w:val="22"/>
            <w:lang w:val="de-DE"/>
          </w:rPr>
          <w:tab/>
        </w:r>
        <w:r w:rsidR="00737295" w:rsidRPr="00070763">
          <w:rPr>
            <w:rStyle w:val="Hyperlink"/>
            <w:noProof/>
          </w:rPr>
          <w:t>Quantified texts</w:t>
        </w:r>
        <w:r w:rsidR="00737295">
          <w:rPr>
            <w:noProof/>
            <w:webHidden/>
          </w:rPr>
          <w:tab/>
        </w:r>
        <w:r w:rsidR="00737295">
          <w:rPr>
            <w:noProof/>
            <w:webHidden/>
          </w:rPr>
          <w:fldChar w:fldCharType="begin"/>
        </w:r>
        <w:r w:rsidR="00737295">
          <w:rPr>
            <w:noProof/>
            <w:webHidden/>
          </w:rPr>
          <w:instrText xml:space="preserve"> PAGEREF _Toc402554046 \h </w:instrText>
        </w:r>
        <w:r w:rsidR="00737295">
          <w:rPr>
            <w:noProof/>
            <w:webHidden/>
          </w:rPr>
        </w:r>
        <w:r w:rsidR="00737295">
          <w:rPr>
            <w:noProof/>
            <w:webHidden/>
          </w:rPr>
          <w:fldChar w:fldCharType="separate"/>
        </w:r>
        <w:r w:rsidR="00611A70">
          <w:rPr>
            <w:noProof/>
            <w:webHidden/>
          </w:rPr>
          <w:t>16</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47" w:history="1">
        <w:r w:rsidR="00737295" w:rsidRPr="00070763">
          <w:rPr>
            <w:rStyle w:val="Hyperlink"/>
            <w:noProof/>
          </w:rPr>
          <w:t>3.4.4.</w:t>
        </w:r>
        <w:r w:rsidR="00737295">
          <w:rPr>
            <w:rFonts w:asciiTheme="minorHAnsi" w:eastAsiaTheme="minorEastAsia" w:hAnsiTheme="minorHAnsi" w:cstheme="minorBidi"/>
            <w:noProof/>
            <w:sz w:val="22"/>
            <w:szCs w:val="22"/>
            <w:lang w:val="de-DE"/>
          </w:rPr>
          <w:tab/>
        </w:r>
        <w:r w:rsidR="00737295" w:rsidRPr="00070763">
          <w:rPr>
            <w:rStyle w:val="Hyperlink"/>
            <w:noProof/>
          </w:rPr>
          <w:t>Placeholders</w:t>
        </w:r>
        <w:r w:rsidR="00737295">
          <w:rPr>
            <w:noProof/>
            <w:webHidden/>
          </w:rPr>
          <w:tab/>
        </w:r>
        <w:r w:rsidR="00737295">
          <w:rPr>
            <w:noProof/>
            <w:webHidden/>
          </w:rPr>
          <w:fldChar w:fldCharType="begin"/>
        </w:r>
        <w:r w:rsidR="00737295">
          <w:rPr>
            <w:noProof/>
            <w:webHidden/>
          </w:rPr>
          <w:instrText xml:space="preserve"> PAGEREF _Toc402554047 \h </w:instrText>
        </w:r>
        <w:r w:rsidR="00737295">
          <w:rPr>
            <w:noProof/>
            <w:webHidden/>
          </w:rPr>
        </w:r>
        <w:r w:rsidR="00737295">
          <w:rPr>
            <w:noProof/>
            <w:webHidden/>
          </w:rPr>
          <w:fldChar w:fldCharType="separate"/>
        </w:r>
        <w:r w:rsidR="00611A70">
          <w:rPr>
            <w:noProof/>
            <w:webHidden/>
          </w:rPr>
          <w:t>16</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48" w:history="1">
        <w:r w:rsidR="00737295" w:rsidRPr="00070763">
          <w:rPr>
            <w:rStyle w:val="Hyperlink"/>
            <w:noProof/>
          </w:rPr>
          <w:t>3.4.5.</w:t>
        </w:r>
        <w:r w:rsidR="00737295">
          <w:rPr>
            <w:rFonts w:asciiTheme="minorHAnsi" w:eastAsiaTheme="minorEastAsia" w:hAnsiTheme="minorHAnsi" w:cstheme="minorBidi"/>
            <w:noProof/>
            <w:sz w:val="22"/>
            <w:szCs w:val="22"/>
            <w:lang w:val="de-DE"/>
          </w:rPr>
          <w:tab/>
        </w:r>
        <w:r w:rsidR="00737295" w:rsidRPr="00070763">
          <w:rPr>
            <w:rStyle w:val="Hyperlink"/>
            <w:noProof/>
          </w:rPr>
          <w:t>Key references</w:t>
        </w:r>
        <w:r w:rsidR="00737295">
          <w:rPr>
            <w:noProof/>
            <w:webHidden/>
          </w:rPr>
          <w:tab/>
        </w:r>
        <w:r w:rsidR="00737295">
          <w:rPr>
            <w:noProof/>
            <w:webHidden/>
          </w:rPr>
          <w:fldChar w:fldCharType="begin"/>
        </w:r>
        <w:r w:rsidR="00737295">
          <w:rPr>
            <w:noProof/>
            <w:webHidden/>
          </w:rPr>
          <w:instrText xml:space="preserve"> PAGEREF _Toc402554048 \h </w:instrText>
        </w:r>
        <w:r w:rsidR="00737295">
          <w:rPr>
            <w:noProof/>
            <w:webHidden/>
          </w:rPr>
        </w:r>
        <w:r w:rsidR="00737295">
          <w:rPr>
            <w:noProof/>
            <w:webHidden/>
          </w:rPr>
          <w:fldChar w:fldCharType="separate"/>
        </w:r>
        <w:r w:rsidR="00611A70">
          <w:rPr>
            <w:noProof/>
            <w:webHidden/>
          </w:rPr>
          <w:t>16</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49" w:history="1">
        <w:r w:rsidR="00737295" w:rsidRPr="00070763">
          <w:rPr>
            <w:rStyle w:val="Hyperlink"/>
            <w:noProof/>
          </w:rPr>
          <w:t>3.5.</w:t>
        </w:r>
        <w:r w:rsidR="00737295">
          <w:rPr>
            <w:rFonts w:asciiTheme="minorHAnsi" w:eastAsiaTheme="minorEastAsia" w:hAnsiTheme="minorHAnsi" w:cstheme="minorBidi"/>
            <w:noProof/>
            <w:sz w:val="22"/>
            <w:szCs w:val="22"/>
            <w:lang w:val="de-DE"/>
          </w:rPr>
          <w:tab/>
        </w:r>
        <w:r w:rsidR="00737295" w:rsidRPr="00070763">
          <w:rPr>
            <w:rStyle w:val="Hyperlink"/>
            <w:noProof/>
          </w:rPr>
          <w:t>View options and filters</w:t>
        </w:r>
        <w:r w:rsidR="00737295">
          <w:rPr>
            <w:noProof/>
            <w:webHidden/>
          </w:rPr>
          <w:tab/>
        </w:r>
        <w:r w:rsidR="00737295">
          <w:rPr>
            <w:noProof/>
            <w:webHidden/>
          </w:rPr>
          <w:fldChar w:fldCharType="begin"/>
        </w:r>
        <w:r w:rsidR="00737295">
          <w:rPr>
            <w:noProof/>
            <w:webHidden/>
          </w:rPr>
          <w:instrText xml:space="preserve"> PAGEREF _Toc402554049 \h </w:instrText>
        </w:r>
        <w:r w:rsidR="00737295">
          <w:rPr>
            <w:noProof/>
            <w:webHidden/>
          </w:rPr>
        </w:r>
        <w:r w:rsidR="00737295">
          <w:rPr>
            <w:noProof/>
            <w:webHidden/>
          </w:rPr>
          <w:fldChar w:fldCharType="separate"/>
        </w:r>
        <w:r w:rsidR="00611A70">
          <w:rPr>
            <w:noProof/>
            <w:webHidden/>
          </w:rPr>
          <w:t>17</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50" w:history="1">
        <w:r w:rsidR="00737295" w:rsidRPr="00070763">
          <w:rPr>
            <w:rStyle w:val="Hyperlink"/>
            <w:noProof/>
          </w:rPr>
          <w:t>3.6.</w:t>
        </w:r>
        <w:r w:rsidR="00737295">
          <w:rPr>
            <w:rFonts w:asciiTheme="minorHAnsi" w:eastAsiaTheme="minorEastAsia" w:hAnsiTheme="minorHAnsi" w:cstheme="minorBidi"/>
            <w:noProof/>
            <w:sz w:val="22"/>
            <w:szCs w:val="22"/>
            <w:lang w:val="de-DE"/>
          </w:rPr>
          <w:tab/>
        </w:r>
        <w:r w:rsidR="00737295" w:rsidRPr="00070763">
          <w:rPr>
            <w:rStyle w:val="Hyperlink"/>
            <w:noProof/>
          </w:rPr>
          <w:t>Application settings</w:t>
        </w:r>
        <w:r w:rsidR="00737295">
          <w:rPr>
            <w:noProof/>
            <w:webHidden/>
          </w:rPr>
          <w:tab/>
        </w:r>
        <w:r w:rsidR="00737295">
          <w:rPr>
            <w:noProof/>
            <w:webHidden/>
          </w:rPr>
          <w:fldChar w:fldCharType="begin"/>
        </w:r>
        <w:r w:rsidR="00737295">
          <w:rPr>
            <w:noProof/>
            <w:webHidden/>
          </w:rPr>
          <w:instrText xml:space="preserve"> PAGEREF _Toc402554050 \h </w:instrText>
        </w:r>
        <w:r w:rsidR="00737295">
          <w:rPr>
            <w:noProof/>
            <w:webHidden/>
          </w:rPr>
        </w:r>
        <w:r w:rsidR="00737295">
          <w:rPr>
            <w:noProof/>
            <w:webHidden/>
          </w:rPr>
          <w:fldChar w:fldCharType="separate"/>
        </w:r>
        <w:r w:rsidR="00611A70">
          <w:rPr>
            <w:noProof/>
            <w:webHidden/>
          </w:rPr>
          <w:t>17</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51" w:history="1">
        <w:r w:rsidR="00737295" w:rsidRPr="00070763">
          <w:rPr>
            <w:rStyle w:val="Hyperlink"/>
            <w:noProof/>
          </w:rPr>
          <w:t>3.7.</w:t>
        </w:r>
        <w:r w:rsidR="00737295">
          <w:rPr>
            <w:rFonts w:asciiTheme="minorHAnsi" w:eastAsiaTheme="minorEastAsia" w:hAnsiTheme="minorHAnsi" w:cstheme="minorBidi"/>
            <w:noProof/>
            <w:sz w:val="22"/>
            <w:szCs w:val="22"/>
            <w:lang w:val="de-DE"/>
          </w:rPr>
          <w:tab/>
        </w:r>
        <w:r w:rsidR="00737295" w:rsidRPr="00070763">
          <w:rPr>
            <w:rStyle w:val="Hyperlink"/>
            <w:noProof/>
          </w:rPr>
          <w:t>Validation</w:t>
        </w:r>
        <w:r w:rsidR="00737295">
          <w:rPr>
            <w:noProof/>
            <w:webHidden/>
          </w:rPr>
          <w:tab/>
        </w:r>
        <w:r w:rsidR="00737295">
          <w:rPr>
            <w:noProof/>
            <w:webHidden/>
          </w:rPr>
          <w:fldChar w:fldCharType="begin"/>
        </w:r>
        <w:r w:rsidR="00737295">
          <w:rPr>
            <w:noProof/>
            <w:webHidden/>
          </w:rPr>
          <w:instrText xml:space="preserve"> PAGEREF _Toc402554051 \h </w:instrText>
        </w:r>
        <w:r w:rsidR="00737295">
          <w:rPr>
            <w:noProof/>
            <w:webHidden/>
          </w:rPr>
        </w:r>
        <w:r w:rsidR="00737295">
          <w:rPr>
            <w:noProof/>
            <w:webHidden/>
          </w:rPr>
          <w:fldChar w:fldCharType="separate"/>
        </w:r>
        <w:r w:rsidR="00611A70">
          <w:rPr>
            <w:noProof/>
            <w:webHidden/>
          </w:rPr>
          <w:t>17</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52" w:history="1">
        <w:r w:rsidR="00737295" w:rsidRPr="00070763">
          <w:rPr>
            <w:rStyle w:val="Hyperlink"/>
            <w:noProof/>
          </w:rPr>
          <w:t>3.7.1.</w:t>
        </w:r>
        <w:r w:rsidR="00737295">
          <w:rPr>
            <w:rFonts w:asciiTheme="minorHAnsi" w:eastAsiaTheme="minorEastAsia" w:hAnsiTheme="minorHAnsi" w:cstheme="minorBidi"/>
            <w:noProof/>
            <w:sz w:val="22"/>
            <w:szCs w:val="22"/>
            <w:lang w:val="de-DE"/>
          </w:rPr>
          <w:tab/>
        </w:r>
        <w:r w:rsidR="00737295" w:rsidRPr="00070763">
          <w:rPr>
            <w:rStyle w:val="Hyperlink"/>
            <w:noProof/>
          </w:rPr>
          <w:t>Problem types</w:t>
        </w:r>
        <w:r w:rsidR="00737295">
          <w:rPr>
            <w:noProof/>
            <w:webHidden/>
          </w:rPr>
          <w:tab/>
        </w:r>
        <w:r w:rsidR="00737295">
          <w:rPr>
            <w:noProof/>
            <w:webHidden/>
          </w:rPr>
          <w:fldChar w:fldCharType="begin"/>
        </w:r>
        <w:r w:rsidR="00737295">
          <w:rPr>
            <w:noProof/>
            <w:webHidden/>
          </w:rPr>
          <w:instrText xml:space="preserve"> PAGEREF _Toc402554052 \h </w:instrText>
        </w:r>
        <w:r w:rsidR="00737295">
          <w:rPr>
            <w:noProof/>
            <w:webHidden/>
          </w:rPr>
        </w:r>
        <w:r w:rsidR="00737295">
          <w:rPr>
            <w:noProof/>
            <w:webHidden/>
          </w:rPr>
          <w:fldChar w:fldCharType="separate"/>
        </w:r>
        <w:r w:rsidR="00611A70">
          <w:rPr>
            <w:noProof/>
            <w:webHidden/>
          </w:rPr>
          <w:t>17</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53" w:history="1">
        <w:r w:rsidR="00737295" w:rsidRPr="00070763">
          <w:rPr>
            <w:rStyle w:val="Hyperlink"/>
            <w:noProof/>
          </w:rPr>
          <w:t>3.7.2.</w:t>
        </w:r>
        <w:r w:rsidR="00737295">
          <w:rPr>
            <w:rFonts w:asciiTheme="minorHAnsi" w:eastAsiaTheme="minorEastAsia" w:hAnsiTheme="minorHAnsi" w:cstheme="minorBidi"/>
            <w:noProof/>
            <w:sz w:val="22"/>
            <w:szCs w:val="22"/>
            <w:lang w:val="de-DE"/>
          </w:rPr>
          <w:tab/>
        </w:r>
        <w:r w:rsidR="00737295" w:rsidRPr="00070763">
          <w:rPr>
            <w:rStyle w:val="Hyperlink"/>
            <w:noProof/>
          </w:rPr>
          <w:t>Accepting problems</w:t>
        </w:r>
        <w:r w:rsidR="00737295">
          <w:rPr>
            <w:noProof/>
            <w:webHidden/>
          </w:rPr>
          <w:tab/>
        </w:r>
        <w:r w:rsidR="00737295">
          <w:rPr>
            <w:noProof/>
            <w:webHidden/>
          </w:rPr>
          <w:fldChar w:fldCharType="begin"/>
        </w:r>
        <w:r w:rsidR="00737295">
          <w:rPr>
            <w:noProof/>
            <w:webHidden/>
          </w:rPr>
          <w:instrText xml:space="preserve"> PAGEREF _Toc402554053 \h </w:instrText>
        </w:r>
        <w:r w:rsidR="00737295">
          <w:rPr>
            <w:noProof/>
            <w:webHidden/>
          </w:rPr>
        </w:r>
        <w:r w:rsidR="00737295">
          <w:rPr>
            <w:noProof/>
            <w:webHidden/>
          </w:rPr>
          <w:fldChar w:fldCharType="separate"/>
        </w:r>
        <w:r w:rsidR="00611A70">
          <w:rPr>
            <w:noProof/>
            <w:webHidden/>
          </w:rPr>
          <w:t>18</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54" w:history="1">
        <w:r w:rsidR="00737295" w:rsidRPr="00070763">
          <w:rPr>
            <w:rStyle w:val="Hyperlink"/>
            <w:noProof/>
          </w:rPr>
          <w:t>3.8.</w:t>
        </w:r>
        <w:r w:rsidR="00737295">
          <w:rPr>
            <w:rFonts w:asciiTheme="minorHAnsi" w:eastAsiaTheme="minorEastAsia" w:hAnsiTheme="minorHAnsi" w:cstheme="minorBidi"/>
            <w:noProof/>
            <w:sz w:val="22"/>
            <w:szCs w:val="22"/>
            <w:lang w:val="de-DE"/>
          </w:rPr>
          <w:tab/>
        </w:r>
        <w:r w:rsidR="00737295" w:rsidRPr="00070763">
          <w:rPr>
            <w:rStyle w:val="Hyperlink"/>
            <w:noProof/>
          </w:rPr>
          <w:t>Suggestions</w:t>
        </w:r>
        <w:r w:rsidR="00737295">
          <w:rPr>
            <w:noProof/>
            <w:webHidden/>
          </w:rPr>
          <w:tab/>
        </w:r>
        <w:r w:rsidR="00737295">
          <w:rPr>
            <w:noProof/>
            <w:webHidden/>
          </w:rPr>
          <w:fldChar w:fldCharType="begin"/>
        </w:r>
        <w:r w:rsidR="00737295">
          <w:rPr>
            <w:noProof/>
            <w:webHidden/>
          </w:rPr>
          <w:instrText xml:space="preserve"> PAGEREF _Toc402554054 \h </w:instrText>
        </w:r>
        <w:r w:rsidR="00737295">
          <w:rPr>
            <w:noProof/>
            <w:webHidden/>
          </w:rPr>
        </w:r>
        <w:r w:rsidR="00737295">
          <w:rPr>
            <w:noProof/>
            <w:webHidden/>
          </w:rPr>
          <w:fldChar w:fldCharType="separate"/>
        </w:r>
        <w:r w:rsidR="00611A70">
          <w:rPr>
            <w:noProof/>
            <w:webHidden/>
          </w:rPr>
          <w:t>18</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55" w:history="1">
        <w:r w:rsidR="00737295" w:rsidRPr="00070763">
          <w:rPr>
            <w:rStyle w:val="Hyperlink"/>
            <w:noProof/>
          </w:rPr>
          <w:t>3.9.</w:t>
        </w:r>
        <w:r w:rsidR="00737295">
          <w:rPr>
            <w:rFonts w:asciiTheme="minorHAnsi" w:eastAsiaTheme="minorEastAsia" w:hAnsiTheme="minorHAnsi" w:cstheme="minorBidi"/>
            <w:noProof/>
            <w:sz w:val="22"/>
            <w:szCs w:val="22"/>
            <w:lang w:val="de-DE"/>
          </w:rPr>
          <w:tab/>
        </w:r>
        <w:r w:rsidR="00737295" w:rsidRPr="00070763">
          <w:rPr>
            <w:rStyle w:val="Hyperlink"/>
            <w:noProof/>
          </w:rPr>
          <w:t>Keyboard shortcuts</w:t>
        </w:r>
        <w:r w:rsidR="00737295">
          <w:rPr>
            <w:noProof/>
            <w:webHidden/>
          </w:rPr>
          <w:tab/>
        </w:r>
        <w:r w:rsidR="00737295">
          <w:rPr>
            <w:noProof/>
            <w:webHidden/>
          </w:rPr>
          <w:fldChar w:fldCharType="begin"/>
        </w:r>
        <w:r w:rsidR="00737295">
          <w:rPr>
            <w:noProof/>
            <w:webHidden/>
          </w:rPr>
          <w:instrText xml:space="preserve"> PAGEREF _Toc402554055 \h </w:instrText>
        </w:r>
        <w:r w:rsidR="00737295">
          <w:rPr>
            <w:noProof/>
            <w:webHidden/>
          </w:rPr>
        </w:r>
        <w:r w:rsidR="00737295">
          <w:rPr>
            <w:noProof/>
            <w:webHidden/>
          </w:rPr>
          <w:fldChar w:fldCharType="separate"/>
        </w:r>
        <w:r w:rsidR="00611A70">
          <w:rPr>
            <w:noProof/>
            <w:webHidden/>
          </w:rPr>
          <w:t>19</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56" w:history="1">
        <w:r w:rsidR="00737295" w:rsidRPr="00070763">
          <w:rPr>
            <w:rStyle w:val="Hyperlink"/>
            <w:noProof/>
          </w:rPr>
          <w:t>3.9.1.</w:t>
        </w:r>
        <w:r w:rsidR="00737295">
          <w:rPr>
            <w:rFonts w:asciiTheme="minorHAnsi" w:eastAsiaTheme="minorEastAsia" w:hAnsiTheme="minorHAnsi" w:cstheme="minorBidi"/>
            <w:noProof/>
            <w:sz w:val="22"/>
            <w:szCs w:val="22"/>
            <w:lang w:val="de-DE"/>
          </w:rPr>
          <w:tab/>
        </w:r>
        <w:r w:rsidR="00737295" w:rsidRPr="00070763">
          <w:rPr>
            <w:rStyle w:val="Hyperlink"/>
            <w:noProof/>
          </w:rPr>
          <w:t>Global shortcuts</w:t>
        </w:r>
        <w:r w:rsidR="00737295">
          <w:rPr>
            <w:noProof/>
            <w:webHidden/>
          </w:rPr>
          <w:tab/>
        </w:r>
        <w:r w:rsidR="00737295">
          <w:rPr>
            <w:noProof/>
            <w:webHidden/>
          </w:rPr>
          <w:fldChar w:fldCharType="begin"/>
        </w:r>
        <w:r w:rsidR="00737295">
          <w:rPr>
            <w:noProof/>
            <w:webHidden/>
          </w:rPr>
          <w:instrText xml:space="preserve"> PAGEREF _Toc402554056 \h </w:instrText>
        </w:r>
        <w:r w:rsidR="00737295">
          <w:rPr>
            <w:noProof/>
            <w:webHidden/>
          </w:rPr>
        </w:r>
        <w:r w:rsidR="00737295">
          <w:rPr>
            <w:noProof/>
            <w:webHidden/>
          </w:rPr>
          <w:fldChar w:fldCharType="separate"/>
        </w:r>
        <w:r w:rsidR="00611A70">
          <w:rPr>
            <w:noProof/>
            <w:webHidden/>
          </w:rPr>
          <w:t>19</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57" w:history="1">
        <w:r w:rsidR="00737295" w:rsidRPr="00070763">
          <w:rPr>
            <w:rStyle w:val="Hyperlink"/>
            <w:noProof/>
          </w:rPr>
          <w:t>3.9.2.</w:t>
        </w:r>
        <w:r w:rsidR="00737295">
          <w:rPr>
            <w:rFonts w:asciiTheme="minorHAnsi" w:eastAsiaTheme="minorEastAsia" w:hAnsiTheme="minorHAnsi" w:cstheme="minorBidi"/>
            <w:noProof/>
            <w:sz w:val="22"/>
            <w:szCs w:val="22"/>
            <w:lang w:val="de-DE"/>
          </w:rPr>
          <w:tab/>
        </w:r>
        <w:r w:rsidR="00737295" w:rsidRPr="00070763">
          <w:rPr>
            <w:rStyle w:val="Hyperlink"/>
            <w:noProof/>
          </w:rPr>
          <w:t>In the text key tree</w:t>
        </w:r>
        <w:r w:rsidR="00737295">
          <w:rPr>
            <w:noProof/>
            <w:webHidden/>
          </w:rPr>
          <w:tab/>
        </w:r>
        <w:r w:rsidR="00737295">
          <w:rPr>
            <w:noProof/>
            <w:webHidden/>
          </w:rPr>
          <w:fldChar w:fldCharType="begin"/>
        </w:r>
        <w:r w:rsidR="00737295">
          <w:rPr>
            <w:noProof/>
            <w:webHidden/>
          </w:rPr>
          <w:instrText xml:space="preserve"> PAGEREF _Toc402554057 \h </w:instrText>
        </w:r>
        <w:r w:rsidR="00737295">
          <w:rPr>
            <w:noProof/>
            <w:webHidden/>
          </w:rPr>
        </w:r>
        <w:r w:rsidR="00737295">
          <w:rPr>
            <w:noProof/>
            <w:webHidden/>
          </w:rPr>
          <w:fldChar w:fldCharType="separate"/>
        </w:r>
        <w:r w:rsidR="00611A70">
          <w:rPr>
            <w:noProof/>
            <w:webHidden/>
          </w:rPr>
          <w:t>19</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58" w:history="1">
        <w:r w:rsidR="00737295" w:rsidRPr="00070763">
          <w:rPr>
            <w:rStyle w:val="Hyperlink"/>
            <w:noProof/>
          </w:rPr>
          <w:t>3.9.3.</w:t>
        </w:r>
        <w:r w:rsidR="00737295">
          <w:rPr>
            <w:rFonts w:asciiTheme="minorHAnsi" w:eastAsiaTheme="minorEastAsia" w:hAnsiTheme="minorHAnsi" w:cstheme="minorBidi"/>
            <w:noProof/>
            <w:sz w:val="22"/>
            <w:szCs w:val="22"/>
            <w:lang w:val="de-DE"/>
          </w:rPr>
          <w:tab/>
        </w:r>
        <w:r w:rsidR="00737295" w:rsidRPr="00070763">
          <w:rPr>
            <w:rStyle w:val="Hyperlink"/>
            <w:noProof/>
          </w:rPr>
          <w:t>In the search filter input field</w:t>
        </w:r>
        <w:r w:rsidR="00737295">
          <w:rPr>
            <w:noProof/>
            <w:webHidden/>
          </w:rPr>
          <w:tab/>
        </w:r>
        <w:r w:rsidR="00737295">
          <w:rPr>
            <w:noProof/>
            <w:webHidden/>
          </w:rPr>
          <w:fldChar w:fldCharType="begin"/>
        </w:r>
        <w:r w:rsidR="00737295">
          <w:rPr>
            <w:noProof/>
            <w:webHidden/>
          </w:rPr>
          <w:instrText xml:space="preserve"> PAGEREF _Toc402554058 \h </w:instrText>
        </w:r>
        <w:r w:rsidR="00737295">
          <w:rPr>
            <w:noProof/>
            <w:webHidden/>
          </w:rPr>
        </w:r>
        <w:r w:rsidR="00737295">
          <w:rPr>
            <w:noProof/>
            <w:webHidden/>
          </w:rPr>
          <w:fldChar w:fldCharType="separate"/>
        </w:r>
        <w:r w:rsidR="00611A70">
          <w:rPr>
            <w:noProof/>
            <w:webHidden/>
          </w:rPr>
          <w:t>19</w:t>
        </w:r>
        <w:r w:rsidR="00737295">
          <w:rPr>
            <w:noProof/>
            <w:webHidden/>
          </w:rPr>
          <w:fldChar w:fldCharType="end"/>
        </w:r>
      </w:hyperlink>
    </w:p>
    <w:p w:rsidR="00737295" w:rsidRDefault="00D309ED">
      <w:pPr>
        <w:pStyle w:val="Verzeichnis3"/>
        <w:tabs>
          <w:tab w:val="left" w:pos="1320"/>
          <w:tab w:val="right" w:pos="9628"/>
        </w:tabs>
        <w:rPr>
          <w:rFonts w:asciiTheme="minorHAnsi" w:eastAsiaTheme="minorEastAsia" w:hAnsiTheme="minorHAnsi" w:cstheme="minorBidi"/>
          <w:noProof/>
          <w:sz w:val="22"/>
          <w:szCs w:val="22"/>
          <w:lang w:val="de-DE"/>
        </w:rPr>
      </w:pPr>
      <w:hyperlink w:anchor="_Toc402554059" w:history="1">
        <w:r w:rsidR="00737295" w:rsidRPr="00070763">
          <w:rPr>
            <w:rStyle w:val="Hyperlink"/>
            <w:noProof/>
          </w:rPr>
          <w:t>3.9.4.</w:t>
        </w:r>
        <w:r w:rsidR="00737295">
          <w:rPr>
            <w:rFonts w:asciiTheme="minorHAnsi" w:eastAsiaTheme="minorEastAsia" w:hAnsiTheme="minorHAnsi" w:cstheme="minorBidi"/>
            <w:noProof/>
            <w:sz w:val="22"/>
            <w:szCs w:val="22"/>
            <w:lang w:val="de-DE"/>
          </w:rPr>
          <w:tab/>
        </w:r>
        <w:r w:rsidR="00737295" w:rsidRPr="00070763">
          <w:rPr>
            <w:rStyle w:val="Hyperlink"/>
            <w:noProof/>
          </w:rPr>
          <w:t>In a translation input field</w:t>
        </w:r>
        <w:r w:rsidR="00737295">
          <w:rPr>
            <w:noProof/>
            <w:webHidden/>
          </w:rPr>
          <w:tab/>
        </w:r>
        <w:r w:rsidR="00737295">
          <w:rPr>
            <w:noProof/>
            <w:webHidden/>
          </w:rPr>
          <w:fldChar w:fldCharType="begin"/>
        </w:r>
        <w:r w:rsidR="00737295">
          <w:rPr>
            <w:noProof/>
            <w:webHidden/>
          </w:rPr>
          <w:instrText xml:space="preserve"> PAGEREF _Toc402554059 \h </w:instrText>
        </w:r>
        <w:r w:rsidR="00737295">
          <w:rPr>
            <w:noProof/>
            <w:webHidden/>
          </w:rPr>
        </w:r>
        <w:r w:rsidR="00737295">
          <w:rPr>
            <w:noProof/>
            <w:webHidden/>
          </w:rPr>
          <w:fldChar w:fldCharType="separate"/>
        </w:r>
        <w:r w:rsidR="00611A70">
          <w:rPr>
            <w:noProof/>
            <w:webHidden/>
          </w:rPr>
          <w:t>19</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60" w:history="1">
        <w:r w:rsidR="00737295" w:rsidRPr="00070763">
          <w:rPr>
            <w:rStyle w:val="Hyperlink"/>
            <w:noProof/>
          </w:rPr>
          <w:t>3.10.</w:t>
        </w:r>
        <w:r w:rsidR="00737295">
          <w:rPr>
            <w:rFonts w:asciiTheme="minorHAnsi" w:eastAsiaTheme="minorEastAsia" w:hAnsiTheme="minorHAnsi" w:cstheme="minorBidi"/>
            <w:noProof/>
            <w:sz w:val="22"/>
            <w:szCs w:val="22"/>
            <w:lang w:val="de-DE"/>
          </w:rPr>
          <w:tab/>
        </w:r>
        <w:r w:rsidR="00737295" w:rsidRPr="00070763">
          <w:rPr>
            <w:rStyle w:val="Hyperlink"/>
            <w:noProof/>
          </w:rPr>
          <w:t>Text key wizard</w:t>
        </w:r>
        <w:r w:rsidR="00737295">
          <w:rPr>
            <w:noProof/>
            <w:webHidden/>
          </w:rPr>
          <w:tab/>
        </w:r>
        <w:r w:rsidR="00737295">
          <w:rPr>
            <w:noProof/>
            <w:webHidden/>
          </w:rPr>
          <w:fldChar w:fldCharType="begin"/>
        </w:r>
        <w:r w:rsidR="00737295">
          <w:rPr>
            <w:noProof/>
            <w:webHidden/>
          </w:rPr>
          <w:instrText xml:space="preserve"> PAGEREF _Toc402554060 \h </w:instrText>
        </w:r>
        <w:r w:rsidR="00737295">
          <w:rPr>
            <w:noProof/>
            <w:webHidden/>
          </w:rPr>
        </w:r>
        <w:r w:rsidR="00737295">
          <w:rPr>
            <w:noProof/>
            <w:webHidden/>
          </w:rPr>
          <w:fldChar w:fldCharType="separate"/>
        </w:r>
        <w:r w:rsidR="00611A70">
          <w:rPr>
            <w:noProof/>
            <w:webHidden/>
          </w:rPr>
          <w:t>19</w:t>
        </w:r>
        <w:r w:rsidR="00737295">
          <w:rPr>
            <w:noProof/>
            <w:webHidden/>
          </w:rPr>
          <w:fldChar w:fldCharType="end"/>
        </w:r>
      </w:hyperlink>
    </w:p>
    <w:p w:rsidR="00737295" w:rsidRDefault="00D309ED">
      <w:pPr>
        <w:pStyle w:val="Verzeichnis1"/>
        <w:rPr>
          <w:rFonts w:asciiTheme="minorHAnsi" w:eastAsiaTheme="minorEastAsia" w:hAnsiTheme="minorHAnsi" w:cstheme="minorBidi"/>
          <w:noProof/>
          <w:sz w:val="22"/>
          <w:szCs w:val="22"/>
          <w:lang w:val="de-DE"/>
        </w:rPr>
      </w:pPr>
      <w:hyperlink w:anchor="_Toc402554061" w:history="1">
        <w:r w:rsidR="00737295" w:rsidRPr="00070763">
          <w:rPr>
            <w:rStyle w:val="Hyperlink"/>
            <w:noProof/>
          </w:rPr>
          <w:t>4.</w:t>
        </w:r>
        <w:r w:rsidR="00737295">
          <w:rPr>
            <w:rFonts w:asciiTheme="minorHAnsi" w:eastAsiaTheme="minorEastAsia" w:hAnsiTheme="minorHAnsi" w:cstheme="minorBidi"/>
            <w:noProof/>
            <w:sz w:val="22"/>
            <w:szCs w:val="22"/>
            <w:lang w:val="de-DE"/>
          </w:rPr>
          <w:tab/>
        </w:r>
        <w:r w:rsidR="00737295" w:rsidRPr="00070763">
          <w:rPr>
            <w:rStyle w:val="Hyperlink"/>
            <w:noProof/>
          </w:rPr>
          <w:t>Advanced topics</w:t>
        </w:r>
        <w:r w:rsidR="00737295">
          <w:rPr>
            <w:noProof/>
            <w:webHidden/>
          </w:rPr>
          <w:tab/>
        </w:r>
        <w:r w:rsidR="00737295">
          <w:rPr>
            <w:noProof/>
            <w:webHidden/>
          </w:rPr>
          <w:fldChar w:fldCharType="begin"/>
        </w:r>
        <w:r w:rsidR="00737295">
          <w:rPr>
            <w:noProof/>
            <w:webHidden/>
          </w:rPr>
          <w:instrText xml:space="preserve"> PAGEREF _Toc402554061 \h </w:instrText>
        </w:r>
        <w:r w:rsidR="00737295">
          <w:rPr>
            <w:noProof/>
            <w:webHidden/>
          </w:rPr>
        </w:r>
        <w:r w:rsidR="00737295">
          <w:rPr>
            <w:noProof/>
            <w:webHidden/>
          </w:rPr>
          <w:fldChar w:fldCharType="separate"/>
        </w:r>
        <w:r w:rsidR="00611A70">
          <w:rPr>
            <w:noProof/>
            <w:webHidden/>
          </w:rPr>
          <w:t>22</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62" w:history="1">
        <w:r w:rsidR="00737295" w:rsidRPr="00070763">
          <w:rPr>
            <w:rStyle w:val="Hyperlink"/>
            <w:noProof/>
          </w:rPr>
          <w:t>4.1.</w:t>
        </w:r>
        <w:r w:rsidR="00737295">
          <w:rPr>
            <w:rFonts w:asciiTheme="minorHAnsi" w:eastAsiaTheme="minorEastAsia" w:hAnsiTheme="minorHAnsi" w:cstheme="minorBidi"/>
            <w:noProof/>
            <w:sz w:val="22"/>
            <w:szCs w:val="22"/>
            <w:lang w:val="de-DE"/>
          </w:rPr>
          <w:tab/>
        </w:r>
        <w:r w:rsidR="00737295" w:rsidRPr="00070763">
          <w:rPr>
            <w:rStyle w:val="Hyperlink"/>
            <w:noProof/>
          </w:rPr>
          <w:t>Multithreading</w:t>
        </w:r>
        <w:r w:rsidR="00737295">
          <w:rPr>
            <w:noProof/>
            <w:webHidden/>
          </w:rPr>
          <w:tab/>
        </w:r>
        <w:r w:rsidR="00737295">
          <w:rPr>
            <w:noProof/>
            <w:webHidden/>
          </w:rPr>
          <w:fldChar w:fldCharType="begin"/>
        </w:r>
        <w:r w:rsidR="00737295">
          <w:rPr>
            <w:noProof/>
            <w:webHidden/>
          </w:rPr>
          <w:instrText xml:space="preserve"> PAGEREF _Toc402554062 \h </w:instrText>
        </w:r>
        <w:r w:rsidR="00737295">
          <w:rPr>
            <w:noProof/>
            <w:webHidden/>
          </w:rPr>
        </w:r>
        <w:r w:rsidR="00737295">
          <w:rPr>
            <w:noProof/>
            <w:webHidden/>
          </w:rPr>
          <w:fldChar w:fldCharType="separate"/>
        </w:r>
        <w:r w:rsidR="00611A70">
          <w:rPr>
            <w:noProof/>
            <w:webHidden/>
          </w:rPr>
          <w:t>22</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63" w:history="1">
        <w:r w:rsidR="00737295" w:rsidRPr="00070763">
          <w:rPr>
            <w:rStyle w:val="Hyperlink"/>
            <w:noProof/>
          </w:rPr>
          <w:t>4.2.</w:t>
        </w:r>
        <w:r w:rsidR="00737295">
          <w:rPr>
            <w:rFonts w:asciiTheme="minorHAnsi" w:eastAsiaTheme="minorEastAsia" w:hAnsiTheme="minorHAnsi" w:cstheme="minorBidi"/>
            <w:noProof/>
            <w:sz w:val="22"/>
            <w:szCs w:val="22"/>
            <w:lang w:val="de-DE"/>
          </w:rPr>
          <w:tab/>
        </w:r>
        <w:r w:rsidR="00737295" w:rsidRPr="00070763">
          <w:rPr>
            <w:rStyle w:val="Hyperlink"/>
            <w:noProof/>
          </w:rPr>
          <w:t>Logging</w:t>
        </w:r>
        <w:r w:rsidR="00737295">
          <w:rPr>
            <w:noProof/>
            <w:webHidden/>
          </w:rPr>
          <w:tab/>
        </w:r>
        <w:r w:rsidR="00737295">
          <w:rPr>
            <w:noProof/>
            <w:webHidden/>
          </w:rPr>
          <w:fldChar w:fldCharType="begin"/>
        </w:r>
        <w:r w:rsidR="00737295">
          <w:rPr>
            <w:noProof/>
            <w:webHidden/>
          </w:rPr>
          <w:instrText xml:space="preserve"> PAGEREF _Toc402554063 \h </w:instrText>
        </w:r>
        <w:r w:rsidR="00737295">
          <w:rPr>
            <w:noProof/>
            <w:webHidden/>
          </w:rPr>
        </w:r>
        <w:r w:rsidR="00737295">
          <w:rPr>
            <w:noProof/>
            <w:webHidden/>
          </w:rPr>
          <w:fldChar w:fldCharType="separate"/>
        </w:r>
        <w:r w:rsidR="00611A70">
          <w:rPr>
            <w:noProof/>
            <w:webHidden/>
          </w:rPr>
          <w:t>22</w:t>
        </w:r>
        <w:r w:rsidR="00737295">
          <w:rPr>
            <w:noProof/>
            <w:webHidden/>
          </w:rPr>
          <w:fldChar w:fldCharType="end"/>
        </w:r>
      </w:hyperlink>
    </w:p>
    <w:p w:rsidR="00737295" w:rsidRDefault="00D309ED">
      <w:pPr>
        <w:pStyle w:val="Verzeichnis1"/>
        <w:rPr>
          <w:rFonts w:asciiTheme="minorHAnsi" w:eastAsiaTheme="minorEastAsia" w:hAnsiTheme="minorHAnsi" w:cstheme="minorBidi"/>
          <w:noProof/>
          <w:sz w:val="22"/>
          <w:szCs w:val="22"/>
          <w:lang w:val="de-DE"/>
        </w:rPr>
      </w:pPr>
      <w:hyperlink w:anchor="_Toc402554064" w:history="1">
        <w:r w:rsidR="00737295" w:rsidRPr="00070763">
          <w:rPr>
            <w:rStyle w:val="Hyperlink"/>
            <w:noProof/>
          </w:rPr>
          <w:t>5.</w:t>
        </w:r>
        <w:r w:rsidR="00737295">
          <w:rPr>
            <w:rFonts w:asciiTheme="minorHAnsi" w:eastAsiaTheme="minorEastAsia" w:hAnsiTheme="minorHAnsi" w:cstheme="minorBidi"/>
            <w:noProof/>
            <w:sz w:val="22"/>
            <w:szCs w:val="22"/>
            <w:lang w:val="de-DE"/>
          </w:rPr>
          <w:tab/>
        </w:r>
        <w:r w:rsidR="00737295" w:rsidRPr="00070763">
          <w:rPr>
            <w:rStyle w:val="Hyperlink"/>
            <w:noProof/>
          </w:rPr>
          <w:t>Text key best practices</w:t>
        </w:r>
        <w:r w:rsidR="00737295">
          <w:rPr>
            <w:noProof/>
            <w:webHidden/>
          </w:rPr>
          <w:tab/>
        </w:r>
        <w:r w:rsidR="00737295">
          <w:rPr>
            <w:noProof/>
            <w:webHidden/>
          </w:rPr>
          <w:fldChar w:fldCharType="begin"/>
        </w:r>
        <w:r w:rsidR="00737295">
          <w:rPr>
            <w:noProof/>
            <w:webHidden/>
          </w:rPr>
          <w:instrText xml:space="preserve"> PAGEREF _Toc402554064 \h </w:instrText>
        </w:r>
        <w:r w:rsidR="00737295">
          <w:rPr>
            <w:noProof/>
            <w:webHidden/>
          </w:rPr>
        </w:r>
        <w:r w:rsidR="00737295">
          <w:rPr>
            <w:noProof/>
            <w:webHidden/>
          </w:rPr>
          <w:fldChar w:fldCharType="separate"/>
        </w:r>
        <w:r w:rsidR="00611A70">
          <w:rPr>
            <w:noProof/>
            <w:webHidden/>
          </w:rPr>
          <w:t>23</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65" w:history="1">
        <w:r w:rsidR="00737295" w:rsidRPr="00070763">
          <w:rPr>
            <w:rStyle w:val="Hyperlink"/>
            <w:noProof/>
          </w:rPr>
          <w:t>5.1.</w:t>
        </w:r>
        <w:r w:rsidR="00737295">
          <w:rPr>
            <w:rFonts w:asciiTheme="minorHAnsi" w:eastAsiaTheme="minorEastAsia" w:hAnsiTheme="minorHAnsi" w:cstheme="minorBidi"/>
            <w:noProof/>
            <w:sz w:val="22"/>
            <w:szCs w:val="22"/>
            <w:lang w:val="de-DE"/>
          </w:rPr>
          <w:tab/>
        </w:r>
        <w:r w:rsidR="00737295" w:rsidRPr="00070763">
          <w:rPr>
            <w:rStyle w:val="Hyperlink"/>
            <w:noProof/>
          </w:rPr>
          <w:t>Structure</w:t>
        </w:r>
        <w:r w:rsidR="00737295">
          <w:rPr>
            <w:noProof/>
            <w:webHidden/>
          </w:rPr>
          <w:tab/>
        </w:r>
        <w:r w:rsidR="00737295">
          <w:rPr>
            <w:noProof/>
            <w:webHidden/>
          </w:rPr>
          <w:fldChar w:fldCharType="begin"/>
        </w:r>
        <w:r w:rsidR="00737295">
          <w:rPr>
            <w:noProof/>
            <w:webHidden/>
          </w:rPr>
          <w:instrText xml:space="preserve"> PAGEREF _Toc402554065 \h </w:instrText>
        </w:r>
        <w:r w:rsidR="00737295">
          <w:rPr>
            <w:noProof/>
            <w:webHidden/>
          </w:rPr>
        </w:r>
        <w:r w:rsidR="00737295">
          <w:rPr>
            <w:noProof/>
            <w:webHidden/>
          </w:rPr>
          <w:fldChar w:fldCharType="separate"/>
        </w:r>
        <w:r w:rsidR="00611A70">
          <w:rPr>
            <w:noProof/>
            <w:webHidden/>
          </w:rPr>
          <w:t>23</w:t>
        </w:r>
        <w:r w:rsidR="00737295">
          <w:rPr>
            <w:noProof/>
            <w:webHidden/>
          </w:rPr>
          <w:fldChar w:fldCharType="end"/>
        </w:r>
      </w:hyperlink>
    </w:p>
    <w:p w:rsidR="00737295" w:rsidRDefault="00D309ED">
      <w:pPr>
        <w:pStyle w:val="Verzeichnis2"/>
        <w:tabs>
          <w:tab w:val="left" w:pos="880"/>
          <w:tab w:val="right" w:pos="9628"/>
        </w:tabs>
        <w:rPr>
          <w:rFonts w:asciiTheme="minorHAnsi" w:eastAsiaTheme="minorEastAsia" w:hAnsiTheme="minorHAnsi" w:cstheme="minorBidi"/>
          <w:noProof/>
          <w:sz w:val="22"/>
          <w:szCs w:val="22"/>
          <w:lang w:val="de-DE"/>
        </w:rPr>
      </w:pPr>
      <w:hyperlink w:anchor="_Toc402554066" w:history="1">
        <w:r w:rsidR="00737295" w:rsidRPr="00070763">
          <w:rPr>
            <w:rStyle w:val="Hyperlink"/>
            <w:noProof/>
          </w:rPr>
          <w:t>5.2.</w:t>
        </w:r>
        <w:r w:rsidR="00737295">
          <w:rPr>
            <w:rFonts w:asciiTheme="minorHAnsi" w:eastAsiaTheme="minorEastAsia" w:hAnsiTheme="minorHAnsi" w:cstheme="minorBidi"/>
            <w:noProof/>
            <w:sz w:val="22"/>
            <w:szCs w:val="22"/>
            <w:lang w:val="de-DE"/>
          </w:rPr>
          <w:tab/>
        </w:r>
        <w:r w:rsidR="00737295" w:rsidRPr="00070763">
          <w:rPr>
            <w:rStyle w:val="Hyperlink"/>
            <w:noProof/>
          </w:rPr>
          <w:t>Naming text keys</w:t>
        </w:r>
        <w:r w:rsidR="00737295">
          <w:rPr>
            <w:noProof/>
            <w:webHidden/>
          </w:rPr>
          <w:tab/>
        </w:r>
        <w:r w:rsidR="00737295">
          <w:rPr>
            <w:noProof/>
            <w:webHidden/>
          </w:rPr>
          <w:fldChar w:fldCharType="begin"/>
        </w:r>
        <w:r w:rsidR="00737295">
          <w:rPr>
            <w:noProof/>
            <w:webHidden/>
          </w:rPr>
          <w:instrText xml:space="preserve"> PAGEREF _Toc402554066 \h </w:instrText>
        </w:r>
        <w:r w:rsidR="00737295">
          <w:rPr>
            <w:noProof/>
            <w:webHidden/>
          </w:rPr>
        </w:r>
        <w:r w:rsidR="00737295">
          <w:rPr>
            <w:noProof/>
            <w:webHidden/>
          </w:rPr>
          <w:fldChar w:fldCharType="separate"/>
        </w:r>
        <w:r w:rsidR="00611A70">
          <w:rPr>
            <w:noProof/>
            <w:webHidden/>
          </w:rPr>
          <w:t>24</w:t>
        </w:r>
        <w:r w:rsidR="00737295">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402554021"/>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re talking about</w:t>
      </w:r>
      <w:r w:rsidR="003A6A89">
        <w:t>, also called pluralisation</w:t>
      </w:r>
      <w:r w:rsidRPr="00ED4C62">
        <w:t xml:space="preserve">.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402554022"/>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402554023"/>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402554024"/>
      <w:r w:rsidRPr="00ED4C62">
        <w:lastRenderedPageBreak/>
        <w:t>Using the Tx class</w:t>
      </w:r>
      <w:bookmarkEnd w:id="4"/>
    </w:p>
    <w:p w:rsidR="007D6843" w:rsidRPr="00ED4C62" w:rsidRDefault="007D6843" w:rsidP="007D6843">
      <w:pPr>
        <w:pStyle w:val="Textkrper"/>
      </w:pPr>
      <w:r w:rsidRPr="00ED4C62">
        <w:t xml:space="preserve">The </w:t>
      </w:r>
      <w:r w:rsidRPr="007672C4">
        <w:rPr>
          <w:rStyle w:val="Codeverweis"/>
        </w:rPr>
        <w:t>Tx</w:t>
      </w:r>
      <w:r w:rsidRPr="00ED4C62">
        <w:t xml:space="preserve"> class is the heart of Tx</w:t>
      </w:r>
      <w:r w:rsidR="00325F3A">
        <w:t>Translation</w:t>
      </w:r>
      <w:r w:rsidRPr="00ED4C62">
        <w:t xml:space="preserve">. It provides the dictionary lookups and does all the translation and formatting work. It is designed as a static class so that it can easily be used everywhere in your application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w:t>
      </w:r>
      <w:r w:rsidR="00337C82">
        <w:t xml:space="preserve">its </w:t>
      </w:r>
      <w:r>
        <w:t>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w:t>
      </w:r>
      <w:r w:rsidR="002A5F0D">
        <w:t xml:space="preserve"> (This class and method name co</w:t>
      </w:r>
      <w:r w:rsidR="002A5F0D">
        <w:t>m</w:t>
      </w:r>
      <w:r w:rsidR="002A5F0D">
        <w:t>bination is intentionally pronounced like “text”.)</w:t>
      </w:r>
      <w:r w:rsidRPr="00ED4C62">
        <w:t xml:space="preserve"> It accepts the text key and has multiple overloads for add</w:t>
      </w:r>
      <w:r w:rsidRPr="00ED4C62">
        <w:t>i</w:t>
      </w:r>
      <w:r w:rsidRPr="00ED4C62">
        <w:t>tional parameters like a count or placeholder data. It returns the translated text as a string. Its use is as easy as</w:t>
      </w:r>
      <w:r w:rsidR="002A5F0D">
        <w:t xml:space="preserve"> this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D968F5" w:rsidP="007D6843">
      <w:pPr>
        <w:pStyle w:val="berschrift2"/>
      </w:pPr>
      <w:bookmarkStart w:id="5" w:name="_Toc402554025"/>
      <w:r>
        <w:t xml:space="preserve">From </w:t>
      </w:r>
      <w:r w:rsidR="007D6843" w:rsidRPr="00ED4C62">
        <w:t>C#</w:t>
      </w:r>
      <w:r>
        <w:t xml:space="preserve"> (or any </w:t>
      </w:r>
      <w:r w:rsidR="009162D3">
        <w:t>other programming</w:t>
      </w:r>
      <w:r>
        <w:t xml:space="preserve"> language)</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w:t>
      </w:r>
      <w:r w:rsidRPr="005652A5">
        <w:rPr>
          <w:rStyle w:val="Code"/>
        </w:rPr>
        <w:t>Tx</w:t>
      </w:r>
      <w:r w:rsidRPr="00ED4C62">
        <w:t xml:space="preserve">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402554026"/>
      <w:r w:rsidRPr="00ED4C62">
        <w:t>Initialisation</w:t>
      </w:r>
      <w:bookmarkEnd w:id="6"/>
    </w:p>
    <w:p w:rsidR="007D6843" w:rsidRPr="00ED4C62" w:rsidRDefault="007D6843" w:rsidP="004060A4">
      <w:pPr>
        <w:pStyle w:val="Textkrper"/>
      </w:pPr>
      <w:r w:rsidRPr="00ED4C62">
        <w:t xml:space="preserve">Before you can access any translated texts, you </w:t>
      </w:r>
      <w:r w:rsidR="005652A5">
        <w:t>need to</w:t>
      </w:r>
      <w:r w:rsidRPr="00ED4C62">
        <w:t xml:space="preserve">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402554027"/>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s supported cultures (if specified</w:t>
      </w:r>
      <w:r w:rsidR="00766841">
        <w:t>, see ASP.NET section below</w:t>
      </w:r>
      <w:r w:rsidRPr="00ED4C62">
        <w:t xml:space="preserve">), </w:t>
      </w:r>
      <w:r w:rsidRPr="00ED4C62">
        <w:rPr>
          <w:rStyle w:val="Code"/>
        </w:rPr>
        <w:t>PrimaryCulture</w:t>
      </w:r>
      <w:r w:rsidRPr="00ED4C62">
        <w:t xml:space="preserve"> or, if none of them are available, any one of the available (loaded) cultures. This culture will be tried first to find translated texts.</w:t>
      </w:r>
    </w:p>
    <w:p w:rsidR="007D6843" w:rsidRPr="00ED4C62" w:rsidRDefault="007D6843" w:rsidP="007D6843">
      <w:pPr>
        <w:pStyle w:val="berschrift3"/>
      </w:pPr>
      <w:bookmarkStart w:id="8" w:name="_Toc402554028"/>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w:t>
      </w:r>
      <w:r w:rsidR="006F6BB5">
        <w:t xml:space="preserve"> If no translation could be found, the specified text key is returned in square brackets.</w:t>
      </w:r>
      <w:r w:rsidRPr="00ED4C62">
        <w:t xml:space="preserve"> For less code to write, there is the </w:t>
      </w:r>
      <w:r w:rsidRPr="00ED4C62">
        <w:rPr>
          <w:rStyle w:val="Code"/>
        </w:rPr>
        <w:t>T</w:t>
      </w:r>
      <w:r w:rsidRPr="00ED4C62">
        <w:t xml:space="preserve"> method that is basically just a pass-through method</w:t>
      </w:r>
      <w:r w:rsidR="00766841">
        <w:t xml:space="preserve"> with an abbreviated name</w:t>
      </w:r>
      <w:r w:rsidRPr="00ED4C62">
        <w:t>.</w:t>
      </w:r>
      <w:r w:rsidR="00766841">
        <w:t xml:space="preserve"> (There are other abbreviations and combinations of them</w:t>
      </w:r>
      <w:r w:rsidR="0054179D">
        <w:t>, see below</w:t>
      </w:r>
      <w:r w:rsidR="00766841">
        <w:t>.)</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402554029"/>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w:t>
      </w:r>
      <w:r w:rsidR="000E7591">
        <w:t xml:space="preserve">(or </w:t>
      </w:r>
      <w:r w:rsidR="000E7591" w:rsidRPr="000E7591">
        <w:rPr>
          <w:rStyle w:val="Code"/>
        </w:rPr>
        <w:t>Text</w:t>
      </w:r>
      <w:r w:rsidR="000E7591">
        <w:t xml:space="preserve">) </w:t>
      </w:r>
      <w:r w:rsidRPr="00ED4C62">
        <w:t xml:space="preserve">overload with a </w:t>
      </w:r>
      <w:r w:rsidRPr="00211A66">
        <w:rPr>
          <w:rStyle w:val="Codeverweis"/>
        </w:rPr>
        <w:t>count</w:t>
      </w:r>
      <w:r w:rsidRPr="00ED4C62">
        <w:t xml:space="preserve"> parameter can be used to specify the number of subjects. TxLib will then use a more appropriate translation for this call if </w:t>
      </w:r>
      <w:r w:rsidR="003B3E16">
        <w:t>one is provided in the dictionary</w:t>
      </w:r>
      <w:r w:rsidRPr="00ED4C62">
        <w:t>.</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w:t>
      </w:r>
      <w:r w:rsidR="00A066B7">
        <w:t>with</w:t>
      </w:r>
      <w:r w:rsidRPr="00ED4C62">
        <w:t xml:space="preserve"> two arguments. </w:t>
      </w:r>
      <w:r w:rsidR="00A066B7">
        <w:t xml:space="preserve">Every </w:t>
      </w:r>
      <w:r w:rsidRPr="00ED4C62">
        <w:t>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lastRenderedPageBreak/>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402554030"/>
      <w:r w:rsidRPr="00ED4C62">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 xml:space="preserve">able translations to your users. There are methods available for quoting and nested quoting of text, placing it in parentheses, adding a colon for tables or lists, and transforming the </w:t>
      </w:r>
      <w:r w:rsidR="00B52E01">
        <w:t>first letter</w:t>
      </w:r>
      <w:r w:rsidRPr="00ED4C62">
        <w:t xml:space="preserve">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w:t>
      </w:r>
      <w:r w:rsidR="00B52E01">
        <w:t xml:space="preserve">(narrow non-breaking) </w:t>
      </w:r>
      <w:r w:rsidRPr="00ED4C62">
        <w:t xml:space="preserve">space in front of </w:t>
      </w:r>
      <w:r w:rsidR="006B1F07" w:rsidRPr="00ED4C62">
        <w:t>colons and a few other punctuation marks</w:t>
      </w:r>
      <w:r w:rsidRPr="00ED4C62">
        <w:t>. And lastly, the upper case shortcut can be used to define a word in lower case to use it in any context but to transform it into upper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402554031"/>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w:t>
      </w:r>
      <w:r w:rsidR="008F2BB3">
        <w:t>es</w:t>
      </w:r>
      <w:r w:rsidRPr="00ED4C62">
        <w:t xml:space="preserve"> .NET</w:t>
      </w:r>
      <w:r w:rsidR="00EB2C0F" w:rsidRPr="00ED4C62">
        <w:t>’</w:t>
      </w:r>
      <w:r w:rsidRPr="00ED4C62">
        <w:t>s formatting by providing more combinations of fields to include. You could only express a day and month but no year, or just an hour but no minutes or seconds. Also, month and year, or quarter and year are supported in case you need those.</w:t>
      </w:r>
      <w:r w:rsidR="008F2BB3">
        <w:t xml:space="preserve"> (Th</w:t>
      </w:r>
      <w:r w:rsidR="00D5174F">
        <w:t>e framework</w:t>
      </w:r>
      <w:r w:rsidR="008F2BB3">
        <w:t xml:space="preserve"> actually </w:t>
      </w:r>
      <w:r w:rsidR="00D5174F">
        <w:t xml:space="preserve">has </w:t>
      </w:r>
      <w:r w:rsidR="008F2BB3">
        <w:t>predefined formats for year and month as well as month and day, but they are completely wrong for most cultures.)</w:t>
      </w:r>
      <w:r w:rsidRPr="00ED4C62">
        <w:t xml:space="preserve"> </w:t>
      </w:r>
      <w:r w:rsidR="00BD21E0">
        <w:t>Most of them</w:t>
      </w:r>
      <w:r w:rsidRPr="00ED4C62">
        <w:t xml:space="preserve"> numeric</w:t>
      </w:r>
      <w:r w:rsidR="00BD21E0">
        <w:t>, tabular</w:t>
      </w:r>
      <w:r w:rsidRPr="00ED4C62">
        <w:t xml:space="preserve">, abbreviated </w:t>
      </w:r>
      <w:r w:rsidR="00BD21E0">
        <w:t>and</w:t>
      </w:r>
      <w:r w:rsidRPr="00ED4C62">
        <w:t xml:space="preserve">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w:t>
      </w:r>
      <w:r w:rsidR="00BD21E0">
        <w:t>“</w:t>
      </w:r>
      <w:r w:rsidRPr="00ED4C62">
        <w:t>3:20:</w:t>
      </w:r>
      <w:r w:rsidR="00BD21E0">
        <w:t>16 ago”</w:t>
      </w:r>
      <w:r w:rsidRPr="00ED4C62">
        <w:t xml:space="preserve"> which may not always be very useful), but the session still lasts </w:t>
      </w:r>
      <w:r w:rsidR="00EB2C0F" w:rsidRPr="00ED4C62">
        <w:t>“</w:t>
      </w:r>
      <w:r w:rsidRPr="00ED4C62">
        <w:t>for 8 minutes</w:t>
      </w:r>
      <w:r w:rsidR="00EB2C0F" w:rsidRPr="00ED4C62">
        <w:t>”</w:t>
      </w:r>
      <w:r w:rsidRPr="00ED4C62">
        <w:t>. Ot</w:t>
      </w:r>
      <w:r w:rsidRPr="00ED4C62">
        <w:t>h</w:t>
      </w:r>
      <w:r w:rsidRPr="00ED4C62">
        <w:t>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lastRenderedPageBreak/>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r w:rsidR="00BD21E0">
        <w:t xml:space="preserve"> The invariant culture (basically English) and ISO date formats are a good choice here. Also, t</w:t>
      </w:r>
      <w:r w:rsidR="00BD21E0">
        <w:t>y</w:t>
      </w:r>
      <w:r w:rsidR="00BD21E0">
        <w:t>pography doesn’t matter when you’re writing machine-readable data.</w:t>
      </w:r>
    </w:p>
    <w:p w:rsidR="007D6843" w:rsidRPr="00ED4C62" w:rsidRDefault="00D968F5" w:rsidP="007D6843">
      <w:pPr>
        <w:pStyle w:val="berschrift2"/>
      </w:pPr>
      <w:bookmarkStart w:id="12" w:name="_Toc402554032"/>
      <w:r>
        <w:t xml:space="preserve">In </w:t>
      </w:r>
      <w:r w:rsidR="007D6843" w:rsidRPr="00ED4C62">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w:t>
      </w:r>
      <w:r w:rsidR="00667D15">
        <w:t xml:space="preserve"> simply by a markup declaration</w:t>
      </w:r>
      <w:r w:rsidRPr="00ED4C62">
        <w:t xml:space="preserve">.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translations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http://dev.unclassified.de/source/tx</w:t>
      </w:r>
      <w:r w:rsidR="00553FAD">
        <w:t>translation</w:t>
      </w:r>
      <w:r w:rsidRPr="00ED4C62">
        <w:t xml:space="preserve">" </w:t>
      </w:r>
      <w:r w:rsidRPr="00ED4C62">
        <w:rPr>
          <w:rStyle w:val="Code-Kommentar"/>
        </w:rPr>
        <w:t>...&gt;</w:t>
      </w:r>
    </w:p>
    <w:p w:rsidR="00AE5246" w:rsidRDefault="00AE5246" w:rsidP="004060A4">
      <w:pPr>
        <w:pStyle w:val="Textkrper"/>
      </w:pPr>
      <w:r>
        <w:t xml:space="preserve">This works only if the TxLib assembly is </w:t>
      </w:r>
      <w:r w:rsidR="008B63EE">
        <w:t xml:space="preserve">referenced as </w:t>
      </w:r>
      <w:r>
        <w:t xml:space="preserve">a separate assembly. In case you copied the source files </w:t>
      </w:r>
      <w:r w:rsidR="008B63EE">
        <w:t>in</w:t>
      </w:r>
      <w:r>
        <w:t xml:space="preserve">to your project,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w:t>
      </w:r>
      <w:r w:rsidR="00126615">
        <w:t>t="{Tx:Number {Binding Power}, 2</w:t>
      </w:r>
      <w:r w:rsidRPr="00ED4C62">
        <w:t>, Unit=kW}"/&gt;</w:t>
      </w:r>
      <w:r w:rsidR="00C532FA" w:rsidRPr="00C532FA">
        <w:rPr>
          <w:rStyle w:val="Code-Kommentar"/>
        </w:rPr>
        <w:t xml:space="preserve">&lt;!-- </w:t>
      </w:r>
      <w:r w:rsidR="00C532FA">
        <w:rPr>
          <w:rStyle w:val="Code-Kommentar"/>
        </w:rPr>
        <w:t xml:space="preserve">ex.: </w:t>
      </w:r>
      <w:r w:rsidR="00C532FA" w:rsidRPr="00C532FA">
        <w:rPr>
          <w:rStyle w:val="Code-Kommentar"/>
        </w:rPr>
        <w:t>2,</w:t>
      </w:r>
      <w:r w:rsidR="00126615">
        <w:rPr>
          <w:rStyle w:val="Code-Kommentar"/>
        </w:rPr>
        <w:t>07</w:t>
      </w:r>
      <w:r w:rsidR="00F85BB1">
        <w:rPr>
          <w:rStyle w:val="Code-Kommentar"/>
        </w:rPr>
        <w:t> </w:t>
      </w:r>
      <w:r w:rsidR="00C532FA" w:rsidRPr="00C532FA">
        <w:rPr>
          <w:rStyle w:val="Code-Kommentar"/>
        </w:rPr>
        <w:t>kW --&gt;</w:t>
      </w:r>
      <w:r w:rsidR="00322401" w:rsidRPr="00ED4C62">
        <w:br/>
      </w:r>
      <w:r w:rsidRPr="00ED4C62">
        <w:t>&lt;TextBlock Text="{Tx:DataSize {Binding FileSize}}"/&gt;</w:t>
      </w:r>
      <w:r w:rsidR="00C532FA" w:rsidRPr="00C532FA">
        <w:rPr>
          <w:rStyle w:val="Code-Kommentar"/>
        </w:rPr>
        <w:t xml:space="preserve">&lt;!-- </w:t>
      </w:r>
      <w:r w:rsidR="00C532FA">
        <w:rPr>
          <w:rStyle w:val="Code-Kommentar"/>
        </w:rPr>
        <w:t xml:space="preserve">ex.: </w:t>
      </w:r>
      <w:r w:rsidR="00C532FA" w:rsidRPr="00C532FA">
        <w:rPr>
          <w:rStyle w:val="Code-Kommentar"/>
        </w:rPr>
        <w:t>45.8</w:t>
      </w:r>
      <w:r w:rsidR="00F85BB1">
        <w:rPr>
          <w:rStyle w:val="Code-Kommentar"/>
        </w:rPr>
        <w:t> </w:t>
      </w:r>
      <w:r w:rsidR="00C532FA" w:rsidRPr="00C532FA">
        <w:rPr>
          <w:rStyle w:val="Code-Kommentar"/>
        </w:rPr>
        <w:t>KiB --&gt;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lastRenderedPageBreak/>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D968F5" w:rsidP="007D6843">
      <w:pPr>
        <w:pStyle w:val="berschrift2"/>
      </w:pPr>
      <w:bookmarkStart w:id="13" w:name="_Toc402554033"/>
      <w:r>
        <w:t xml:space="preserve">In </w:t>
      </w:r>
      <w:r w:rsidR="007D6843"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w:t>
      </w:r>
      <w:r w:rsidR="008F304B">
        <w:t>, but with the square brackets around the text key</w:t>
      </w:r>
      <w:r w:rsidRPr="00ED4C62">
        <w:t>) on them.</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D968F5" w:rsidP="007D6843">
      <w:pPr>
        <w:pStyle w:val="berschrift2"/>
      </w:pPr>
      <w:bookmarkStart w:id="14" w:name="_Toc402554034"/>
      <w:r>
        <w:t xml:space="preserve">In </w:t>
      </w:r>
      <w:r w:rsidR="007D6843" w:rsidRPr="00ED4C62">
        <w:t>ASP.NET</w:t>
      </w:r>
      <w:bookmarkEnd w:id="14"/>
    </w:p>
    <w:p w:rsidR="00361A9A" w:rsidRDefault="00361A9A" w:rsidP="00361A9A">
      <w:pPr>
        <w:pStyle w:val="berschrift3"/>
      </w:pPr>
      <w:bookmarkStart w:id="15" w:name="_Toc402554035"/>
      <w:r>
        <w:t>Initialisation</w:t>
      </w:r>
      <w:bookmarkEnd w:id="15"/>
    </w:p>
    <w:p w:rsidR="00A3622E" w:rsidRDefault="00A3622E" w:rsidP="004060A4">
      <w:pPr>
        <w:pStyle w:val="Textkrper"/>
      </w:pPr>
      <w:r>
        <w:t>ASP.NET web applications keep running after the first request, so the Tx dictionary initialisation is only r</w:t>
      </w:r>
      <w:r>
        <w:t>e</w:t>
      </w:r>
      <w:r>
        <w:t>quired once when the application is started. A good place is the Global.asax.cs file that defines a class inheri</w:t>
      </w:r>
      <w:r>
        <w:t>t</w:t>
      </w:r>
      <w:r>
        <w:t xml:space="preserve">ing the </w:t>
      </w:r>
      <w:r w:rsidRPr="008F304B">
        <w:rPr>
          <w:rStyle w:val="Code"/>
        </w:rPr>
        <w:t>HttpApplication</w:t>
      </w:r>
      <w:r>
        <w:t xml:space="preserve"> class. You can define a number of methods by a naming convention that will aut</w:t>
      </w:r>
      <w:r>
        <w:t>o</w:t>
      </w:r>
      <w:r>
        <w:t xml:space="preserve">matically be called on the corresponding </w:t>
      </w:r>
      <w:r w:rsidRPr="008F304B">
        <w:rPr>
          <w:rStyle w:val="Code"/>
        </w:rPr>
        <w:t>HttpApplication</w:t>
      </w:r>
      <w:r>
        <w:t xml:space="preserve"> events. The following example initialises all dictio</w:t>
      </w:r>
      <w:r>
        <w:t>n</w:t>
      </w:r>
      <w:r>
        <w:t>ary files from the “lang” subdirectory on the application:</w:t>
      </w:r>
    </w:p>
    <w:p w:rsidR="00A3622E" w:rsidRDefault="00A3622E" w:rsidP="00A3622E">
      <w:pPr>
        <w:pStyle w:val="Codeblock"/>
      </w:pPr>
      <w:r>
        <w:lastRenderedPageBreak/>
        <w:t>protected void Application_Start()</w:t>
      </w:r>
      <w:r>
        <w:br/>
        <w:t>{</w:t>
      </w:r>
      <w:r>
        <w:br/>
        <w:t xml:space="preserve">    Tx.</w:t>
      </w:r>
      <w:r w:rsidRPr="00A3622E">
        <w:t>LoadDirectory</w:t>
      </w:r>
      <w:r>
        <w:t>(Server.MapPath("lang"));</w:t>
      </w:r>
      <w:r>
        <w:br/>
      </w:r>
      <w:r w:rsidRPr="00A3622E">
        <w:rPr>
          <w:rStyle w:val="Code-Kommentar"/>
        </w:rPr>
        <w:t xml:space="preserve">    // Other application initialisation</w:t>
      </w:r>
      <w:r w:rsidRPr="00A3622E">
        <w:rPr>
          <w:rStyle w:val="Code-Kommentar"/>
        </w:rPr>
        <w:br/>
      </w:r>
      <w:r>
        <w:t>}</w:t>
      </w:r>
    </w:p>
    <w:p w:rsidR="00361A9A" w:rsidRDefault="00361A9A" w:rsidP="00361A9A">
      <w:pPr>
        <w:pStyle w:val="berschrift3"/>
      </w:pPr>
      <w:bookmarkStart w:id="16" w:name="_Toc402554036"/>
      <w:r>
        <w:t>Setting the request culture</w:t>
      </w:r>
      <w:bookmarkEnd w:id="16"/>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ED4C62">
        <w:rPr>
          <w:rStyle w:val="Code"/>
        </w:rPr>
        <w:t>Application_BeginRequest</w:t>
      </w:r>
      <w:r w:rsidR="00A3622E" w:rsidRPr="00A3622E">
        <w:t>,</w:t>
      </w:r>
      <w:r w:rsidRPr="00ED4C62">
        <w:t xml:space="preserve"> </w:t>
      </w:r>
      <w:r w:rsidRPr="00ED4C62">
        <w:rPr>
          <w:rStyle w:val="Code"/>
        </w:rPr>
        <w:t>Application_PostAuthenticateRequest</w:t>
      </w:r>
      <w:r w:rsidRPr="00ED4C62">
        <w:t xml:space="preserve"> </w:t>
      </w:r>
      <w:r w:rsidR="00A3622E">
        <w:t xml:space="preserve">or </w:t>
      </w:r>
      <w:r w:rsidR="00A3622E" w:rsidRPr="00A3622E">
        <w:rPr>
          <w:rStyle w:val="Code"/>
        </w:rPr>
        <w:t>Application_PreRequestHandlerExecute</w:t>
      </w:r>
      <w:r w:rsidR="00A3622E">
        <w:t xml:space="preserve"> </w:t>
      </w:r>
      <w:r w:rsidRPr="00ED4C62">
        <w:t>method</w:t>
      </w:r>
      <w:r w:rsidR="00A3622E">
        <w:t>s</w:t>
      </w:r>
      <w:r w:rsidRPr="00ED4C62">
        <w:t xml:space="preserve">.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w:t>
      </w:r>
      <w:r w:rsidR="00BF4923">
        <w:t xml:space="preserve"> (in versions 3.5 to 4.0)</w:t>
      </w:r>
      <w:r w:rsidRPr="00ED4C62">
        <w:t>, this is not directly included in TxLib. So you still have to provide the connection and pass the request header data to this method for it to do all the rest:</w:t>
      </w:r>
    </w:p>
    <w:p w:rsidR="007D6843" w:rsidRPr="00ED4C62" w:rsidRDefault="00A3622E" w:rsidP="00405576">
      <w:pPr>
        <w:pStyle w:val="Codeblock"/>
      </w:pPr>
      <w:r>
        <w:t>protected void Application_</w:t>
      </w:r>
      <w:r w:rsidR="005E0DCB">
        <w:t>Begin</w:t>
      </w:r>
      <w:r w:rsidRPr="00A3622E">
        <w:t>Request()</w:t>
      </w:r>
      <w:r>
        <w:br/>
        <w:t>{</w:t>
      </w:r>
      <w:r>
        <w:br/>
        <w:t xml:space="preserve">    </w:t>
      </w:r>
      <w:r w:rsidR="00BF4923">
        <w:t>Tx.CheckReloadFiles();</w:t>
      </w:r>
      <w:r w:rsidR="00BF4923">
        <w:br/>
      </w:r>
      <w:r>
        <w:t xml:space="preserve">    </w:t>
      </w:r>
      <w:r w:rsidR="007D6843" w:rsidRPr="00ED4C62">
        <w:t>Tx.SetWebCulture(Request.ServerVariables["HTTP_ACCEPT_LANGUAGE"]</w:t>
      </w:r>
      <w:r w:rsidR="004D577F" w:rsidRPr="00ED4C62">
        <w:t xml:space="preserve"> </w:t>
      </w:r>
      <w:r w:rsidR="007D6843" w:rsidRPr="00ED4C62">
        <w:t>as string);</w:t>
      </w:r>
      <w:r>
        <w:br/>
      </w:r>
      <w:r w:rsidRPr="00A3622E">
        <w:rPr>
          <w:rStyle w:val="Code-Kommentar"/>
        </w:rPr>
        <w:t xml:space="preserve">    // Other request initialisation</w:t>
      </w:r>
      <w:r w:rsidRPr="00A3622E">
        <w:rPr>
          <w:rStyle w:val="Code-Kommentar"/>
        </w:rPr>
        <w:br/>
      </w:r>
      <w:r>
        <w:t>}</w:t>
      </w:r>
    </w:p>
    <w:p w:rsidR="00361A9A" w:rsidRDefault="00361A9A" w:rsidP="00361A9A">
      <w:pPr>
        <w:pStyle w:val="berschrift3"/>
      </w:pPr>
      <w:bookmarkStart w:id="17" w:name="_Toc402554037"/>
      <w:bookmarkStart w:id="18" w:name="_Ref402605137"/>
      <w:r>
        <w:t>Use in Web Forms views</w:t>
      </w:r>
      <w:bookmarkEnd w:id="17"/>
      <w:bookmarkEnd w:id="18"/>
    </w:p>
    <w:p w:rsidR="00F12F59" w:rsidRDefault="00BF4923" w:rsidP="00BF4923">
      <w:pPr>
        <w:pStyle w:val="Textkrper"/>
      </w:pPr>
      <w:r>
        <w:t xml:space="preserve">You can also use </w:t>
      </w:r>
      <w:r w:rsidRPr="00BF4923">
        <w:rPr>
          <w:rStyle w:val="Code"/>
        </w:rPr>
        <w:t>Tx.T</w:t>
      </w:r>
      <w:r>
        <w:t xml:space="preserve"> calls in ASP.NET Web Forms .aspx files to insert translated text</w:t>
      </w:r>
      <w:r w:rsidR="00725719">
        <w:t xml:space="preserve"> directly on the HTML page. To introduce the Unclassified.TxLib assembly and the corresponding namespace, an additional declar</w:t>
      </w:r>
      <w:r w:rsidR="00725719">
        <w:t>a</w:t>
      </w:r>
      <w:r w:rsidR="00725719">
        <w:t xml:space="preserve">tion </w:t>
      </w:r>
      <w:r w:rsidR="00AD5035">
        <w:t xml:space="preserve">can be added </w:t>
      </w:r>
      <w:r w:rsidR="00725719">
        <w:t>on each page.</w:t>
      </w:r>
    </w:p>
    <w:p w:rsidR="00F12F59" w:rsidRPr="00F12F59" w:rsidRDefault="00C410FB" w:rsidP="00F12F59">
      <w:pPr>
        <w:pStyle w:val="Codeblock"/>
      </w:pPr>
      <w:r w:rsidRPr="00C410FB">
        <w:t>&lt;%@ Import Namespace="Unclassified.</w:t>
      </w:r>
      <w:r>
        <w:t>TxLib</w:t>
      </w:r>
      <w:r w:rsidRPr="00C410FB">
        <w:t>" %&gt;</w:t>
      </w:r>
      <w:r w:rsidRPr="00C410FB">
        <w:br/>
      </w:r>
      <w:r w:rsidRPr="00C410FB">
        <w:br/>
      </w:r>
      <w:r w:rsidR="00F12F59" w:rsidRPr="00F12F59">
        <w:rPr>
          <w:rStyle w:val="Code-Kommentar"/>
        </w:rPr>
        <w:t>&lt;h1&gt;</w:t>
      </w:r>
      <w:r w:rsidR="00F12F59">
        <w:t>&lt;%= Tx.T("page heading") %&gt;</w:t>
      </w:r>
      <w:r w:rsidR="00F12F59" w:rsidRPr="00F12F59">
        <w:rPr>
          <w:rStyle w:val="Code-Kommentar"/>
        </w:rPr>
        <w:t>&lt;/h1&gt;</w:t>
      </w:r>
    </w:p>
    <w:p w:rsidR="00725719" w:rsidRDefault="00725719" w:rsidP="00BF4923">
      <w:pPr>
        <w:pStyle w:val="Textkrper"/>
      </w:pPr>
      <w:r>
        <w:t xml:space="preserve">Note that you cannot use the </w:t>
      </w:r>
      <w:r w:rsidRPr="00725719">
        <w:rPr>
          <w:rStyle w:val="Code"/>
        </w:rPr>
        <w:t>&lt;% %&gt;</w:t>
      </w:r>
      <w:r>
        <w:t xml:space="preserve"> syntax within the XML element of server-side controls.</w:t>
      </w:r>
      <w:r w:rsidR="00AD5035">
        <w:t xml:space="preserve"> So you can only use this inline translation for simple HTML tags</w:t>
      </w:r>
      <w:r w:rsidR="00AD34CF">
        <w:t xml:space="preserve"> or text content</w:t>
      </w:r>
      <w:r w:rsidR="00AD5035">
        <w:t xml:space="preserve">. You might, however, add a custom attribute to any server-side control, like for example </w:t>
      </w:r>
      <w:r w:rsidR="00AD5035" w:rsidRPr="00AD5035">
        <w:rPr>
          <w:rStyle w:val="Code"/>
        </w:rPr>
        <w:t>tx-key</w:t>
      </w:r>
      <w:r w:rsidR="00AD5035">
        <w:t>, and then scan the page upon loading and apply a tran</w:t>
      </w:r>
      <w:r w:rsidR="00AD5035">
        <w:t>s</w:t>
      </w:r>
      <w:r w:rsidR="00AD5035">
        <w:t>lated text to those controls. This requires code in your application though.</w:t>
      </w:r>
      <w:r w:rsidR="00015627">
        <w:t xml:space="preserve"> Here is an example:</w:t>
      </w:r>
    </w:p>
    <w:p w:rsidR="00015627" w:rsidRDefault="00015627" w:rsidP="00015627">
      <w:pPr>
        <w:pStyle w:val="Codeblock"/>
      </w:pPr>
      <w:r w:rsidRPr="00015627">
        <w:t>&lt;asp:TextBox runat="server" ID="</w:t>
      </w:r>
      <w:r>
        <w:t>Date</w:t>
      </w:r>
      <w:r w:rsidRPr="00015627">
        <w:t xml:space="preserve">TextBox" </w:t>
      </w:r>
      <w:r>
        <w:t>tx-</w:t>
      </w:r>
      <w:r w:rsidRPr="00015627">
        <w:t>placeholder-key="placeholder.date" /&gt;</w:t>
      </w:r>
      <w:r>
        <w:br/>
      </w:r>
      <w:r w:rsidRPr="00015627">
        <w:t>&lt;asp:Button runat="server" ID="SubmitButton" tx</w:t>
      </w:r>
      <w:r>
        <w:t>-</w:t>
      </w:r>
      <w:r w:rsidRPr="00015627">
        <w:t>key="form.submit" OnClick="SubmitButton_Click"/&gt;</w:t>
      </w:r>
    </w:p>
    <w:p w:rsidR="00015627" w:rsidRDefault="00015627" w:rsidP="00BF4923">
      <w:pPr>
        <w:pStyle w:val="Textkrper"/>
      </w:pPr>
      <w:r>
        <w:t>And the code behind</w:t>
      </w:r>
      <w:r w:rsidR="001C1056">
        <w:t xml:space="preserve"> of the page and a helper class</w:t>
      </w:r>
      <w:r>
        <w:t>:</w:t>
      </w:r>
    </w:p>
    <w:p w:rsidR="00015627" w:rsidRDefault="00015627" w:rsidP="00015627">
      <w:pPr>
        <w:pStyle w:val="Codeblock"/>
      </w:pPr>
      <w:r w:rsidRPr="00015627">
        <w:lastRenderedPageBreak/>
        <w:t>protected void Page_Load()</w:t>
      </w:r>
      <w:r>
        <w:br/>
        <w:t>{</w:t>
      </w:r>
      <w:r>
        <w:br/>
      </w:r>
      <w:r w:rsidRPr="00015627">
        <w:rPr>
          <w:rStyle w:val="Code-Kommentar"/>
        </w:rPr>
        <w:t xml:space="preserve">    // ...</w:t>
      </w:r>
      <w:r w:rsidRPr="00015627">
        <w:rPr>
          <w:rStyle w:val="Code-Kommentar"/>
        </w:rPr>
        <w:br/>
      </w:r>
      <w:r>
        <w:t xml:space="preserve">    </w:t>
      </w:r>
      <w:r w:rsidRPr="00015627">
        <w:t>HtmlHelper.CompleteTranslation(Page);</w:t>
      </w:r>
      <w:r>
        <w:br/>
        <w:t>}</w:t>
      </w:r>
    </w:p>
    <w:p w:rsidR="00015627" w:rsidRDefault="00015627" w:rsidP="00015627">
      <w:pPr>
        <w:pStyle w:val="Codeblock"/>
      </w:pPr>
      <w:r>
        <w:t>internal static class HtmlHelper</w:t>
      </w:r>
      <w:r>
        <w:br/>
        <w:t>{</w:t>
      </w:r>
      <w:r>
        <w:br/>
      </w:r>
      <w:r w:rsidRPr="00015627">
        <w:rPr>
          <w:rStyle w:val="Code-Kommentar"/>
        </w:rPr>
        <w:t xml:space="preserve">    /// &lt;summary&gt;</w:t>
      </w:r>
      <w:r w:rsidRPr="00015627">
        <w:rPr>
          <w:rStyle w:val="Code-Kommentar"/>
        </w:rPr>
        <w:br/>
        <w:t xml:space="preserve">    /// Completes the translation of form controls.</w:t>
      </w:r>
      <w:r w:rsidRPr="00015627">
        <w:rPr>
          <w:rStyle w:val="Code-Kommentar"/>
        </w:rPr>
        <w:br/>
        <w:t xml:space="preserve">    /// &lt;/summary&gt;</w:t>
      </w:r>
      <w:r w:rsidRPr="00015627">
        <w:rPr>
          <w:rStyle w:val="Code-Kommentar"/>
        </w:rPr>
        <w:br/>
        <w:t xml:space="preserve">    /// &lt;param name="rootControl"&gt;The control to start iterating in.</w:t>
      </w:r>
      <w:r w:rsidRPr="00015627">
        <w:rPr>
          <w:rStyle w:val="Code-Kommentar"/>
        </w:rPr>
        <w:br/>
        <w:t xml:space="preserve">    ///   Should be &lt;c&gt;Page&lt;/c&gt; in most cases.&lt;/param&gt;</w:t>
      </w:r>
      <w:r w:rsidRPr="00015627">
        <w:rPr>
          <w:rStyle w:val="Code-Kommentar"/>
        </w:rPr>
        <w:br/>
      </w:r>
      <w:r>
        <w:t xml:space="preserve">    public static void CompleteTranslation(Control rootControl)</w:t>
      </w:r>
      <w:r>
        <w:br/>
        <w:t xml:space="preserve">    {</w:t>
      </w:r>
      <w:r>
        <w:br/>
        <w:t xml:space="preserve">        foreach (Control control in rootControl.Controls)</w:t>
      </w:r>
      <w:r>
        <w:br/>
        <w:t xml:space="preserve">        {</w:t>
      </w:r>
      <w:r>
        <w:br/>
        <w:t xml:space="preserve">            Button button = control as Button;</w:t>
      </w:r>
      <w:r>
        <w:br/>
        <w:t xml:space="preserve">            if (button != null)</w:t>
      </w:r>
      <w:r>
        <w:br/>
        <w:t xml:space="preserve">            {</w:t>
      </w:r>
      <w:r>
        <w:br/>
        <w:t xml:space="preserve">                if (!string.IsNullOrEmpty(button.Attributes["tx-key"]))</w:t>
      </w:r>
      <w:r>
        <w:br/>
        <w:t xml:space="preserve">                {</w:t>
      </w:r>
      <w:r>
        <w:br/>
        <w:t xml:space="preserve">                    button.Text = Tx.T(button.Attributes["tx-key"]);</w:t>
      </w:r>
      <w:r>
        <w:br/>
        <w:t xml:space="preserve">                    button.Attributes.Remove("tx-key");</w:t>
      </w:r>
      <w:r>
        <w:br/>
        <w:t xml:space="preserve">                }</w:t>
      </w:r>
      <w:r>
        <w:br/>
        <w:t xml:space="preserve">            }</w:t>
      </w:r>
      <w:r>
        <w:br/>
        <w:t xml:space="preserve">            CheckBox checkbox = control as CheckBox;   </w:t>
      </w:r>
      <w:r w:rsidRPr="00015627">
        <w:rPr>
          <w:rStyle w:val="Code-Kommentar"/>
        </w:rPr>
        <w:t>// includes RadioButton</w:t>
      </w:r>
      <w:r>
        <w:br/>
        <w:t xml:space="preserve">            if (checkbox != null)</w:t>
      </w:r>
      <w:r>
        <w:br/>
        <w:t xml:space="preserve">            {</w:t>
      </w:r>
      <w:r>
        <w:br/>
        <w:t xml:space="preserve">                if (!string.IsNullOrEmpty(checkbox.Attributes["tx-key"]))</w:t>
      </w:r>
      <w:r>
        <w:br/>
        <w:t xml:space="preserve">                {</w:t>
      </w:r>
      <w:r>
        <w:br/>
        <w:t xml:space="preserve">                    checkbox.Text = Tx.T(checkbox.Attributes["tx-key"]);</w:t>
      </w:r>
      <w:r>
        <w:br/>
        <w:t xml:space="preserve">                    checkbox.Attributes.Remove("tx-key");</w:t>
      </w:r>
      <w:r>
        <w:br/>
        <w:t xml:space="preserve">                }</w:t>
      </w:r>
      <w:r>
        <w:br/>
        <w:t xml:space="preserve">            }</w:t>
      </w:r>
      <w:r>
        <w:br/>
        <w:t xml:space="preserve">            TextBox textbox = control as TextBox;</w:t>
      </w:r>
      <w:r>
        <w:br/>
        <w:t xml:space="preserve">            if (textbox != null)</w:t>
      </w:r>
      <w:r>
        <w:br/>
        <w:t xml:space="preserve">            {</w:t>
      </w:r>
      <w:r>
        <w:br/>
        <w:t xml:space="preserve">                if (!string.IsNullOrEmpty(textbox.Attributes["tx-placeholder-key"]))</w:t>
      </w:r>
      <w:r>
        <w:br/>
        <w:t xml:space="preserve">                {</w:t>
      </w:r>
      <w:r>
        <w:br/>
        <w:t xml:space="preserve">                    textbox.Attributes["placeholder"] =</w:t>
      </w:r>
      <w:r>
        <w:br/>
        <w:t xml:space="preserve">                        Tx.T(textbox.Attributes["tx-placeholder-key"]);</w:t>
      </w:r>
      <w:r>
        <w:br/>
        <w:t xml:space="preserve">                    textbox.Attributes.Remove("tx-placeholder-key");</w:t>
      </w:r>
      <w:r>
        <w:br/>
        <w:t xml:space="preserve">                }</w:t>
      </w:r>
      <w:r>
        <w:br/>
        <w:t xml:space="preserve">            }</w:t>
      </w:r>
      <w:r>
        <w:br/>
      </w:r>
      <w:r>
        <w:br/>
      </w:r>
      <w:r w:rsidRPr="00015627">
        <w:rPr>
          <w:rStyle w:val="Code-Kommentar"/>
        </w:rPr>
        <w:t xml:space="preserve">            // Process all children in this control</w:t>
      </w:r>
      <w:r w:rsidRPr="00015627">
        <w:rPr>
          <w:rStyle w:val="Code-Kommentar"/>
        </w:rPr>
        <w:br/>
      </w:r>
      <w:r>
        <w:t xml:space="preserve">            CompleteTranslation(control);</w:t>
      </w:r>
      <w:r>
        <w:br/>
        <w:t xml:space="preserve">        }</w:t>
      </w:r>
      <w:r>
        <w:br/>
        <w:t xml:space="preserve">    }</w:t>
      </w:r>
      <w:r>
        <w:br/>
        <w:t>}</w:t>
      </w:r>
    </w:p>
    <w:p w:rsidR="00BF4923" w:rsidRDefault="00BF4923" w:rsidP="00BF4923">
      <w:pPr>
        <w:pStyle w:val="Textkrper"/>
      </w:pPr>
      <w:r>
        <w:t xml:space="preserve">To avoid </w:t>
      </w:r>
      <w:r w:rsidR="00725719">
        <w:t>declaring th</w:t>
      </w:r>
      <w:r w:rsidR="00A85518">
        <w:t>e namespace</w:t>
      </w:r>
      <w:r w:rsidR="00725719">
        <w:t xml:space="preserve"> on each page</w:t>
      </w:r>
      <w:r>
        <w:t>, the use of TxLib can be registered centrally in the Web.config file by incorporating the following XML elements:</w:t>
      </w:r>
    </w:p>
    <w:p w:rsidR="00BF4923" w:rsidRPr="00BF4923" w:rsidRDefault="00BF4923" w:rsidP="00BF4923">
      <w:pPr>
        <w:pStyle w:val="Codeblock"/>
        <w:rPr>
          <w:rStyle w:val="Code-Kommentar"/>
        </w:rPr>
      </w:pPr>
      <w:r w:rsidRPr="00BF4923">
        <w:rPr>
          <w:rStyle w:val="Code-Kommentar"/>
        </w:rPr>
        <w:lastRenderedPageBreak/>
        <w:t>&lt;configuration&gt;</w:t>
      </w:r>
      <w:r w:rsidRPr="00BF4923">
        <w:rPr>
          <w:rStyle w:val="Code-Kommentar"/>
        </w:rPr>
        <w:br/>
        <w:t xml:space="preserve">  &lt;system.web&gt;</w:t>
      </w:r>
      <w:r w:rsidRPr="00BF4923">
        <w:rPr>
          <w:rStyle w:val="Code-Kommentar"/>
        </w:rPr>
        <w:br/>
        <w:t xml:space="preserve">    &lt;compilation&gt;</w:t>
      </w:r>
      <w:r w:rsidRPr="00BF4923">
        <w:rPr>
          <w:rStyle w:val="Code-Kommentar"/>
        </w:rPr>
        <w:br/>
      </w:r>
      <w:r>
        <w:t xml:space="preserve">      &lt;assemblies&gt;</w:t>
      </w:r>
      <w:r>
        <w:br/>
        <w:t xml:space="preserve">        &lt;add assembly="Unclassified.TxLib"/&gt;</w:t>
      </w:r>
      <w:r>
        <w:br/>
        <w:t xml:space="preserve">      &lt;/assemblies&gt;</w:t>
      </w:r>
      <w:r>
        <w:br/>
      </w:r>
      <w:r w:rsidRPr="00BF4923">
        <w:rPr>
          <w:rStyle w:val="Code-Kommentar"/>
        </w:rPr>
        <w:t xml:space="preserve">    &lt;/compilation&gt;</w:t>
      </w:r>
      <w:r w:rsidRPr="00BF4923">
        <w:rPr>
          <w:rStyle w:val="Code-Kommentar"/>
        </w:rPr>
        <w:br/>
      </w:r>
      <w:r>
        <w:t xml:space="preserve">    &lt;pages&gt;</w:t>
      </w:r>
      <w:r>
        <w:br/>
        <w:t xml:space="preserve">      &lt;namespaces&gt;</w:t>
      </w:r>
      <w:r>
        <w:br/>
        <w:t xml:space="preserve">        &lt;add namespace="Unclassified.TxLib"/&gt;</w:t>
      </w:r>
      <w:r>
        <w:br/>
        <w:t xml:space="preserve">      &lt;/namespaces&gt;</w:t>
      </w:r>
      <w:r>
        <w:br/>
        <w:t xml:space="preserve">    &lt;/pages&gt;</w:t>
      </w:r>
      <w:r>
        <w:br/>
      </w:r>
      <w:r w:rsidRPr="00BF4923">
        <w:rPr>
          <w:rStyle w:val="Code-Kommentar"/>
        </w:rPr>
        <w:t xml:space="preserve">  &lt;/system.web&gt;</w:t>
      </w:r>
      <w:r w:rsidRPr="00BF4923">
        <w:rPr>
          <w:rStyle w:val="Code-Kommentar"/>
        </w:rPr>
        <w:br/>
        <w:t>&lt;/configuration&gt;</w:t>
      </w:r>
    </w:p>
    <w:p w:rsidR="00BF4923" w:rsidRDefault="00BF4923" w:rsidP="00BF4923">
      <w:pPr>
        <w:pStyle w:val="Textkrper"/>
      </w:pPr>
      <w:r>
        <w:t xml:space="preserve">You also need to add a </w:t>
      </w:r>
      <w:r w:rsidR="002D4E47">
        <w:t xml:space="preserve">regular </w:t>
      </w:r>
      <w:r>
        <w:t>reference to the Unclassified.TxLib assembly for the project to use it from code-behind files and other code classes.</w:t>
      </w:r>
    </w:p>
    <w:p w:rsidR="00361A9A" w:rsidRDefault="00361A9A" w:rsidP="00361A9A">
      <w:pPr>
        <w:pStyle w:val="berschrift3"/>
      </w:pPr>
      <w:bookmarkStart w:id="19" w:name="_Toc402554038"/>
      <w:r>
        <w:t>Use in MVC views</w:t>
      </w:r>
      <w:bookmarkEnd w:id="19"/>
    </w:p>
    <w:p w:rsidR="00C410FB" w:rsidRDefault="00361A9A" w:rsidP="00DF6B2C">
      <w:pPr>
        <w:pStyle w:val="Textkrper"/>
        <w:keepNext/>
      </w:pPr>
      <w:r>
        <w:t xml:space="preserve">To use the </w:t>
      </w:r>
      <w:r w:rsidRPr="00361A9A">
        <w:rPr>
          <w:rStyle w:val="Code"/>
        </w:rPr>
        <w:t>Tx</w:t>
      </w:r>
      <w:r>
        <w:t xml:space="preserve"> class in ASP.NET MVC </w:t>
      </w:r>
      <w:r w:rsidR="00C95C0C">
        <w:t xml:space="preserve">Razor </w:t>
      </w:r>
      <w:r>
        <w:t xml:space="preserve">views, you </w:t>
      </w:r>
      <w:r w:rsidR="00352286">
        <w:t xml:space="preserve">can </w:t>
      </w:r>
      <w:r>
        <w:t xml:space="preserve">add the namespace on each page with the </w:t>
      </w:r>
      <w:r w:rsidRPr="00361A9A">
        <w:rPr>
          <w:rStyle w:val="Code"/>
        </w:rPr>
        <w:t>@using</w:t>
      </w:r>
      <w:r>
        <w:t xml:space="preserve"> command.</w:t>
      </w:r>
    </w:p>
    <w:p w:rsidR="00C410FB" w:rsidRDefault="00C410FB" w:rsidP="00C410FB">
      <w:pPr>
        <w:pStyle w:val="Codeblock"/>
      </w:pPr>
      <w:r>
        <w:t>@using Unclassified.TxLib;</w:t>
      </w:r>
      <w:r>
        <w:br/>
      </w:r>
      <w:r>
        <w:br/>
      </w:r>
      <w:r w:rsidRPr="00C410FB">
        <w:rPr>
          <w:rStyle w:val="Code-Kommentar"/>
        </w:rPr>
        <w:t>&lt;h1&gt;</w:t>
      </w:r>
      <w:r>
        <w:t>@Tx.T("page heading")</w:t>
      </w:r>
      <w:r w:rsidRPr="00C410FB">
        <w:rPr>
          <w:rStyle w:val="Code-Kommentar"/>
        </w:rPr>
        <w:t>&lt;/h1&gt;</w:t>
      </w:r>
    </w:p>
    <w:p w:rsidR="008874DF" w:rsidRDefault="00C410FB" w:rsidP="00DF6B2C">
      <w:pPr>
        <w:pStyle w:val="Textkrper"/>
        <w:keepNext/>
      </w:pPr>
      <w:r>
        <w:t>To avoid adding the namespace in each view, t</w:t>
      </w:r>
      <w:r w:rsidR="00361A9A">
        <w:t>he central namespace registration for all views must be done in the Web.config file in the Views directory, not in the application root. Incorporate the following XML el</w:t>
      </w:r>
      <w:r w:rsidR="00361A9A">
        <w:t>e</w:t>
      </w:r>
      <w:r w:rsidR="00361A9A">
        <w:t>ments:</w:t>
      </w:r>
    </w:p>
    <w:p w:rsidR="00361A9A" w:rsidRPr="00361A9A" w:rsidRDefault="00361A9A" w:rsidP="00361A9A">
      <w:pPr>
        <w:pStyle w:val="Codeblock"/>
        <w:rPr>
          <w:rStyle w:val="Code-Kommentar"/>
        </w:rPr>
      </w:pPr>
      <w:r w:rsidRPr="00361A9A">
        <w:rPr>
          <w:rStyle w:val="Code-Kommentar"/>
        </w:rPr>
        <w:t>&lt;configuration&gt;</w:t>
      </w:r>
      <w:r w:rsidRPr="00361A9A">
        <w:rPr>
          <w:rStyle w:val="Code-Kommentar"/>
        </w:rPr>
        <w:br/>
        <w:t xml:space="preserve">  &lt;system.web.webPages.razor&gt;</w:t>
      </w:r>
      <w:r w:rsidRPr="00361A9A">
        <w:rPr>
          <w:rStyle w:val="Code-Kommentar"/>
        </w:rPr>
        <w:br/>
        <w:t xml:space="preserve">    &lt;pages pageBaseType="System.Web.Mvc.WebViewPage"&gt;</w:t>
      </w:r>
      <w:r w:rsidRPr="00361A9A">
        <w:rPr>
          <w:rStyle w:val="Code-Kommentar"/>
        </w:rPr>
        <w:br/>
        <w:t xml:space="preserve">      &lt;namespaces&gt;</w:t>
      </w:r>
      <w:r w:rsidRPr="00361A9A">
        <w:rPr>
          <w:rStyle w:val="Code-Kommentar"/>
        </w:rPr>
        <w:br/>
        <w:t xml:space="preserve">        &lt;add namespace="System.Web.Mvc"/&gt;</w:t>
      </w:r>
      <w:r w:rsidRPr="00361A9A">
        <w:rPr>
          <w:rStyle w:val="Code-Kommentar"/>
        </w:rPr>
        <w:br/>
        <w:t xml:space="preserve">        &lt;add namespace="System.Web.Mvc.Ajax"/&gt;</w:t>
      </w:r>
      <w:r w:rsidRPr="00361A9A">
        <w:rPr>
          <w:rStyle w:val="Code-Kommentar"/>
        </w:rPr>
        <w:br/>
        <w:t xml:space="preserve">        &lt;add namespace="System.Web.Mvc.Html"/&gt;</w:t>
      </w:r>
      <w:r w:rsidRPr="00361A9A">
        <w:rPr>
          <w:rStyle w:val="Code-Kommentar"/>
        </w:rPr>
        <w:br/>
        <w:t xml:space="preserve">        &lt;add namespace="System.Web.Optimization"/&gt;</w:t>
      </w:r>
      <w:r w:rsidRPr="00361A9A">
        <w:rPr>
          <w:rStyle w:val="Code-Kommentar"/>
        </w:rPr>
        <w:br/>
        <w:t xml:space="preserve">        &lt;add namespace="System.Web.Routing"/&gt;</w:t>
      </w:r>
      <w:r w:rsidRPr="00361A9A">
        <w:rPr>
          <w:rStyle w:val="Code-Kommentar"/>
        </w:rPr>
        <w:br/>
      </w:r>
      <w:r>
        <w:t xml:space="preserve">        &lt;add namespace="Unclassified.</w:t>
      </w:r>
      <w:r w:rsidR="00A73FF3">
        <w:t>TxLib</w:t>
      </w:r>
      <w:r>
        <w:t>"/&gt;</w:t>
      </w:r>
      <w:r>
        <w:br/>
      </w:r>
      <w:r w:rsidRPr="00361A9A">
        <w:rPr>
          <w:rStyle w:val="Code-Kommentar"/>
        </w:rPr>
        <w:t xml:space="preserve">      &lt;/namespaces&gt;</w:t>
      </w:r>
      <w:r w:rsidRPr="00361A9A">
        <w:rPr>
          <w:rStyle w:val="Code-Kommentar"/>
        </w:rPr>
        <w:br/>
        <w:t xml:space="preserve">    &lt;/pages&gt;</w:t>
      </w:r>
      <w:r w:rsidRPr="00361A9A">
        <w:rPr>
          <w:rStyle w:val="Code-Kommentar"/>
        </w:rPr>
        <w:br/>
        <w:t xml:space="preserve">  &lt;/system.web.webPages.razor&gt;</w:t>
      </w:r>
      <w:r w:rsidRPr="00361A9A">
        <w:rPr>
          <w:rStyle w:val="Code-Kommentar"/>
        </w:rPr>
        <w:br/>
        <w:t>&lt;/configuration&gt;</w:t>
      </w:r>
    </w:p>
    <w:p w:rsidR="005F6DDB" w:rsidRPr="00ED4C62" w:rsidRDefault="005F6DDB" w:rsidP="005F6DDB">
      <w:pPr>
        <w:pStyle w:val="berschrift1"/>
      </w:pPr>
      <w:bookmarkStart w:id="20" w:name="_Toc402554039"/>
      <w:r w:rsidRPr="00ED4C62">
        <w:lastRenderedPageBreak/>
        <w:t>TxEditor application</w:t>
      </w:r>
      <w:bookmarkEnd w:id="20"/>
    </w:p>
    <w:p w:rsidR="005F6DDB" w:rsidRDefault="005F6DDB" w:rsidP="004060A4">
      <w:pPr>
        <w:pStyle w:val="Textkrper"/>
      </w:pPr>
      <w:r w:rsidRPr="00ED4C62">
        <w:t>The TxLib solution comes with a graphical translation file editor that provides all the functionality for transla</w:t>
      </w:r>
      <w:r w:rsidRPr="00ED4C62">
        <w:t>t</w:t>
      </w:r>
      <w:r w:rsidRPr="00ED4C62">
        <w: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w:t>
      </w:r>
      <w:r w:rsidRPr="00ED4C62">
        <w:t>r</w:t>
      </w:r>
      <w:r w:rsidRPr="00ED4C62">
        <w:t>forms consistency checks to point the user to potential errors and highlight missing translations. TxEditor also makes use of TxLib itself so it is fully localisable and can be used to translate itself into other languages.</w:t>
      </w:r>
    </w:p>
    <w:p w:rsidR="00742678" w:rsidRPr="00ED4C62" w:rsidRDefault="00742678" w:rsidP="004060A4">
      <w:pPr>
        <w:pStyle w:val="Textkrper"/>
      </w:pPr>
      <w:r>
        <w:t>Many of the toolbar buttons are also accessible by hotkeys. If available, the hotkey is displayed in the bu</w:t>
      </w:r>
      <w:r>
        <w:t>t</w:t>
      </w:r>
      <w:r>
        <w:t>ton’s tool tip, along with a short description of the function.</w:t>
      </w:r>
      <w:r w:rsidR="00AE6AE5">
        <w:t xml:space="preserve"> The hotkeys are also described in the </w:t>
      </w:r>
      <w:r w:rsidR="00AE6AE5">
        <w:fldChar w:fldCharType="begin"/>
      </w:r>
      <w:r w:rsidR="00AE6AE5">
        <w:instrText xml:space="preserve"> REF _Ref402603967 \h </w:instrText>
      </w:r>
      <w:r w:rsidR="00AE6AE5">
        <w:fldChar w:fldCharType="separate"/>
      </w:r>
      <w:r w:rsidR="00AE6AE5" w:rsidRPr="00ED4C62">
        <w:t>Keyboard shortcuts</w:t>
      </w:r>
      <w:r w:rsidR="00AE6AE5">
        <w:fldChar w:fldCharType="end"/>
      </w:r>
      <w:r w:rsidR="00AE6AE5">
        <w:t xml:space="preserve"> section below.</w:t>
      </w:r>
    </w:p>
    <w:p w:rsidR="005F6DDB" w:rsidRPr="00ED4C62" w:rsidRDefault="005F6DDB" w:rsidP="005F6DDB">
      <w:pPr>
        <w:pStyle w:val="berschrift2"/>
      </w:pPr>
      <w:bookmarkStart w:id="21" w:name="_Toc402554040"/>
      <w:r w:rsidRPr="00ED4C62">
        <w:t>Dictionary files</w:t>
      </w:r>
      <w:bookmarkEnd w:id="21"/>
    </w:p>
    <w:p w:rsidR="005F6DDB" w:rsidRDefault="005F6DDB" w:rsidP="004060A4">
      <w:pPr>
        <w:pStyle w:val="Textkrper"/>
      </w:pPr>
      <w:r w:rsidRPr="00ED4C62">
        <w:t xml:space="preserve">TxEditor </w:t>
      </w:r>
      <w:r w:rsidR="00292F64" w:rsidRPr="00292F64">
        <w:rPr>
          <w:rStyle w:val="Inline-Symbol"/>
        </w:rPr>
        <w:drawing>
          <wp:inline distT="0" distB="0" distL="0" distR="0" wp14:anchorId="4C561826" wp14:editId="1DE94538">
            <wp:extent cx="151200" cy="151200"/>
            <wp:effectExtent l="0" t="0" r="1270" b="1270"/>
            <wp:docPr id="13" name="Grafik 13" descr="C:\Source\TxTranslation\TxEditor\Images\document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urce\TxTranslation\TxEditor\Images\document_o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xml:space="preserve"> </w:t>
      </w:r>
      <w:r w:rsidRPr="00ED4C62">
        <w:t>loads a dictionary file into memory so that the user can edit its contents</w:t>
      </w:r>
      <w:r w:rsidR="00292F64">
        <w:t xml:space="preserve"> and </w:t>
      </w:r>
      <w:r w:rsidR="00292F64" w:rsidRPr="00292F64">
        <w:rPr>
          <w:rStyle w:val="Inline-Symbol"/>
        </w:rPr>
        <w:drawing>
          <wp:inline distT="0" distB="0" distL="0" distR="0" wp14:anchorId="19113FE6" wp14:editId="45CD2A21">
            <wp:extent cx="151200" cy="151200"/>
            <wp:effectExtent l="0" t="0" r="1270" b="1270"/>
            <wp:docPr id="14" name="Grafik 14" descr="C:\Source\TxTranslation\TxEditor\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ource\TxTranslation\TxEditor\Images\sa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xml:space="preserve"> </w:t>
      </w:r>
      <w:r w:rsidR="00292F64">
        <w:t>save it back</w:t>
      </w:r>
      <w:r w:rsidRPr="00ED4C62">
        <w:t xml:space="preserve">. This works just like with any normal document or picture editor. There can only be one dictionary loaded at a time. In the current file format (version 2), dictionaries are stored as a single file for all text keys and cultures. In the older file format, a separate file was used for each culture. This is what the </w:t>
      </w:r>
      <w:r w:rsidR="00A85EC6" w:rsidRPr="00A85EC6">
        <w:rPr>
          <w:rStyle w:val="Inline-Symbol"/>
        </w:rPr>
        <w:drawing>
          <wp:inline distT="0" distB="0" distL="0" distR="0" wp14:anchorId="6AD60A14" wp14:editId="304D9628">
            <wp:extent cx="151200" cy="151200"/>
            <wp:effectExtent l="0" t="0" r="1270" b="1270"/>
            <wp:docPr id="8" name="Grafik 8" descr="C:\Source\TxTranslation\TxEditor\Images\folder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ource\TxTranslation\TxEditor\Images\folder_op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Load Directory</w:t>
      </w:r>
      <w:r w:rsidRPr="00ED4C62">
        <w:t xml:space="preserve"> button is used for.</w:t>
      </w:r>
      <w:r w:rsidR="00292EB1">
        <w:t xml:space="preserve"> The </w:t>
      </w:r>
      <w:r w:rsidR="00292EB1" w:rsidRPr="00292EB1">
        <w:rPr>
          <w:rStyle w:val="Inline-Symbol"/>
        </w:rPr>
        <w:drawing>
          <wp:inline distT="0" distB="0" distL="0" distR="0" wp14:anchorId="2B863DCC" wp14:editId="57FD769A">
            <wp:extent cx="151200" cy="151200"/>
            <wp:effectExtent l="0" t="0" r="1270" b="1270"/>
            <wp:docPr id="15" name="Grafik 15" descr="C:\Source\TxTranslation\TxEditor\Images\document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ource\TxTranslation\TxEditor\Images\document_cre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00292EB1" w:rsidRPr="00292EB1">
        <w:rPr>
          <w:rStyle w:val="UI-Verweis"/>
        </w:rPr>
        <w:t>New</w:t>
      </w:r>
      <w:r w:rsidR="00292EB1">
        <w:t xml:space="preserve"> button creates an empty dictionary.</w:t>
      </w:r>
      <w:r w:rsidRPr="00ED4C62">
        <w:t xml:space="preserve"> All file-related buttons are in the File section of the toolbar.</w:t>
      </w:r>
    </w:p>
    <w:p w:rsidR="001C1E0A" w:rsidRDefault="001C1E0A" w:rsidP="004060A4">
      <w:pPr>
        <w:pStyle w:val="Textkrper"/>
      </w:pPr>
      <w:r>
        <w:t xml:space="preserve">Multiple dictionaries can be merged or imported one into another with the </w:t>
      </w:r>
      <w:r w:rsidR="00A85EC6" w:rsidRPr="00A85EC6">
        <w:rPr>
          <w:rStyle w:val="Inline-Symbol"/>
        </w:rPr>
        <w:drawing>
          <wp:inline distT="0" distB="0" distL="0" distR="0" wp14:anchorId="31BBD454" wp14:editId="0DCD60F4">
            <wp:extent cx="151200" cy="151200"/>
            <wp:effectExtent l="0" t="0" r="1270" b="1270"/>
            <wp:docPr id="7" name="Grafik 7" descr="C:\Source\TxTranslation\TxEditor\Images\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ource\TxTranslation\TxEditor\Images\im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1C1E0A">
        <w:rPr>
          <w:rStyle w:val="UI-Verweis"/>
        </w:rPr>
        <w:t>Import</w:t>
      </w:r>
      <w:r>
        <w:t xml:space="preserve"> button. This </w:t>
      </w:r>
      <w:r w:rsidR="00112112">
        <w:t xml:space="preserve">optionally </w:t>
      </w:r>
      <w:r>
        <w:t>creates all cultures included in the imported file as necessary and creates or updates all text key contents. Existing data will be overwritten by the imported file.</w:t>
      </w:r>
    </w:p>
    <w:p w:rsidR="00112112" w:rsidRDefault="00112112" w:rsidP="004060A4">
      <w:pPr>
        <w:pStyle w:val="Textkrper"/>
      </w:pPr>
      <w:r>
        <w:t xml:space="preserve">In return, selected text keys can be exported to a new dictionary file to pass them on to somebody else or split one dictionary into multiple. First select the text keys to export, then click the </w:t>
      </w:r>
      <w:r w:rsidR="00A85EC6" w:rsidRPr="00A85EC6">
        <w:rPr>
          <w:rStyle w:val="Inline-Symbol"/>
        </w:rPr>
        <w:drawing>
          <wp:inline distT="0" distB="0" distL="0" distR="0" wp14:anchorId="1B0D1A3A" wp14:editId="60B3F5A4">
            <wp:extent cx="151200" cy="151200"/>
            <wp:effectExtent l="0" t="0" r="1270" b="1270"/>
            <wp:docPr id="6" name="Grafik 6" descr="C:\Source\TxTranslation\TxEditor\Images\key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ource\TxTranslation\TxEditor\Images\key_ex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112112">
        <w:rPr>
          <w:rStyle w:val="UI-Verweis"/>
        </w:rPr>
        <w:t>Export</w:t>
      </w:r>
      <w:r>
        <w:t xml:space="preserve"> button. All su</w:t>
      </w:r>
      <w:r>
        <w:t>b</w:t>
      </w:r>
      <w:r>
        <w:t>keys of the selected items are exported as well. If you want to split up a dictionary, you can simply delete the selected keys after exporting them.</w:t>
      </w:r>
      <w:r w:rsidR="005D579F">
        <w:t xml:space="preserve"> The created file contains all cultures from the loaded dictionary.</w:t>
      </w:r>
    </w:p>
    <w:p w:rsidR="00E61DEB" w:rsidRPr="00ED4C62" w:rsidRDefault="00E61DEB" w:rsidP="004060A4">
      <w:pPr>
        <w:pStyle w:val="Textkrper"/>
      </w:pPr>
      <w:r>
        <w:t xml:space="preserve">If you updated the system keys or added a new culture and translated the system keys, you may just export the entire Tx namespace </w:t>
      </w:r>
      <w:r w:rsidR="00BC436F">
        <w:t xml:space="preserve">(just select the top namespace item) </w:t>
      </w:r>
      <w:r>
        <w:t xml:space="preserve">and send it to the TxTranslation developer to </w:t>
      </w:r>
      <w:r w:rsidR="00BC436F">
        <w:t>have it</w:t>
      </w:r>
      <w:r>
        <w:t xml:space="preserve"> included in the main template and made available to all users (including you for your next project).</w:t>
      </w:r>
    </w:p>
    <w:p w:rsidR="005F6DDB" w:rsidRPr="00ED4C62" w:rsidRDefault="005F6DDB" w:rsidP="005F6DDB">
      <w:pPr>
        <w:pStyle w:val="berschrift2"/>
      </w:pPr>
      <w:bookmarkStart w:id="22" w:name="_Toc402554041"/>
      <w:r w:rsidRPr="00ED4C62">
        <w:t>Cultures</w:t>
      </w:r>
      <w:bookmarkEnd w:id="22"/>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9451AC" w:rsidRDefault="005F6DDB" w:rsidP="004060A4">
      <w:pPr>
        <w:pStyle w:val="Textkrper"/>
      </w:pPr>
      <w:r w:rsidRPr="00ED4C62">
        <w:t xml:space="preserve">To add a new culture to the dictionary, press the </w:t>
      </w:r>
      <w:r w:rsidR="00A76ED7" w:rsidRPr="009451AC">
        <w:rPr>
          <w:rStyle w:val="Inline-Symbol"/>
        </w:rPr>
        <w:drawing>
          <wp:inline distT="0" distB="0" distL="0" distR="0" wp14:anchorId="72E374DC" wp14:editId="1B07056C">
            <wp:extent cx="151200" cy="151200"/>
            <wp:effectExtent l="0" t="0" r="1270" b="1270"/>
            <wp:docPr id="5" name="Grafik 5" descr="C:\Source\TxTranslation\TxEditor\Images\globe_creat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urce\TxTranslation\TxEditor\Images\globe_create_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New culture</w:t>
      </w:r>
      <w:r w:rsidRPr="00ED4C62">
        <w:t xml:space="preserve"> button in the Culture section in the toolbar. In the dialog window, you can browse and filter all cultures that are supported by the .NET framework insta</w:t>
      </w:r>
      <w:r w:rsidRPr="00ED4C62">
        <w:t>l</w:t>
      </w:r>
      <w:r w:rsidRPr="00ED4C62">
        <w:t>lation. After a while getting used to the culture codes, you may already know the code you need and can type it directly in the text box at the top.</w:t>
      </w:r>
    </w:p>
    <w:p w:rsidR="005F6DDB" w:rsidRPr="00ED4C62" w:rsidRDefault="001C1E0A" w:rsidP="004060A4">
      <w:pPr>
        <w:pStyle w:val="Textkrper"/>
      </w:pPr>
      <w:r>
        <w:t xml:space="preserve">Check the </w:t>
      </w:r>
      <w:r w:rsidRPr="001C1E0A">
        <w:rPr>
          <w:rStyle w:val="UI-Verweis"/>
        </w:rPr>
        <w:t>Insert system keys</w:t>
      </w:r>
      <w:r>
        <w:t xml:space="preserve"> checkbox to include the Tx system keys</w:t>
      </w:r>
      <w:r w:rsidR="005F6DDB" w:rsidRPr="00ED4C62">
        <w:t xml:space="preserve"> </w:t>
      </w:r>
      <w:r>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t xml:space="preserve"> This checkbox is only enabled if the selected culture is available in the included template file. If you would like to see a certain culture included for the system keys then please </w:t>
      </w:r>
      <w:r w:rsidR="00255168">
        <w:t xml:space="preserve">add them in the template file </w:t>
      </w:r>
      <w:r w:rsidR="00255168">
        <w:lastRenderedPageBreak/>
        <w:t xml:space="preserve">from the TxEditor source code and submit your additions to the Tx developer. </w:t>
      </w:r>
      <w:r w:rsidR="005F6DDB" w:rsidRPr="00ED4C62">
        <w:t xml:space="preserve">Click the </w:t>
      </w:r>
      <w:r w:rsidR="005F6DDB" w:rsidRPr="00ED4C62">
        <w:rPr>
          <w:rStyle w:val="UI-Verweis"/>
        </w:rPr>
        <w:t>Add culture</w:t>
      </w:r>
      <w:r w:rsidR="005F6DDB"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Cultures can also be deleted from the dictionary by first focusing a text input field of the culture to delete (any selected text key will do) and then pressing the</w:t>
      </w:r>
      <w:r w:rsidR="009451AC">
        <w:t xml:space="preserve"> </w:t>
      </w:r>
      <w:r w:rsidR="009451AC" w:rsidRPr="009451AC">
        <w:rPr>
          <w:rStyle w:val="Inline-Symbol"/>
        </w:rPr>
        <w:drawing>
          <wp:inline distT="0" distB="0" distL="0" distR="0" wp14:anchorId="7767D07B" wp14:editId="64B5ED20">
            <wp:extent cx="151200" cy="151200"/>
            <wp:effectExtent l="0" t="0" r="1270" b="1270"/>
            <wp:docPr id="2" name="Grafik 2" descr="C:\Source\TxTranslation\TxEditor\Images\glob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TxTranslation\TxEditor\Images\globe_del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Delete</w:t>
      </w:r>
      <w:r w:rsidRPr="00ED4C62">
        <w:t xml:space="preserve"> button in the Culture section.</w:t>
      </w:r>
    </w:p>
    <w:p w:rsidR="005F6DDB" w:rsidRPr="00ED4C62" w:rsidRDefault="005F6DDB" w:rsidP="004060A4">
      <w:pPr>
        <w:pStyle w:val="Textkrper"/>
      </w:pPr>
      <w:r w:rsidRPr="00ED4C62">
        <w:t>With the</w:t>
      </w:r>
      <w:r w:rsidR="009451AC">
        <w:t xml:space="preserve"> </w:t>
      </w:r>
      <w:r w:rsidR="009451AC" w:rsidRPr="009451AC">
        <w:rPr>
          <w:rStyle w:val="Inline-Symbol"/>
        </w:rPr>
        <w:drawing>
          <wp:inline distT="0" distB="0" distL="0" distR="0" wp14:anchorId="3256DACA" wp14:editId="49143C04">
            <wp:extent cx="151200" cy="151200"/>
            <wp:effectExtent l="0" t="0" r="1270" b="1270"/>
            <wp:docPr id="4" name="Grafik 4" descr="C:\Source\TxTranslation\TxEditor\Images\globe_check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urce\TxTranslation\TxEditor\Images\globe_check_sm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development team is communicating in or the culture of your largest user group.</w:t>
      </w:r>
    </w:p>
    <w:p w:rsidR="005F6DDB" w:rsidRDefault="005F6DDB" w:rsidP="004060A4">
      <w:pPr>
        <w:pStyle w:val="Textkrper"/>
      </w:pPr>
      <w:r w:rsidRPr="00ED4C62">
        <w:t xml:space="preserve">The </w:t>
      </w:r>
      <w:r w:rsidR="00A85EC6" w:rsidRPr="00A85EC6">
        <w:rPr>
          <w:rStyle w:val="Inline-Symbol"/>
        </w:rPr>
        <w:drawing>
          <wp:inline distT="0" distB="0" distL="0" distR="0" wp14:anchorId="284F4DFB" wp14:editId="056F5893">
            <wp:extent cx="151200" cy="151200"/>
            <wp:effectExtent l="0" t="0" r="1270" b="1270"/>
            <wp:docPr id="9" name="Grafik 9" descr="C:\Source\TxTranslation\TxEditor\Images\glob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ource\TxTranslation\TxEditor\Images\globe_confi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Tools</w:t>
      </w:r>
      <w:r w:rsidRPr="00ED4C62">
        <w:t xml:space="preserve"> button opens a menu of additional commands. You can </w:t>
      </w:r>
      <w:r w:rsidR="00292F64" w:rsidRPr="00292F64">
        <w:rPr>
          <w:rStyle w:val="Inline-Symbol"/>
        </w:rPr>
        <w:drawing>
          <wp:inline distT="0" distB="0" distL="0" distR="0" wp14:anchorId="1BA5B055" wp14:editId="3E6A77CF">
            <wp:extent cx="151200" cy="151200"/>
            <wp:effectExtent l="0" t="0" r="1270" b="1270"/>
            <wp:docPr id="10" name="Grafik 10" descr="C:\Source\TxTranslation\TxEditor\Images\globe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ource\TxTranslation\TxEditor\Images\globe_ch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xml:space="preserve"> </w:t>
      </w:r>
      <w:r w:rsidRPr="00ED4C62">
        <w:t>replace one culture by another to effectively move all present translations from one culture code to another. This may be useful when restru</w:t>
      </w:r>
      <w:r w:rsidRPr="00ED4C62">
        <w:t>c</w:t>
      </w:r>
      <w:r w:rsidRPr="00ED4C62">
        <w:t xml:space="preserve">turing regional-specific cultures. You can also </w:t>
      </w:r>
      <w:r w:rsidR="00292F64" w:rsidRPr="00292F64">
        <w:rPr>
          <w:rStyle w:val="Inline-Symbol"/>
        </w:rPr>
        <w:drawing>
          <wp:inline distT="0" distB="0" distL="0" distR="0" wp14:anchorId="15830C41" wp14:editId="5F79DB19">
            <wp:extent cx="151200" cy="151200"/>
            <wp:effectExtent l="0" t="0" r="1270" b="1270"/>
            <wp:docPr id="11" name="Grafik 11" descr="C:\Source\TxTranslation\TxEditor\Images\Tx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ource\TxTranslation\TxEditor\Images\Tx_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xml:space="preserve"> </w:t>
      </w:r>
      <w:r w:rsidRPr="00ED4C62">
        <w:t xml:space="preserve">insert the </w:t>
      </w:r>
      <w:r w:rsidR="00543C1B">
        <w:t xml:space="preserve">system keys for the selected culture </w:t>
      </w:r>
      <w:r w:rsidRPr="00ED4C62">
        <w:t>to</w:t>
      </w:r>
      <w:r w:rsidR="00543C1B">
        <w:t xml:space="preserve"> the loaded dictionary, </w:t>
      </w:r>
      <w:r w:rsidRPr="00ED4C62">
        <w:t xml:space="preserve">if </w:t>
      </w:r>
      <w:r w:rsidR="00543C1B">
        <w:t>available</w:t>
      </w:r>
      <w:r w:rsidR="00B406E2">
        <w:t xml:space="preserve"> in the built-in template</w:t>
      </w:r>
      <w:r w:rsidRPr="00ED4C62">
        <w:t xml:space="preserve">. Lastly, there is a dialog available to </w:t>
      </w:r>
      <w:r w:rsidR="00292F64" w:rsidRPr="00292F64">
        <w:rPr>
          <w:rStyle w:val="Inline-Symbol"/>
        </w:rPr>
        <w:drawing>
          <wp:inline distT="0" distB="0" distL="0" distR="0" wp14:anchorId="60D744D7" wp14:editId="3D78E87D">
            <wp:extent cx="151200" cy="151200"/>
            <wp:effectExtent l="0" t="0" r="1270" b="1270"/>
            <wp:docPr id="12" name="Grafik 12" descr="C:\Source\TxTranslation\TxEditor\Images\glob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urce\TxTranslation\TxEditor\Images\globe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xml:space="preserve"> </w:t>
      </w:r>
      <w:r w:rsidRPr="00ED4C62">
        <w:t>browse .NET</w:t>
      </w:r>
      <w:r w:rsidR="00EB2C0F" w:rsidRPr="00ED4C62">
        <w:t>’</w:t>
      </w:r>
      <w:r w:rsidRPr="00ED4C62">
        <w:t>s own formatting of numbers and times</w:t>
      </w:r>
      <w:r w:rsidR="00B406E2">
        <w:t xml:space="preserve"> as well as the current Tx formats</w:t>
      </w:r>
      <w:r w:rsidRPr="00ED4C62">
        <w:t xml:space="preserve"> which can give an impression of how data will look in a certain culture, and serve as basis for additional time formats in the Tx namespace.</w:t>
      </w:r>
    </w:p>
    <w:p w:rsidR="00562D23" w:rsidRDefault="00562D23" w:rsidP="00B406E2">
      <w:pPr>
        <w:pStyle w:val="berschrift3"/>
      </w:pPr>
      <w:r w:rsidRPr="00B406E2">
        <w:t>Date and time formats window</w:t>
      </w:r>
    </w:p>
    <w:p w:rsidR="00B406E2" w:rsidRDefault="00B406E2" w:rsidP="00B406E2">
      <w:pPr>
        <w:pStyle w:val="Textkrper"/>
      </w:pPr>
      <w:r>
        <w:t xml:space="preserve">The </w:t>
      </w:r>
      <w:r w:rsidRPr="00292F64">
        <w:rPr>
          <w:rStyle w:val="Inline-Symbol"/>
        </w:rPr>
        <w:drawing>
          <wp:inline distT="0" distB="0" distL="0" distR="0" wp14:anchorId="627BCAF7" wp14:editId="4226517A">
            <wp:extent cx="151200" cy="151200"/>
            <wp:effectExtent l="0" t="0" r="1270" b="1270"/>
            <wp:docPr id="17" name="Grafik 17" descr="C:\Source\TxTranslation\TxEditor\Images\glob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urce\TxTranslation\TxEditor\Images\globe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xml:space="preserve"> </w:t>
      </w:r>
      <w:r>
        <w:t xml:space="preserve">date and time formats window, available from the </w:t>
      </w:r>
      <w:r w:rsidRPr="00A85EC6">
        <w:rPr>
          <w:rStyle w:val="Inline-Symbol"/>
        </w:rPr>
        <w:drawing>
          <wp:inline distT="0" distB="0" distL="0" distR="0" wp14:anchorId="531096CD" wp14:editId="3E761C60">
            <wp:extent cx="151200" cy="151200"/>
            <wp:effectExtent l="0" t="0" r="1270" b="1270"/>
            <wp:docPr id="16" name="Grafik 16" descr="C:\Source\TxTranslation\TxEditor\Images\glob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ource\TxTranslation\TxEditor\Images\globe_confi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B406E2">
        <w:rPr>
          <w:rStyle w:val="UI-Verweis"/>
        </w:rPr>
        <w:t>Tools</w:t>
      </w:r>
      <w:r>
        <w:t xml:space="preserve"> button in the Culture section in the toolbar, gives an overview of all available date and time formats for a selected culture and point in time. These formats include the .NET framework formats for short and long dates, short and long times, and the less useful year-month and month-day formats. Below, most of the formats supported by TxLib are displayed, in the short (normal), tabular (fixed-width), abbreviated, and long form, with additional options for the day of week for the dates. Finally, two of the three relative time/time span formats are displayed. These are contin</w:t>
      </w:r>
      <w:r>
        <w:t>u</w:t>
      </w:r>
      <w:r>
        <w:t>ously updating as time goes by and the relative time description changes.</w:t>
      </w:r>
    </w:p>
    <w:p w:rsidR="00B406E2" w:rsidRDefault="00B406E2" w:rsidP="00B406E2">
      <w:pPr>
        <w:pStyle w:val="Textkrper"/>
      </w:pPr>
      <w:r>
        <w:t>One of the major advantages of this window is that it presents the various date and time formats not grouped by the text key (like in the editor view) but grouped by the culture selected from the list at the top. This makes it easy to compare all formats of a single culture and find any inconsistencies.</w:t>
      </w:r>
      <w:r w:rsidR="00E21EC6">
        <w:t xml:space="preserve"> And obviously you will see how a given time looks when formatted, so you can verify that the format string is valid.</w:t>
      </w:r>
    </w:p>
    <w:p w:rsidR="00E21EC6" w:rsidRPr="00B406E2" w:rsidRDefault="00E21EC6" w:rsidP="00B406E2">
      <w:pPr>
        <w:pStyle w:val="Textkrper"/>
      </w:pPr>
      <w:r>
        <w:t>The formatted times use the format keys that are defined in the loaded dictionary, under the “Tx:” namespace, and are updated as you modify them in the editor view. So you get a direct feedback of whether the format is correct. If an invalid format is entered, no times are displayed.</w:t>
      </w:r>
    </w:p>
    <w:p w:rsidR="005F6DDB" w:rsidRPr="00ED4C62" w:rsidRDefault="005F6DDB" w:rsidP="005F6DDB">
      <w:pPr>
        <w:pStyle w:val="berschrift2"/>
      </w:pPr>
      <w:bookmarkStart w:id="23" w:name="_Toc402554042"/>
      <w:r w:rsidRPr="00ED4C62">
        <w:t>Text keys</w:t>
      </w:r>
      <w:bookmarkEnd w:id="23"/>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w:t>
      </w:r>
      <w:r w:rsidR="00F55DCD">
        <w:t>create</w:t>
      </w:r>
      <w:r w:rsidRPr="00ED4C62">
        <w:t xml:space="preserve"> a new text key, press the </w:t>
      </w:r>
      <w:r w:rsidR="008A1C2A" w:rsidRPr="008A1C2A">
        <w:rPr>
          <w:rStyle w:val="Inline-Symbol"/>
        </w:rPr>
        <w:drawing>
          <wp:inline distT="0" distB="0" distL="0" distR="0" wp14:anchorId="542B69E9" wp14:editId="208B0416">
            <wp:extent cx="151200" cy="151200"/>
            <wp:effectExtent l="0" t="0" r="1270" b="1270"/>
            <wp:docPr id="18" name="Grafik 18" descr="C:\Source\TxTranslation\TxEditor\Images\key_creat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ource\TxTranslation\TxEditor\Images\key_create_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New key</w:t>
      </w:r>
      <w:r w:rsidRPr="00ED4C62">
        <w:t xml:space="preserve"> button in the Text key section of the toolbar. A dialog wi</w:t>
      </w:r>
      <w:r w:rsidRPr="00ED4C62">
        <w:t>n</w:t>
      </w:r>
      <w:r w:rsidRPr="00ED4C62">
        <w:t xml:space="preserve">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B71BA1">
      <w:pPr>
        <w:pStyle w:val="Listennummer"/>
        <w:keepNext/>
        <w:numPr>
          <w:ilvl w:val="0"/>
          <w:numId w:val="25"/>
        </w:numPr>
      </w:pPr>
      <w:r w:rsidRPr="00ED4C62">
        <w:lastRenderedPageBreak/>
        <w:t xml:space="preserve">Just start typing to replace the selected text and </w:t>
      </w:r>
      <w:r w:rsidR="00F55DCD">
        <w:t xml:space="preserve">create </w:t>
      </w:r>
      <w:r w:rsidRPr="00ED4C62">
        <w:t>a new key on the same level as the selected key.</w:t>
      </w:r>
    </w:p>
    <w:p w:rsidR="005F6DDB" w:rsidRPr="00ED4C62" w:rsidRDefault="005F6DDB" w:rsidP="00B71BA1">
      <w:pPr>
        <w:pStyle w:val="Listennummer"/>
        <w:keepNext/>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B71BA1">
      <w:pPr>
        <w:pStyle w:val="Aufzhlungszeichen"/>
        <w:keepNext/>
      </w:pPr>
      <w:r w:rsidRPr="00ED4C62">
        <w:t>The key name cannot contain multiple consecutive points (</w:t>
      </w:r>
      <w:r w:rsidRPr="00ED4C62">
        <w:rPr>
          <w:rStyle w:val="UI-Verweis"/>
        </w:rPr>
        <w:t>.</w:t>
      </w:r>
      <w:r w:rsidRPr="00ED4C62">
        <w:t>).</w:t>
      </w:r>
    </w:p>
    <w:p w:rsidR="005F6DDB" w:rsidRPr="00ED4C62" w:rsidRDefault="005F6DDB" w:rsidP="00B71BA1">
      <w:pPr>
        <w:pStyle w:val="Aufzhlungszeichen"/>
        <w:keepNext/>
      </w:pPr>
      <w:r w:rsidRPr="00ED4C62">
        <w:t>The key name cannot contain multiple colons (</w:t>
      </w:r>
      <w:r w:rsidRPr="00ED4C62">
        <w:rPr>
          <w:rStyle w:val="UI-Verweis"/>
        </w:rPr>
        <w:t>:</w:t>
      </w:r>
      <w:r w:rsidRPr="00ED4C62">
        <w:t>).</w:t>
      </w:r>
    </w:p>
    <w:p w:rsidR="005F6DDB" w:rsidRPr="00ED4C62" w:rsidRDefault="005F6DDB" w:rsidP="00B71BA1">
      <w:pPr>
        <w:pStyle w:val="Aufzhlungszeichen"/>
        <w:keepNext/>
      </w:pPr>
      <w:r w:rsidRPr="00ED4C62">
        <w:t xml:space="preserve">The key </w:t>
      </w:r>
      <w:r w:rsidR="008D4FDF">
        <w:t xml:space="preserve">name </w:t>
      </w:r>
      <w:r w:rsidRPr="00ED4C62">
        <w:t>cannot be empty or contain only white-space.</w:t>
      </w:r>
    </w:p>
    <w:p w:rsidR="005F6DDB" w:rsidRDefault="005F6DDB" w:rsidP="00B71BA1">
      <w:pPr>
        <w:pStyle w:val="Aufzhlungszeichen"/>
        <w:keepNext/>
      </w:pPr>
      <w:r w:rsidRPr="00ED4C62">
        <w:t xml:space="preserve">The key </w:t>
      </w:r>
      <w:r w:rsidR="008D4FDF">
        <w:t xml:space="preserve">name </w:t>
      </w:r>
      <w:r w:rsidRPr="00ED4C62">
        <w:t>cannot start or end with a colon (</w:t>
      </w:r>
      <w:r w:rsidRPr="00ED4C62">
        <w:rPr>
          <w:rStyle w:val="UI-Verweis"/>
        </w:rPr>
        <w:t>:</w:t>
      </w:r>
      <w:r w:rsidRPr="00ED4C62">
        <w:t>) or point (</w:t>
      </w:r>
      <w:r w:rsidRPr="00ED4C62">
        <w:rPr>
          <w:rStyle w:val="UI-Verweis"/>
        </w:rPr>
        <w:t>.</w:t>
      </w:r>
      <w:r w:rsidRPr="00ED4C62">
        <w:t>).</w:t>
      </w:r>
    </w:p>
    <w:p w:rsidR="00F55DCD" w:rsidRDefault="00F55DCD" w:rsidP="00B71BA1">
      <w:pPr>
        <w:pStyle w:val="Aufzhlungszeichen"/>
        <w:keepNext/>
      </w:pPr>
      <w:r>
        <w:t xml:space="preserve">If the key </w:t>
      </w:r>
      <w:r w:rsidR="008D4FDF">
        <w:t xml:space="preserve">name </w:t>
      </w:r>
      <w:r>
        <w:t>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00D043C8" w:rsidRPr="00D043C8">
        <w:rPr>
          <w:rStyle w:val="Inline-Symbol"/>
        </w:rPr>
        <w:drawing>
          <wp:inline distT="0" distB="0" distL="0" distR="0" wp14:anchorId="10287DD0" wp14:editId="7C6F426A">
            <wp:extent cx="151200" cy="151200"/>
            <wp:effectExtent l="0" t="0" r="1270" b="1270"/>
            <wp:docPr id="19" name="Grafik 19" descr="C:\Source\TxTranslation\TxEditor\Images\key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ource\TxTranslation\TxEditor\Images\key_dele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Delete</w:t>
      </w:r>
      <w:r w:rsidRPr="00ED4C62">
        <w:t xml:space="preserve"> button, renamed with the </w:t>
      </w:r>
      <w:r w:rsidR="00D043C8" w:rsidRPr="00D043C8">
        <w:rPr>
          <w:rStyle w:val="Inline-Symbol"/>
        </w:rPr>
        <w:drawing>
          <wp:inline distT="0" distB="0" distL="0" distR="0" wp14:anchorId="5353E301" wp14:editId="54387900">
            <wp:extent cx="151200" cy="151200"/>
            <wp:effectExtent l="0" t="0" r="1270" b="1270"/>
            <wp:docPr id="20" name="Grafik 20" descr="C:\Source\TxTranslation\TxEditor\Images\r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ource\TxTranslation\TxEditor\Images\renam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Rename</w:t>
      </w:r>
      <w:r w:rsidRPr="00ED4C62">
        <w:t xml:space="preserve"> button and duplicated with the </w:t>
      </w:r>
      <w:r w:rsidR="00D043C8" w:rsidRPr="00D043C8">
        <w:rPr>
          <w:rStyle w:val="Inline-Symbol"/>
        </w:rPr>
        <w:drawing>
          <wp:inline distT="0" distB="0" distL="0" distR="0" wp14:anchorId="1586D476" wp14:editId="70917613">
            <wp:extent cx="151200" cy="151200"/>
            <wp:effectExtent l="0" t="0" r="1270" b="1270"/>
            <wp:docPr id="21" name="Grafik 21" descr="C:\Source\TxTranslation\TxEditor\Images\key_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ource\TxTranslation\TxEditor\Images\key_duplicat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w:t>
      </w:r>
      <w:r w:rsidRPr="00ED4C62">
        <w:t>u</w:t>
      </w:r>
      <w:r w:rsidRPr="00ED4C62">
        <w:t xml:space="preserve">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appropriate check fields or confirmation dialogs when applicable.</w:t>
      </w:r>
    </w:p>
    <w:p w:rsidR="005F6DDB" w:rsidRPr="00ED4C62" w:rsidRDefault="005F6DDB" w:rsidP="005F6DDB">
      <w:pPr>
        <w:pStyle w:val="berschrift2"/>
      </w:pPr>
      <w:bookmarkStart w:id="24" w:name="_Toc402554043"/>
      <w:bookmarkStart w:id="25" w:name="_Ref402604123"/>
      <w:r w:rsidRPr="00ED4C62">
        <w:t>Text editing</w:t>
      </w:r>
      <w:bookmarkEnd w:id="24"/>
      <w:bookmarkEnd w:id="25"/>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6" w:name="_Toc402554044"/>
      <w:r w:rsidRPr="00ED4C62">
        <w:t>Comments</w:t>
      </w:r>
      <w:bookmarkEnd w:id="26"/>
    </w:p>
    <w:p w:rsidR="00CF656A"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00CF656A">
        <w:t>t write too long stories.</w:t>
      </w:r>
    </w:p>
    <w:p w:rsidR="005F6DDB" w:rsidRPr="00ED4C62" w:rsidRDefault="005F6DDB" w:rsidP="004060A4">
      <w:pPr>
        <w:pStyle w:val="Textkrper"/>
      </w:pPr>
      <w:r w:rsidRPr="00ED4C62">
        <w:t xml:space="preserve">This input field can be toggled with the </w:t>
      </w:r>
      <w:r w:rsidR="00CF656A" w:rsidRPr="00CF656A">
        <w:rPr>
          <w:rStyle w:val="Inline-Symbol"/>
        </w:rPr>
        <w:drawing>
          <wp:inline distT="0" distB="0" distL="0" distR="0" wp14:anchorId="176BB47C" wp14:editId="19F7BD02">
            <wp:extent cx="151200" cy="151200"/>
            <wp:effectExtent l="0" t="0" r="1270" b="1270"/>
            <wp:docPr id="22" name="Grafik 22" descr="C:\Source\TxTranslation\TxEditor\Images\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ource\TxTranslation\TxEditor\Images\comm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CF656A">
        <w:t> </w:t>
      </w:r>
      <w:r w:rsidRPr="00ED4C62">
        <w:rPr>
          <w:rStyle w:val="UI-Verweis"/>
        </w:rPr>
        <w:t>Comment</w:t>
      </w:r>
      <w:r w:rsidRPr="00ED4C62">
        <w:t xml:space="preserve"> button in the View section of the toolbar.</w:t>
      </w:r>
      <w:r w:rsidR="00CF656A">
        <w:t xml:space="preserve"> That icon turns to </w:t>
      </w:r>
      <w:r w:rsidR="00CF656A" w:rsidRPr="00CF656A">
        <w:rPr>
          <w:rStyle w:val="Inline-Symbol"/>
        </w:rPr>
        <w:drawing>
          <wp:inline distT="0" distB="0" distL="0" distR="0" wp14:anchorId="501AC5E6" wp14:editId="2E26F008">
            <wp:extent cx="151200" cy="151200"/>
            <wp:effectExtent l="0" t="0" r="1270" b="1270"/>
            <wp:docPr id="23" name="Grafik 23" descr="C:\Source\TxTranslation\TxEditor\Images\comment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ource\TxTranslation\TxEditor\Images\comment_yello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CF656A">
        <w:t xml:space="preserve"> yellow when a comment is entered for the selected text key.</w:t>
      </w:r>
    </w:p>
    <w:p w:rsidR="005F6DDB" w:rsidRPr="00ED4C62" w:rsidRDefault="005F6DDB" w:rsidP="005F6DDB">
      <w:pPr>
        <w:pStyle w:val="berschrift3"/>
      </w:pPr>
      <w:bookmarkStart w:id="27" w:name="_Toc402554045"/>
      <w:r w:rsidRPr="00ED4C62">
        <w:t>Text input</w:t>
      </w:r>
      <w:bookmarkEnd w:id="27"/>
    </w:p>
    <w:p w:rsidR="005F6DDB" w:rsidRPr="00ED4C62" w:rsidRDefault="005F6DDB" w:rsidP="004060A4">
      <w:pPr>
        <w:pStyle w:val="Textkrper"/>
      </w:pPr>
      <w:r w:rsidRPr="00ED4C62">
        <w:t>The rest of the editor view contains the input fields for each culture. The primary culture, indicated by the green culture name, is always at the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8" w:name="_Toc402554046"/>
      <w:r w:rsidRPr="00ED4C62">
        <w:lastRenderedPageBreak/>
        <w:t>Quantified texts</w:t>
      </w:r>
      <w:bookmarkEnd w:id="28"/>
    </w:p>
    <w:p w:rsidR="005F6DDB" w:rsidRPr="00ED4C62" w:rsidRDefault="005F6DDB" w:rsidP="004060A4">
      <w:pPr>
        <w:pStyle w:val="Textkrper"/>
      </w:pPr>
      <w:r w:rsidRPr="00ED4C62">
        <w:t>Additionally, quantified texts can be added for each text key</w:t>
      </w:r>
      <w:r w:rsidR="009B4FC5">
        <w:t xml:space="preserve"> and </w:t>
      </w:r>
      <w:r w:rsidRPr="00ED4C62">
        <w:t xml:space="preserve">culture combination. These texts will be used when the application indicates a matching subject count. This allows using a different translation for singular and plural forms, or in a more creative way to use different texts for multiple count values. Any </w:t>
      </w:r>
      <w:r w:rsidR="009B4FC5">
        <w:t>pos</w:t>
      </w:r>
      <w:r w:rsidR="009B4FC5">
        <w:t>i</w:t>
      </w:r>
      <w:r w:rsidR="009B4FC5">
        <w:t xml:space="preserve">tive </w:t>
      </w:r>
      <w:r w:rsidRPr="00ED4C62">
        <w:t xml:space="preserve">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quantified text, press the </w:t>
      </w:r>
      <w:r w:rsidR="0039450E" w:rsidRPr="00ED4C62">
        <w:rPr>
          <w:rStyle w:val="UI-Verweis"/>
        </w:rPr>
        <w:t>×</w:t>
      </w:r>
      <w:r w:rsidRPr="00ED4C62">
        <w:t xml:space="preserve"> button to the right of it. Some languages like for example Polish r</w:t>
      </w:r>
      <w:r w:rsidRPr="00ED4C62">
        <w:t>e</w:t>
      </w:r>
      <w:r w:rsidRPr="00ED4C62">
        <w:t xml:space="preserv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To refresh the sor</w:t>
      </w:r>
      <w:r w:rsidRPr="00ED4C62">
        <w:t>t</w:t>
      </w:r>
      <w:r w:rsidRPr="00ED4C62">
        <w:t xml:space="preserve">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9" w:name="_Toc402554047"/>
      <w:r w:rsidRPr="00ED4C62">
        <w:t>Placeholders</w:t>
      </w:r>
      <w:bookmarkEnd w:id="29"/>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w:t>
      </w:r>
      <w:r w:rsidR="00CC5F02">
        <w:t xml:space="preserve">curly </w:t>
      </w:r>
      <w:r w:rsidRPr="00ED4C62">
        <w:t xml:space="preserve">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30" w:name="_Toc402554048"/>
      <w:r w:rsidRPr="00ED4C62">
        <w:t>Key references</w:t>
      </w:r>
      <w:bookmarkEnd w:id="30"/>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w:t>
      </w:r>
      <w:r w:rsidR="00024716">
        <w:t xml:space="preserve">curly </w:t>
      </w:r>
      <w:r w:rsidRPr="00ED4C62">
        <w:t>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31" w:name="_Toc402554049"/>
      <w:r w:rsidRPr="00ED4C62">
        <w:lastRenderedPageBreak/>
        <w:t>View options and filters</w:t>
      </w:r>
      <w:bookmarkEnd w:id="31"/>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00687713" w:rsidRPr="00687713">
        <w:rPr>
          <w:rStyle w:val="Inline-Symbol"/>
        </w:rPr>
        <w:drawing>
          <wp:inline distT="0" distB="0" distL="0" distR="0" wp14:anchorId="26D336D4" wp14:editId="0FEB2747">
            <wp:extent cx="151200" cy="151200"/>
            <wp:effectExtent l="0" t="0" r="1270" b="1270"/>
            <wp:docPr id="24" name="Grafik 24" descr="C:\Source\TxTranslation\TxEditor\Images\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ource\TxTranslation\TxEditor\Images\back.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Back</w:t>
      </w:r>
      <w:r w:rsidRPr="00ED4C62">
        <w:t xml:space="preserve">, </w:t>
      </w:r>
      <w:r w:rsidR="00687713" w:rsidRPr="00687713">
        <w:rPr>
          <w:rStyle w:val="Inline-Symbol"/>
        </w:rPr>
        <w:drawing>
          <wp:inline distT="0" distB="0" distL="0" distR="0" wp14:anchorId="4B4E947A" wp14:editId="20A2E350">
            <wp:extent cx="151200" cy="151200"/>
            <wp:effectExtent l="0" t="0" r="1270" b="1270"/>
            <wp:docPr id="25" name="Grafik 25" descr="C:\Source\TxTranslation\TxEditor\Images\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ource\TxTranslation\TxEditor\Images\forwar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Forward</w:t>
      </w:r>
      <w:r w:rsidRPr="00ED4C62">
        <w:t xml:space="preserve"> and </w:t>
      </w:r>
      <w:r w:rsidR="00687713" w:rsidRPr="00687713">
        <w:rPr>
          <w:rStyle w:val="Inline-Symbol"/>
        </w:rPr>
        <w:drawing>
          <wp:inline distT="0" distB="0" distL="0" distR="0" wp14:anchorId="23F7497C" wp14:editId="60CAD038">
            <wp:extent cx="151200" cy="151200"/>
            <wp:effectExtent l="0" t="0" r="1270" b="1270"/>
            <wp:docPr id="26" name="Grafik 26" descr="C:\Source\TxTranslation\TxEditor\Images\goto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Source\TxTranslation\TxEditor\Images\goto_definiti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Definition</w:t>
      </w:r>
      <w:r w:rsidRPr="00ED4C62">
        <w:t xml:space="preserve"> that allow you to quickly navigate through the previously selected text keys and the text key referenced under the cursor in a translation input field, if avai</w:t>
      </w:r>
      <w:r w:rsidRPr="00ED4C62">
        <w:t>l</w:t>
      </w:r>
      <w:r w:rsidRPr="00ED4C62">
        <w:t>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00A60437" w:rsidRPr="00A60437">
        <w:rPr>
          <w:rStyle w:val="Inline-Symbol"/>
        </w:rPr>
        <w:drawing>
          <wp:inline distT="0" distB="0" distL="0" distR="0" wp14:anchorId="5FA2DAB2" wp14:editId="05ACBD27">
            <wp:extent cx="151200" cy="151200"/>
            <wp:effectExtent l="0" t="0" r="1270" b="1270"/>
            <wp:docPr id="27" name="Grafik 27" descr="C:\Source\TxTranslation\TxEditor\Images\mono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ource\TxTranslation\TxEditor\Images\monospa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Monospace</w:t>
      </w:r>
      <w:r w:rsidRPr="00ED4C62">
        <w:t xml:space="preserve"> button switches to a fixed-width font for all translation texts which may be easier to read when many narrow characters or signs a used. The </w:t>
      </w:r>
      <w:r w:rsidR="00A60437" w:rsidRPr="00A60437">
        <w:rPr>
          <w:rStyle w:val="Inline-Symbol"/>
        </w:rPr>
        <w:drawing>
          <wp:inline distT="0" distB="0" distL="0" distR="0" wp14:anchorId="4EE13684" wp14:editId="30F54C62">
            <wp:extent cx="151200" cy="151200"/>
            <wp:effectExtent l="0" t="0" r="1270" b="1270"/>
            <wp:docPr id="28" name="Grafik 28" descr="C:\Source\TxTranslation\TxEditor\Images\hidden_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ource\TxTranslation\TxEditor\Images\hidden_char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Hidden chars</w:t>
      </w:r>
      <w:r w:rsidRPr="00ED4C62">
        <w:t xml:space="preserve"> button visualises normally invis</w:t>
      </w:r>
      <w:r w:rsidRPr="00ED4C62">
        <w:t>i</w:t>
      </w:r>
      <w:r w:rsidRPr="00ED4C62">
        <w:t>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00A60437" w:rsidRPr="00A60437">
        <w:rPr>
          <w:rStyle w:val="Inline-Symbol"/>
        </w:rPr>
        <w:drawing>
          <wp:inline distT="0" distB="0" distL="0" distR="0" wp14:anchorId="4D800AB1" wp14:editId="4426FFE4">
            <wp:extent cx="151200" cy="151200"/>
            <wp:effectExtent l="0" t="0" r="1270" b="1270"/>
            <wp:docPr id="29" name="Grafik 29" descr="C:\Source\TxTranslation\TxEditor\Images\cha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ource\TxTranslation\TxEditor\Images\charma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punctuation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00A60437" w:rsidRPr="00A60437">
        <w:rPr>
          <w:rStyle w:val="Inline-Symbol"/>
        </w:rPr>
        <w:drawing>
          <wp:inline distT="0" distB="0" distL="0" distR="0" wp14:anchorId="2733B4A2" wp14:editId="05A5666C">
            <wp:extent cx="151200" cy="151200"/>
            <wp:effectExtent l="0" t="0" r="1270" b="1270"/>
            <wp:docPr id="30" name="Grafik 30" descr="C:\Source\TxTranslation\TxEditor\Images\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Source\TxTranslation\TxEditor\Images\lightbul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Suggestions</w:t>
      </w:r>
      <w:r w:rsidRPr="00ED4C62">
        <w:t xml:space="preserve"> button shows or hides the list of similar translation texts as described in the Suggestions section below.</w:t>
      </w:r>
      <w:r w:rsidR="00A60437">
        <w:t xml:space="preserve"> The icon turns to </w:t>
      </w:r>
      <w:r w:rsidR="00A60437" w:rsidRPr="00A60437">
        <w:rPr>
          <w:rStyle w:val="Inline-Symbol"/>
        </w:rPr>
        <w:drawing>
          <wp:inline distT="0" distB="0" distL="0" distR="0" wp14:anchorId="35570039" wp14:editId="65B04D04">
            <wp:extent cx="151200" cy="151200"/>
            <wp:effectExtent l="0" t="0" r="1270" b="1270"/>
            <wp:docPr id="31" name="Grafik 31" descr="C:\Source\TxTranslation\TxEditor\Images\lightbulb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ource\TxTranslation\TxEditor\Images\lightbulb_gre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xml:space="preserve"> green when suggestions are available for the selected text key and cu</w:t>
      </w:r>
      <w:r w:rsidR="00A60437">
        <w:t>l</w:t>
      </w:r>
      <w:r w:rsidR="00A60437">
        <w:t>ture.</w:t>
      </w:r>
      <w:r w:rsidRPr="00ED4C62">
        <w:t xml:space="preserve"> The </w:t>
      </w:r>
      <w:r w:rsidR="00E07EFD" w:rsidRPr="00CF656A">
        <w:rPr>
          <w:rStyle w:val="Inline-Symbol"/>
        </w:rPr>
        <w:drawing>
          <wp:inline distT="0" distB="0" distL="0" distR="0" wp14:anchorId="37878924" wp14:editId="65A4F920">
            <wp:extent cx="151200" cy="151200"/>
            <wp:effectExtent l="0" t="0" r="1270" b="1270"/>
            <wp:docPr id="32" name="Grafik 32" descr="C:\Source\TxTranslation\TxEditor\Images\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ource\TxTranslation\TxEditor\Images\comm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E07EFD">
        <w:t>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 xml:space="preserve">s usage and help in choosing a reasonable translation. See the </w:t>
      </w:r>
      <w:r w:rsidR="004E674A">
        <w:fldChar w:fldCharType="begin"/>
      </w:r>
      <w:r w:rsidR="004E674A">
        <w:instrText xml:space="preserve"> REF _Ref402604123 \h </w:instrText>
      </w:r>
      <w:r w:rsidR="004E674A">
        <w:fldChar w:fldCharType="separate"/>
      </w:r>
      <w:r w:rsidR="004E674A" w:rsidRPr="00ED4C62">
        <w:t>Text editing</w:t>
      </w:r>
      <w:r w:rsidR="004E674A">
        <w:fldChar w:fldCharType="end"/>
      </w:r>
      <w:r w:rsidRPr="00ED4C62">
        <w:t xml:space="preserve">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006802C5">
        <w:rPr>
          <w:rStyle w:val="TODO"/>
        </w:rPr>
        <w:t>TODO: O</w:t>
      </w:r>
      <w:r w:rsidRPr="00ED4C62">
        <w:rPr>
          <w:rStyle w:val="TODO"/>
        </w:rPr>
        <w:t>p</w:t>
      </w:r>
      <w:r w:rsidRPr="00ED4C62">
        <w:rPr>
          <w:rStyle w:val="TODO"/>
        </w:rPr>
        <w:t>tions</w:t>
      </w:r>
    </w:p>
    <w:p w:rsidR="005F6DDB" w:rsidRPr="00ED4C62" w:rsidRDefault="005F6DDB" w:rsidP="004060A4">
      <w:pPr>
        <w:pStyle w:val="Textkrper"/>
      </w:pPr>
      <w:r w:rsidRPr="00ED4C62">
        <w:t xml:space="preserve">The </w:t>
      </w:r>
      <w:r w:rsidR="0031593C" w:rsidRPr="0031593C">
        <w:rPr>
          <w:rStyle w:val="Inline-Symbol"/>
        </w:rPr>
        <w:drawing>
          <wp:inline distT="0" distB="0" distL="0" distR="0" wp14:anchorId="04F632AB" wp14:editId="74028F21">
            <wp:extent cx="151200" cy="151200"/>
            <wp:effectExtent l="0" t="0" r="1270" b="1270"/>
            <wp:docPr id="34" name="Grafik 34" descr="C:\Source\TxTranslation\TxEditor\Images\error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ource\TxTranslation\TxEditor\Images\error_lis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1593C">
        <w:t>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r w:rsidR="0031593C">
        <w:t xml:space="preserve"> The icon turns to </w:t>
      </w:r>
      <w:r w:rsidR="0031593C" w:rsidRPr="0031593C">
        <w:rPr>
          <w:rStyle w:val="Inline-Symbol"/>
        </w:rPr>
        <w:drawing>
          <wp:inline distT="0" distB="0" distL="0" distR="0" wp14:anchorId="2139C9FE" wp14:editId="4106E96B">
            <wp:extent cx="151200" cy="151200"/>
            <wp:effectExtent l="0" t="0" r="1270" b="1270"/>
            <wp:docPr id="35" name="Grafik 35" descr="C:\Source\TxTranslation\TxEditor\Images\error_list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ource\TxTranslation\TxEditor\Images\error_list_r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1593C">
        <w:t xml:space="preserve"> red when there are text keys with problems in the dictionary.</w:t>
      </w:r>
    </w:p>
    <w:p w:rsidR="005F6DDB" w:rsidRPr="00ED4C62" w:rsidRDefault="006802C5" w:rsidP="005F6DDB">
      <w:pPr>
        <w:pStyle w:val="Textkrper"/>
        <w:rPr>
          <w:rStyle w:val="TODO"/>
        </w:rPr>
      </w:pPr>
      <w:r>
        <w:rPr>
          <w:rStyle w:val="TODO"/>
        </w:rPr>
        <w:t xml:space="preserve">TODO: </w:t>
      </w:r>
      <w:r w:rsidR="005F6DDB" w:rsidRPr="00ED4C62">
        <w:rPr>
          <w:rStyle w:val="TODO"/>
        </w:rPr>
        <w:t>Culture filter</w:t>
      </w:r>
    </w:p>
    <w:p w:rsidR="005F6DDB" w:rsidRPr="00ED4C62" w:rsidRDefault="005F6DDB" w:rsidP="005F6DDB">
      <w:pPr>
        <w:pStyle w:val="berschrift2"/>
      </w:pPr>
      <w:bookmarkStart w:id="32" w:name="_Toc402554050"/>
      <w:r w:rsidRPr="00ED4C62">
        <w:t>Application settings</w:t>
      </w:r>
      <w:bookmarkEnd w:id="32"/>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33" w:name="_Toc402554051"/>
      <w:r w:rsidRPr="00ED4C62">
        <w:t>Validation</w:t>
      </w:r>
      <w:bookmarkEnd w:id="33"/>
    </w:p>
    <w:p w:rsidR="005F6DDB" w:rsidRDefault="005F6DDB" w:rsidP="004060A4">
      <w:pPr>
        <w:pStyle w:val="Textkrper"/>
      </w:pPr>
      <w:r w:rsidRPr="00ED4C62">
        <w:t xml:space="preserve">To support the user to create high quality and consistent translations, the editor performs a number of tests on the entered translation texts. If any problem was found, the text key icon in the tree changes its colour from </w:t>
      </w:r>
      <w:r w:rsidR="0066375A" w:rsidRPr="0066375A">
        <w:rPr>
          <w:rStyle w:val="Inline-Symbol"/>
        </w:rPr>
        <w:drawing>
          <wp:inline distT="0" distB="0" distL="0" distR="0" wp14:anchorId="41358709" wp14:editId="3D8A43F4">
            <wp:extent cx="151200" cy="151200"/>
            <wp:effectExtent l="0" t="0" r="1270" b="1270"/>
            <wp:docPr id="36" name="Grafik 36" descr="C:\Source\TxTranslation\TxEditor\Image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Source\TxTranslation\TxEditor\Images\ke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6375A">
        <w:t xml:space="preserve"> </w:t>
      </w:r>
      <w:r w:rsidRPr="00ED4C62">
        <w:t xml:space="preserve">black to </w:t>
      </w:r>
      <w:r w:rsidR="0066375A" w:rsidRPr="0066375A">
        <w:rPr>
          <w:rStyle w:val="Inline-Symbol"/>
        </w:rPr>
        <w:drawing>
          <wp:inline distT="0" distB="0" distL="0" distR="0" wp14:anchorId="7C5DBFC1" wp14:editId="33924055">
            <wp:extent cx="151200" cy="151200"/>
            <wp:effectExtent l="0" t="0" r="1270" b="1270"/>
            <wp:docPr id="37" name="Grafik 37" descr="C:\Source\TxTranslation\TxEditor\Images\key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Source\TxTranslation\TxEditor\Images\key_erro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6375A">
        <w:t xml:space="preserve"> </w:t>
      </w:r>
      <w:r w:rsidRPr="00ED4C62">
        <w:t xml:space="preserve">red and a short description of the problem is displayed next to the key. All parent tree nodes of a key with a problem are also red so that nothing goes unnoticed. You can also use the filter option to quickly find and handle all problems, as described above. </w:t>
      </w:r>
      <w:r w:rsidR="001E4B2E">
        <w:t>Each message is described below.</w:t>
      </w:r>
    </w:p>
    <w:p w:rsidR="001E4B2E" w:rsidRPr="00ED4C62" w:rsidRDefault="001E4B2E" w:rsidP="001E4B2E">
      <w:pPr>
        <w:pStyle w:val="berschrift3"/>
      </w:pPr>
      <w:bookmarkStart w:id="34" w:name="_Toc402554052"/>
      <w:r>
        <w:t>Problem types</w:t>
      </w:r>
      <w:bookmarkEnd w:id="34"/>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lastRenderedPageBreak/>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r w:rsidR="007F71FC">
        <w:t xml:space="preserve"> These are not defined by maths or not supported by TxLib.</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r w:rsidR="007E561B">
        <w:t xml:space="preserve"> This may not necessarily be an error as the missing text key may be defined in another dictionary loaded at runtime, or added by code at runtime.</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1E4B2E" w:rsidRDefault="001E4B2E" w:rsidP="001E4B2E">
      <w:pPr>
        <w:pStyle w:val="berschrift3"/>
      </w:pPr>
      <w:bookmarkStart w:id="35" w:name="_Toc402554053"/>
      <w:r>
        <w:t xml:space="preserve">Accepting </w:t>
      </w:r>
      <w:bookmarkEnd w:id="35"/>
      <w:r w:rsidR="007E561B">
        <w:t>inconsistencies</w:t>
      </w:r>
    </w:p>
    <w:p w:rsidR="00A61F03" w:rsidRPr="00ED4C62" w:rsidRDefault="00A61F03" w:rsidP="004060A4">
      <w:pPr>
        <w:pStyle w:val="Textkrper"/>
      </w:pPr>
      <w:r>
        <w:t>In the case that a detected</w:t>
      </w:r>
      <w:r w:rsidR="001E4B2E">
        <w:t xml:space="preserve"> </w:t>
      </w:r>
      <w:r w:rsidR="007E561B">
        <w:t>inconsistency</w:t>
      </w:r>
      <w:r>
        <w:t xml:space="preserve"> is intentional, you </w:t>
      </w:r>
      <w:r w:rsidR="00AC5327">
        <w:t xml:space="preserve">should </w:t>
      </w:r>
      <w:r>
        <w:t xml:space="preserve">hide the problem marker to </w:t>
      </w:r>
      <w:r w:rsidR="00AC5327">
        <w:t xml:space="preserve">be able to </w:t>
      </w:r>
      <w:r>
        <w:t xml:space="preserve">focus on the real problems. In addition to the tree message, problem indicators are displayed below each causing text field, one for each type of acceptable </w:t>
      </w:r>
      <w:r w:rsidR="00AC5327">
        <w:t>inconsistency</w:t>
      </w:r>
      <w:r>
        <w:t xml:space="preserve">. Click this button to accept or unaccept the particular type of problem. The icon in the indicator </w:t>
      </w:r>
      <w:r w:rsidR="00AC5327">
        <w:t>(</w:t>
      </w:r>
      <w:r w:rsidR="00AC5327" w:rsidRPr="00AC5327">
        <w:rPr>
          <w:rStyle w:val="Inline-Symbol"/>
        </w:rPr>
        <w:drawing>
          <wp:inline distT="0" distB="0" distL="0" distR="0" wp14:anchorId="0CBAC20B" wp14:editId="73B2C635">
            <wp:extent cx="114300" cy="114300"/>
            <wp:effectExtent l="0" t="0" r="0" b="0"/>
            <wp:docPr id="38" name="Grafik 38" descr="C:\Source\TxTranslation\TxEditor\Images\problem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Source\TxTranslation\TxEditor\Images\problem_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C5327">
        <w:t>/</w:t>
      </w:r>
      <w:r w:rsidR="00AC5327" w:rsidRPr="00AC5327">
        <w:rPr>
          <w:rStyle w:val="Inline-Symbol"/>
        </w:rPr>
        <w:drawing>
          <wp:inline distT="0" distB="0" distL="0" distR="0" wp14:anchorId="2C6AD185" wp14:editId="18F4B54F">
            <wp:extent cx="114300" cy="114300"/>
            <wp:effectExtent l="0" t="0" r="0" b="0"/>
            <wp:docPr id="39" name="Grafik 39" descr="C:\Source\TxTranslation\TxEditor\Images\problem_accepted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Source\TxTranslation\TxEditor\Images\problem_accepted_1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C5327">
        <w:t xml:space="preserve">) </w:t>
      </w:r>
      <w:r>
        <w:t xml:space="preserve">represents the current accept state. Text keys with all accepted problems are displayed with a </w:t>
      </w:r>
      <w:r w:rsidR="00AC5327" w:rsidRPr="00AC5327">
        <w:rPr>
          <w:rStyle w:val="Inline-Symbol"/>
        </w:rPr>
        <w:drawing>
          <wp:inline distT="0" distB="0" distL="0" distR="0" wp14:anchorId="7EDC50F1" wp14:editId="651A250F">
            <wp:extent cx="152400" cy="152400"/>
            <wp:effectExtent l="0" t="0" r="0" b="0"/>
            <wp:docPr id="40" name="Grafik 40" descr="C:\Source\TxTranslation\TxEditor\Images\key_acce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ource\TxTranslation\TxEditor\Images\key_accepte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C5327">
        <w:t xml:space="preserve"> </w:t>
      </w:r>
      <w:r>
        <w:t>green icon in the tree view.</w:t>
      </w:r>
    </w:p>
    <w:p w:rsidR="005F6DDB" w:rsidRPr="00ED4C62" w:rsidRDefault="005F6DDB" w:rsidP="005F6DDB">
      <w:pPr>
        <w:pStyle w:val="berschrift2"/>
      </w:pPr>
      <w:bookmarkStart w:id="36" w:name="_Toc402554054"/>
      <w:r w:rsidRPr="00ED4C62">
        <w:t>Suggestions</w:t>
      </w:r>
      <w:bookmarkEnd w:id="36"/>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000830CC" w:rsidRPr="000830CC">
        <w:rPr>
          <w:rStyle w:val="Inline-Symbol"/>
        </w:rPr>
        <w:drawing>
          <wp:inline distT="0" distB="0" distL="0" distR="0" wp14:anchorId="370CA5DD" wp14:editId="7B43DAF6">
            <wp:extent cx="152400" cy="152400"/>
            <wp:effectExtent l="0" t="0" r="0" b="0"/>
            <wp:docPr id="41" name="Grafik 41" descr="C:\Source\TxTranslation\TxEditor\Images\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ource\TxTranslation\TxEditor\Images\lightbul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830CC">
        <w:t> </w:t>
      </w:r>
      <w:r w:rsidRPr="00ED4C62">
        <w:rPr>
          <w:rStyle w:val="UI-Verweis"/>
        </w:rPr>
        <w:t>Suggestions</w:t>
      </w:r>
      <w:r w:rsidRPr="00ED4C62">
        <w:t xml:space="preserve"> bu</w:t>
      </w:r>
      <w:r w:rsidRPr="00ED4C62">
        <w:t>t</w:t>
      </w:r>
      <w:r w:rsidRPr="00ED4C62">
        <w:t>ton in the View section of the toolbar.</w:t>
      </w:r>
      <w:r w:rsidR="0082315E">
        <w:t xml:space="preserve"> The icon turns to </w:t>
      </w:r>
      <w:r w:rsidR="0082315E" w:rsidRPr="00A60437">
        <w:rPr>
          <w:rStyle w:val="Inline-Symbol"/>
        </w:rPr>
        <w:drawing>
          <wp:inline distT="0" distB="0" distL="0" distR="0" wp14:anchorId="7533FABD" wp14:editId="662709BD">
            <wp:extent cx="151200" cy="151200"/>
            <wp:effectExtent l="0" t="0" r="1270" b="1270"/>
            <wp:docPr id="42" name="Grafik 42" descr="C:\Source\TxTranslation\TxEditor\Images\lightbulb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ource\TxTranslation\TxEditor\Images\lightbulb_gre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82315E">
        <w:t xml:space="preserve"> green when suggestions are available for the selected text key and culture.</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lastRenderedPageBreak/>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37" w:name="_Toc402554055"/>
      <w:bookmarkStart w:id="38" w:name="_Ref402603967"/>
      <w:r w:rsidRPr="00ED4C62">
        <w:t>Keyboard shortcuts</w:t>
      </w:r>
      <w:bookmarkEnd w:id="37"/>
      <w:bookmarkEnd w:id="38"/>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9" w:name="_Toc402554056"/>
      <w:r w:rsidRPr="00ED4C62">
        <w:t>Global shortcuts</w:t>
      </w:r>
      <w:bookmarkEnd w:id="39"/>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r w:rsidR="00E42759">
        <w:t>, configurable</w:t>
      </w:r>
      <w:r w:rsidRPr="00ED4C62">
        <w:t>)</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 xml:space="preserve">Navigate to the previous visible text key in the tree (keeping culture </w:t>
      </w:r>
      <w:r w:rsidR="00E42759">
        <w:t xml:space="preserve">input </w:t>
      </w:r>
      <w:r w:rsidRPr="00ED4C62">
        <w:t>focus)</w:t>
      </w:r>
    </w:p>
    <w:p w:rsidR="00266EC9" w:rsidRPr="00ED4C62" w:rsidRDefault="00266EC9" w:rsidP="00266EC9">
      <w:pPr>
        <w:pStyle w:val="Hotkey-Tabelle"/>
      </w:pPr>
      <w:r w:rsidRPr="00ED4C62">
        <w:t>Alt+Down</w:t>
      </w:r>
      <w:r w:rsidRPr="00ED4C62">
        <w:tab/>
        <w:t xml:space="preserve">Navigate to the next visible text key in the tree (keeping culture </w:t>
      </w:r>
      <w:r w:rsidR="00E42759">
        <w:t xml:space="preserve">input </w:t>
      </w:r>
      <w:r w:rsidRPr="00ED4C62">
        <w:t>focus)</w:t>
      </w:r>
    </w:p>
    <w:p w:rsidR="005F6DDB" w:rsidRPr="00ED4C62" w:rsidRDefault="005F6DDB" w:rsidP="00737C2F">
      <w:pPr>
        <w:pStyle w:val="berschrift3"/>
      </w:pPr>
      <w:bookmarkStart w:id="40" w:name="_Toc402554057"/>
      <w:r w:rsidRPr="00ED4C62">
        <w:t>In the text key tree</w:t>
      </w:r>
      <w:bookmarkEnd w:id="40"/>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r w:rsidR="00F81D7D">
        <w:t>, one per line</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41" w:name="_Toc402554058"/>
      <w:r w:rsidRPr="00ED4C62">
        <w:t>In the search filter input field</w:t>
      </w:r>
      <w:bookmarkEnd w:id="41"/>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42" w:name="_Toc402554059"/>
      <w:r w:rsidRPr="00ED4C62">
        <w:t>In a translation input field</w:t>
      </w:r>
      <w:bookmarkEnd w:id="42"/>
    </w:p>
    <w:p w:rsidR="005F6DDB" w:rsidRPr="00ED4C62" w:rsidRDefault="005F6DDB" w:rsidP="00737C2F">
      <w:pPr>
        <w:pStyle w:val="Hotkey-Tabelle"/>
      </w:pPr>
      <w:r w:rsidRPr="00ED4C62">
        <w:t>F12</w:t>
      </w:r>
      <w:r w:rsidRPr="00ED4C62">
        <w:tab/>
        <w:t xml:space="preserve">Navigate to the definition of the </w:t>
      </w:r>
      <w:r w:rsidR="00F81D7D">
        <w:t xml:space="preserve">referenced </w:t>
      </w:r>
      <w:r w:rsidRPr="00ED4C62">
        <w:t>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43" w:name="_Toc402554060"/>
      <w:r w:rsidRPr="00ED4C62">
        <w:t xml:space="preserve">Text key </w:t>
      </w:r>
      <w:r w:rsidRPr="00C81035">
        <w:t>wizard</w:t>
      </w:r>
      <w:bookmarkEnd w:id="43"/>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 xml:space="preserve">mated by the text key wizard. It is currently targeted </w:t>
      </w:r>
      <w:r w:rsidR="009F1730">
        <w:t xml:space="preserve">primarily </w:t>
      </w:r>
      <w:r w:rsidRPr="00ED4C62">
        <w:t>to Microsoft Visual Studio and sits in the bac</w:t>
      </w:r>
      <w:r w:rsidRPr="00ED4C62">
        <w:t>k</w:t>
      </w:r>
      <w:r w:rsidRPr="00ED4C62">
        <w:t>ground until you press a hotkey. The workflow is the following:</w:t>
      </w:r>
    </w:p>
    <w:p w:rsidR="005F6DDB" w:rsidRPr="00ED4C62" w:rsidRDefault="005F6DDB" w:rsidP="009F1730">
      <w:pPr>
        <w:pStyle w:val="Listennummer"/>
        <w:numPr>
          <w:ilvl w:val="0"/>
          <w:numId w:val="27"/>
        </w:numPr>
      </w:pPr>
      <w:r w:rsidRPr="00ED4C62">
        <w:lastRenderedPageBreak/>
        <w:t>Start TxEditor and open the application</w:t>
      </w:r>
      <w:r w:rsidR="00EB2C0F" w:rsidRPr="00ED4C62">
        <w:t>’</w:t>
      </w:r>
      <w:r w:rsidRPr="00ED4C62">
        <w:t>s dictionary to work on.</w:t>
      </w:r>
      <w:r w:rsidR="009F1730">
        <w:t xml:space="preserve"> You may do that through Visual Studio’s Extras menu where TxEditor has been added to in the setup (option).</w:t>
      </w:r>
    </w:p>
    <w:p w:rsidR="005F6DDB" w:rsidRPr="00ED4C62" w:rsidRDefault="005F6DDB" w:rsidP="00D02BA1">
      <w:pPr>
        <w:pStyle w:val="Listennummer"/>
      </w:pPr>
      <w:r w:rsidRPr="00ED4C62">
        <w:t xml:space="preserve">Select the literal string in </w:t>
      </w:r>
      <w:r w:rsidR="009D5165">
        <w:t xml:space="preserve">the </w:t>
      </w:r>
      <w:r w:rsidRPr="00ED4C62">
        <w:t xml:space="preserve">source code </w:t>
      </w:r>
      <w:r w:rsidR="009D5165">
        <w:t xml:space="preserve">editor </w:t>
      </w:r>
      <w:r w:rsidRPr="00ED4C62">
        <w:t xml:space="preserve">in Visual Studio. </w:t>
      </w:r>
    </w:p>
    <w:p w:rsidR="00F32419" w:rsidRPr="00ED4C62" w:rsidRDefault="009D5165" w:rsidP="0038136E">
      <w:pPr>
        <w:pStyle w:val="Aufzhlungszeichen2"/>
      </w:pPr>
      <w:r>
        <w:t>For</w:t>
      </w:r>
      <w:r w:rsidR="005F6DDB" w:rsidRPr="00ED4C62">
        <w:t xml:space="preserve"> C# files, </w:t>
      </w:r>
      <w:r w:rsidR="00F32419">
        <w:t xml:space="preserve">you usually </w:t>
      </w:r>
      <w:r w:rsidR="005F6DDB" w:rsidRPr="00ED4C62">
        <w:t xml:space="preserve">include the double quotes around the string because you need to remove them as well when inserting the </w:t>
      </w:r>
      <w:r w:rsidR="005F6DDB" w:rsidRPr="00ED4C62">
        <w:rPr>
          <w:rStyle w:val="Code"/>
        </w:rPr>
        <w:t>Tx.T</w:t>
      </w:r>
      <w:r w:rsidR="005F6DDB" w:rsidRPr="00ED4C62">
        <w:t xml:space="preserve"> method call. If the string is </w:t>
      </w:r>
      <w:r w:rsidR="008D7558">
        <w:t xml:space="preserve">concatenated </w:t>
      </w:r>
      <w:r w:rsidR="005F6DDB" w:rsidRPr="00ED4C62">
        <w:t xml:space="preserve">from multiple strings containing data from variables or other functions, </w:t>
      </w:r>
      <w:r w:rsidR="008D7558">
        <w:t>placeholders will be generated for them</w:t>
      </w:r>
      <w:r w:rsidR="005F6DDB" w:rsidRPr="00ED4C62">
        <w:t>.</w:t>
      </w:r>
      <w:r w:rsidR="009D3E5C">
        <w:tab/>
      </w:r>
      <w:r w:rsidR="009D3E5C">
        <w:br/>
      </w:r>
      <w:r w:rsidR="00F32419">
        <w:t>You can also select partial strings by not including the quotes. The generated code will then i</w:t>
      </w:r>
      <w:r w:rsidR="00F32419">
        <w:t>n</w:t>
      </w:r>
      <w:r w:rsidR="00F32419">
        <w:t xml:space="preserve">clude quotes to </w:t>
      </w:r>
      <w:r w:rsidR="009D3E5C">
        <w:t xml:space="preserve">correctly </w:t>
      </w:r>
      <w:r w:rsidR="00F32419">
        <w:t xml:space="preserve">put the </w:t>
      </w:r>
      <w:r w:rsidR="00F32419" w:rsidRPr="009D3E5C">
        <w:rPr>
          <w:rStyle w:val="Code"/>
        </w:rPr>
        <w:t>Tx.T</w:t>
      </w:r>
      <w:r w:rsidR="00F32419">
        <w:t xml:space="preserve"> call inside the existing string.</w:t>
      </w:r>
    </w:p>
    <w:p w:rsidR="005F6DDB" w:rsidRDefault="009D5165" w:rsidP="00FC0582">
      <w:pPr>
        <w:pStyle w:val="Aufzhlungszeichen2"/>
      </w:pPr>
      <w:r>
        <w:t>For</w:t>
      </w:r>
      <w:r w:rsidR="005F6DDB" w:rsidRPr="00ED4C62">
        <w:t xml:space="preserve"> XAML files, you first need to move any text from the element content into the corre</w:t>
      </w:r>
      <w:r w:rsidR="0039450E" w:rsidRPr="00ED4C62">
        <w:t>sponding property attribute. I.</w:t>
      </w:r>
      <w:r w:rsidR="009D3E5C">
        <w:t> </w:t>
      </w:r>
      <w:r w:rsidR="005F6DDB" w:rsidRPr="00ED4C62">
        <w:t>e.</w:t>
      </w:r>
      <w:r w:rsidR="009D3E5C">
        <w:t xml:space="preserve"> </w:t>
      </w:r>
      <w:r w:rsidR="005F6DDB" w:rsidRPr="00ED4C62">
        <w:t xml:space="preserve">write </w:t>
      </w:r>
      <w:r w:rsidR="005F6DDB" w:rsidRPr="00ED4C62">
        <w:rPr>
          <w:rStyle w:val="Code"/>
        </w:rPr>
        <w:t>&lt;TextBlock Text="abc"/&gt;</w:t>
      </w:r>
      <w:r w:rsidR="005F6DDB" w:rsidRPr="00ED4C62">
        <w:t xml:space="preserve"> instead of </w:t>
      </w:r>
      <w:r w:rsidR="005F6DDB" w:rsidRPr="00ED4C62">
        <w:rPr>
          <w:rStyle w:val="Code"/>
        </w:rPr>
        <w:t>&lt;TextBlock&gt;abc&lt;/TextBlock&gt;</w:t>
      </w:r>
      <w:r w:rsidR="005F6DDB" w:rsidRPr="00ED4C62">
        <w:t xml:space="preserve">. </w:t>
      </w:r>
      <w:r w:rsidR="00C81035">
        <w:t>T</w:t>
      </w:r>
      <w:r w:rsidR="005F6DDB" w:rsidRPr="00ED4C62">
        <w:t xml:space="preserve">hen </w:t>
      </w:r>
      <w:r w:rsidR="005F6DDB" w:rsidRPr="00A73C8C">
        <w:rPr>
          <w:rStyle w:val="TextkrperZchn"/>
          <w:i/>
          <w:iCs/>
        </w:rPr>
        <w:t>do not</w:t>
      </w:r>
      <w:r w:rsidR="005F6DDB" w:rsidRPr="00ED4C62">
        <w:t xml:space="preserve"> include the double quotes around the string because you need to keep them when i</w:t>
      </w:r>
      <w:r w:rsidR="005F6DDB" w:rsidRPr="00ED4C62">
        <w:t>n</w:t>
      </w:r>
      <w:r w:rsidR="005F6DDB" w:rsidRPr="00ED4C62">
        <w:t xml:space="preserve">serting the </w:t>
      </w:r>
      <w:r w:rsidR="009D3E5C">
        <w:rPr>
          <w:rStyle w:val="Code"/>
        </w:rPr>
        <w:t>{T</w:t>
      </w:r>
      <w:r w:rsidR="005F6DDB" w:rsidRPr="00ED4C62">
        <w:rPr>
          <w:rStyle w:val="Code"/>
        </w:rPr>
        <w:t>x:T</w:t>
      </w:r>
      <w:r w:rsidR="009D3E5C">
        <w:rPr>
          <w:rStyle w:val="Code"/>
        </w:rPr>
        <w:t>}</w:t>
      </w:r>
      <w:r w:rsidR="005F6DDB" w:rsidRPr="00ED4C62">
        <w:t xml:space="preserve"> binding.</w:t>
      </w:r>
      <w:r w:rsidR="009D3E5C">
        <w:tab/>
      </w:r>
      <w:r w:rsidR="009D3E5C">
        <w:br/>
        <w:t xml:space="preserve">Mixed string and markup extension is not supported in XAML so you cannot translate parts of an existing text. Instead you need to split the </w:t>
      </w:r>
      <w:r w:rsidR="009D3E5C" w:rsidRPr="009D3E5C">
        <w:rPr>
          <w:rStyle w:val="Code"/>
        </w:rPr>
        <w:t>&lt;TextBlock</w:t>
      </w:r>
      <w:r w:rsidR="009D3E5C">
        <w:rPr>
          <w:rStyle w:val="Code"/>
        </w:rPr>
        <w:t>&gt;</w:t>
      </w:r>
      <w:r w:rsidR="009D3E5C">
        <w:t xml:space="preserve"> into multiple </w:t>
      </w:r>
      <w:r w:rsidR="009D3E5C" w:rsidRPr="009D3E5C">
        <w:rPr>
          <w:rStyle w:val="Code"/>
        </w:rPr>
        <w:t>&lt;Run&gt;</w:t>
      </w:r>
      <w:r w:rsidR="009D3E5C">
        <w:t xml:space="preserve"> items or introduce a </w:t>
      </w:r>
      <w:r w:rsidR="009D3E5C" w:rsidRPr="009D3E5C">
        <w:rPr>
          <w:rStyle w:val="Code"/>
        </w:rPr>
        <w:t>&lt;TextBlock&gt;</w:t>
      </w:r>
      <w:r w:rsidR="009D3E5C">
        <w:t xml:space="preserve"> at all.</w:t>
      </w:r>
    </w:p>
    <w:p w:rsidR="009D5165" w:rsidRPr="00ED4C62" w:rsidRDefault="009D5165" w:rsidP="00FC0582">
      <w:pPr>
        <w:pStyle w:val="Aufzhlungszeichen2"/>
      </w:pPr>
      <w:r>
        <w:t xml:space="preserve">For ASP.NET Web Forms (.aspx files), you just select the text to translate. The result will be in the </w:t>
      </w:r>
      <w:r w:rsidRPr="009D5165">
        <w:rPr>
          <w:rStyle w:val="Code"/>
        </w:rPr>
        <w:t>&lt;%= Tx.T(...) %&gt;</w:t>
      </w:r>
      <w:r>
        <w:t xml:space="preserve"> syntax</w:t>
      </w:r>
      <w:r w:rsidR="00622B19">
        <w:t>.</w:t>
      </w:r>
      <w:r w:rsidR="00622B19">
        <w:tab/>
      </w:r>
      <w:r w:rsidR="00622B19">
        <w:br/>
        <w:t>This</w:t>
      </w:r>
      <w:r>
        <w:t xml:space="preserve"> cannot be used inside server-side controls (HTML elements with the </w:t>
      </w:r>
      <w:r w:rsidRPr="009D5165">
        <w:rPr>
          <w:rStyle w:val="Code"/>
        </w:rPr>
        <w:t>runat="server"</w:t>
      </w:r>
      <w:r>
        <w:t xml:space="preserve"> attribute). Hand-coding is required for those cases.</w:t>
      </w:r>
      <w:r w:rsidR="00622B19">
        <w:t xml:space="preserve"> See the </w:t>
      </w:r>
      <w:r w:rsidR="00622B19">
        <w:fldChar w:fldCharType="begin"/>
      </w:r>
      <w:r w:rsidR="00622B19">
        <w:instrText xml:space="preserve"> REF _Ref402605137 \h </w:instrText>
      </w:r>
      <w:r w:rsidR="00622B19">
        <w:fldChar w:fldCharType="separate"/>
      </w:r>
      <w:r w:rsidR="00622B19">
        <w:t>Use in Web Forms views</w:t>
      </w:r>
      <w:r w:rsidR="00622B19">
        <w:fldChar w:fldCharType="end"/>
      </w:r>
      <w:r w:rsidR="00622B19">
        <w:t xml:space="preserve"> section above for an a</w:t>
      </w:r>
      <w:r w:rsidR="00622B19">
        <w:t>l</w:t>
      </w:r>
      <w:r w:rsidR="00622B19">
        <w:t>ternative solution.</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C#/XAML</w:t>
      </w:r>
      <w:r w:rsidR="009D5165">
        <w:t>/.aspx</w:t>
      </w:r>
      <w:r w:rsidR="006C6225">
        <w:t xml:space="preserve">; </w:t>
      </w:r>
      <w:r w:rsidRPr="00ED4C62">
        <w:t>selection is remembered but not aut</w:t>
      </w:r>
      <w:r w:rsidRPr="00ED4C62">
        <w:t>o</w:t>
      </w:r>
      <w:r w:rsidRPr="00ED4C62">
        <w:t xml:space="preserve">matically recognised) and to enter a new text key for the text you just selected. The selected text </w:t>
      </w:r>
      <w:r w:rsidR="000F1EFC">
        <w:t xml:space="preserve">from Visual Studio </w:t>
      </w:r>
      <w:r w:rsidRPr="00ED4C62">
        <w:t>is set in the text field where you can further edit it to clean up any source remains. If the selected text is surrounded by double quotes, these are removed and backslash escape sequences are automatically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6C6225" w:rsidRPr="00ED4C62" w:rsidRDefault="006C6225" w:rsidP="006C6225">
      <w:pPr>
        <w:pStyle w:val="Aufzhlungszeichen2"/>
      </w:pPr>
      <w:r w:rsidRPr="00ED4C62">
        <w:t xml:space="preserve">If the selected text already appears in an existing text key, </w:t>
      </w:r>
      <w:r w:rsidR="00254870">
        <w:t xml:space="preserve">then </w:t>
      </w:r>
      <w:r w:rsidRPr="00ED4C62">
        <w:t>th</w:t>
      </w:r>
      <w:r w:rsidR="009D5165">
        <w:t>at</w:t>
      </w:r>
      <w:r w:rsidRPr="00ED4C62">
        <w:t xml:space="preserve"> text key is preset </w:t>
      </w:r>
      <w:r w:rsidR="009D5165">
        <w:t>instead</w:t>
      </w:r>
      <w:r w:rsidRPr="00ED4C62">
        <w:t xml:space="preserve">. </w:t>
      </w:r>
      <w:r w:rsidR="009D5165">
        <w:t>Above the new text key, a list box shows all other text keys with an exact match or similar texts, and the previously assigned text key, if any. Double-click on an item in the list to set its text key.</w:t>
      </w:r>
    </w:p>
    <w:p w:rsidR="00220190" w:rsidRDefault="005F6DDB" w:rsidP="00D02BA1">
      <w:pPr>
        <w:pStyle w:val="Listennummer"/>
      </w:pPr>
      <w:r w:rsidRPr="00ED4C62">
        <w:t xml:space="preserve">For XAML files, you have the option to set the selected text as </w:t>
      </w:r>
      <w:r w:rsidRPr="005E53C9">
        <w:rPr>
          <w:rStyle w:val="Code"/>
        </w:rPr>
        <w:t>Default</w:t>
      </w:r>
      <w:r w:rsidRPr="00ED4C62">
        <w:t xml:space="preserve"> </w:t>
      </w:r>
      <w:r w:rsidR="00EC5CBA">
        <w:t>property</w:t>
      </w:r>
      <w:r w:rsidRPr="00ED4C62">
        <w:t xml:space="preserve"> in the Tx binding so that you still see the original text at design time. Otherwise, the text key will be displayed instead.</w:t>
      </w:r>
    </w:p>
    <w:p w:rsidR="005F6DDB" w:rsidRPr="00ED4C62" w:rsidRDefault="005E53C9" w:rsidP="00220190">
      <w:pPr>
        <w:pStyle w:val="Aufzhlungszeichen2"/>
      </w:pPr>
      <w:r w:rsidRPr="00220190">
        <w:rPr>
          <w:rStyle w:val="UI-Verweis"/>
        </w:rPr>
        <w:t>Note</w:t>
      </w:r>
      <w:r w:rsidR="00220190" w:rsidRPr="00220190">
        <w:rPr>
          <w:rStyle w:val="UI-Verweis"/>
        </w:rPr>
        <w:t>:</w:t>
      </w:r>
      <w:r>
        <w:t xml:space="preserve"> </w:t>
      </w:r>
      <w:r w:rsidR="00220190">
        <w:t>K</w:t>
      </w:r>
      <w:r>
        <w:t xml:space="preserve">eeping a default text in the source code may leave old texts when they’re updated in the dictionary, which can confuse the </w:t>
      </w:r>
      <w:r w:rsidR="00EC5CBA">
        <w:t>developer</w:t>
      </w:r>
      <w:r>
        <w:t>.</w:t>
      </w:r>
      <w:r w:rsidR="00220190">
        <w:t xml:space="preserve"> You may </w:t>
      </w:r>
      <w:r w:rsidR="00EC5CBA">
        <w:t xml:space="preserve">also </w:t>
      </w:r>
      <w:r w:rsidR="00220190">
        <w:t xml:space="preserve">want to change these default texts in the XAML code to an abbreviated version to keep </w:t>
      </w:r>
      <w:r w:rsidR="00EC5CBA">
        <w:t xml:space="preserve">the layout </w:t>
      </w:r>
      <w:r w:rsidR="00220190">
        <w:t xml:space="preserve">readable </w:t>
      </w:r>
      <w:r w:rsidR="00EC5CBA">
        <w:t>with large amounts of co</w:t>
      </w:r>
      <w:r w:rsidR="00EC5CBA">
        <w:t>n</w:t>
      </w:r>
      <w:r w:rsidR="00EC5CBA">
        <w:t xml:space="preserve">trols </w:t>
      </w:r>
      <w:r w:rsidR="00220190">
        <w:t>in the designer, like for in</w:t>
      </w:r>
      <w:r w:rsidR="00C81F02">
        <w:t>stance in a tool</w:t>
      </w:r>
      <w:r w:rsidR="00220190">
        <w:t>bar.</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w:t>
      </w:r>
      <w:r w:rsidR="00AC6ABE">
        <w:t xml:space="preserve">added </w:t>
      </w:r>
      <w:r w:rsidRPr="00ED4C62">
        <w:t>to the dictionary for the primary culture. No other cultures are su</w:t>
      </w:r>
      <w:r w:rsidRPr="00ED4C62">
        <w:t>p</w:t>
      </w:r>
      <w:r w:rsidRPr="00ED4C62">
        <w:t>ported in this workflow, you need to add translations afterwards back in TxEditor.</w:t>
      </w:r>
      <w:r w:rsidR="00AC6ABE">
        <w:tab/>
      </w:r>
      <w:r w:rsidR="00AC6ABE">
        <w:br/>
        <w:t>If the text key already existed before, its primary culture text is changed to the new text that was e</w:t>
      </w:r>
      <w:r w:rsidR="00AC6ABE">
        <w:t>n</w:t>
      </w:r>
      <w:r w:rsidR="00AC6ABE">
        <w:t>tered in the wizard window.</w:t>
      </w:r>
    </w:p>
    <w:p w:rsidR="005F6DDB" w:rsidRPr="00ED4C62" w:rsidRDefault="005F6DDB" w:rsidP="00D02BA1">
      <w:pPr>
        <w:pStyle w:val="Listennummer"/>
      </w:pPr>
      <w:r w:rsidRPr="00ED4C62">
        <w:lastRenderedPageBreak/>
        <w:t xml:space="preserve">The required </w:t>
      </w:r>
      <w:r w:rsidR="00220190">
        <w:t>source</w:t>
      </w:r>
      <w:r w:rsidRPr="00ED4C62">
        <w:t xml:space="preserve"> code is put back in the </w:t>
      </w:r>
      <w:r w:rsidR="000F1EFC">
        <w:t>file opened in Visual Studio</w:t>
      </w:r>
      <w:r w:rsidRPr="00ED4C62">
        <w:t xml:space="preserve">, replacing the text </w:t>
      </w:r>
      <w:r w:rsidR="000F1EFC">
        <w:t xml:space="preserve">that </w:t>
      </w:r>
      <w:r w:rsidRPr="00ED4C62">
        <w:t>you s</w:t>
      </w:r>
      <w:r w:rsidRPr="00ED4C62">
        <w:t>e</w:t>
      </w:r>
      <w:r w:rsidRPr="00ED4C62">
        <w:t xml:space="preserve">lected before. You can now modify the generated code to set the placeholder data or count value </w:t>
      </w:r>
      <w:r w:rsidR="001345D8">
        <w:t>as</w:t>
      </w:r>
      <w:r w:rsidRPr="00ED4C62">
        <w:t xml:space="preserve"> necessary.</w:t>
      </w:r>
    </w:p>
    <w:p w:rsidR="005F6DDB" w:rsidRPr="00ED4C62" w:rsidRDefault="005F6DDB" w:rsidP="004060A4">
      <w:pPr>
        <w:pStyle w:val="Textkrper"/>
      </w:pPr>
      <w:r w:rsidRPr="00ED4C62">
        <w:t>Don</w:t>
      </w:r>
      <w:r w:rsidR="00EB2C0F" w:rsidRPr="00ED4C62">
        <w:t>’</w:t>
      </w:r>
      <w:r w:rsidRPr="00ED4C62">
        <w:t xml:space="preserve">t forget to </w:t>
      </w:r>
      <w:r w:rsidR="003705F9" w:rsidRPr="003705F9">
        <w:rPr>
          <w:rStyle w:val="Inline-Symbol"/>
        </w:rPr>
        <w:drawing>
          <wp:inline distT="0" distB="0" distL="0" distR="0" wp14:anchorId="49C38563" wp14:editId="6CE10E10">
            <wp:extent cx="152400" cy="152400"/>
            <wp:effectExtent l="0" t="0" r="0" b="0"/>
            <wp:docPr id="43" name="Grafik 43" descr="C:\Source\TxTranslation\TxEditor\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Source\TxTranslation\TxEditor\Images\sa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705F9">
        <w:t> </w:t>
      </w:r>
      <w:r w:rsidRPr="00ED4C62">
        <w:rPr>
          <w:rStyle w:val="UI-Verweis"/>
        </w:rPr>
        <w:t>save both</w:t>
      </w:r>
      <w:r w:rsidRPr="00ED4C62">
        <w:t>, your source code files and the dictionary, from time to time</w:t>
      </w:r>
      <w:r w:rsidR="00445172">
        <w:t xml:space="preserve"> (preferably at the same time)</w:t>
      </w:r>
      <w:r w:rsidRPr="00ED4C62">
        <w:t xml:space="preserve"> to avoid data loss in case anything goes wrong.</w:t>
      </w:r>
    </w:p>
    <w:p w:rsidR="000F1EFC" w:rsidRDefault="000F1EFC" w:rsidP="005F6DDB">
      <w:pPr>
        <w:pStyle w:val="Textkrper"/>
      </w:pPr>
      <w:r>
        <w:t>Transferring the text between Visual Studio and the TxEditor wizard technically uses the Windows clipboard. You could press Ctrl+C and Ctrl+V yourself but TxEditor just does that for you to speed up the workflow. While the clipboard is used to transfer the selected text, it tries to backup and restore whatever was in the clipboard before that transfer. This only works for a handful of data formats, including most text formats</w:t>
      </w:r>
      <w:r w:rsidR="00445172">
        <w:t xml:space="preserve"> (like other text keys you want to use in the wizard)</w:t>
      </w:r>
      <w:r>
        <w:t xml:space="preserve">, but do not expect the clipboard to contain </w:t>
      </w:r>
      <w:r w:rsidR="00961538">
        <w:t xml:space="preserve">all </w:t>
      </w:r>
      <w:r>
        <w:t>its original data after using the wizard.</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 xml:space="preserve">t work from within Visual Studio in this situation. In the rare case </w:t>
      </w:r>
      <w:r w:rsidR="004A7F61">
        <w:t xml:space="preserve">when </w:t>
      </w:r>
      <w:r w:rsidRPr="00ED4C62">
        <w:t>you started Visual Studio as administrator, you need to either start it as a regular user this time, or start TxEditor as administrator as well.</w:t>
      </w:r>
    </w:p>
    <w:p w:rsidR="00810DDD" w:rsidRPr="00ED4C62" w:rsidRDefault="00810DDD" w:rsidP="00810DDD">
      <w:pPr>
        <w:pStyle w:val="berschrift1"/>
      </w:pPr>
      <w:bookmarkStart w:id="44" w:name="_Toc402554061"/>
      <w:r w:rsidRPr="00ED4C62">
        <w:lastRenderedPageBreak/>
        <w:t>Advanced topics</w:t>
      </w:r>
      <w:bookmarkEnd w:id="44"/>
    </w:p>
    <w:p w:rsidR="00810DDD" w:rsidRPr="00ED4C62" w:rsidRDefault="00810DDD" w:rsidP="00810DDD">
      <w:pPr>
        <w:pStyle w:val="berschrift2"/>
      </w:pPr>
      <w:bookmarkStart w:id="45" w:name="_Toc402554062"/>
      <w:r w:rsidRPr="00ED4C62">
        <w:t>Multithreading</w:t>
      </w:r>
      <w:bookmarkEnd w:id="45"/>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46" w:name="_Toc402554063"/>
      <w:r w:rsidRPr="00ED4C62">
        <w:t>Logging</w:t>
      </w:r>
      <w:bookmarkEnd w:id="46"/>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w:t>
      </w:r>
      <w:r w:rsidR="009E6308">
        <w:t xml:space="preserve">, like Sysinternals’ </w:t>
      </w:r>
      <w:hyperlink r:id="rId49" w:history="1">
        <w:r w:rsidR="009E6308" w:rsidRPr="009E6308">
          <w:rPr>
            <w:rStyle w:val="Hyperlink"/>
          </w:rPr>
          <w:t>DebugView</w:t>
        </w:r>
      </w:hyperlink>
      <w:r w:rsidR="009E6308">
        <w:t xml:space="preserve"> or the </w:t>
      </w:r>
      <w:hyperlink r:id="rId50" w:history="1">
        <w:r w:rsidR="009E6308" w:rsidRPr="009E6308">
          <w:rPr>
            <w:rStyle w:val="Hyperlink"/>
          </w:rPr>
          <w:t>FieldLogViewer</w:t>
        </w:r>
      </w:hyperlink>
      <w:r w:rsidRPr="00ED4C62">
        <w:t>. Existing log files will be appended to. The dire</w:t>
      </w:r>
      <w:r w:rsidRPr="00ED4C62">
        <w:t>c</w:t>
      </w:r>
      <w:r w:rsidRPr="00ED4C62">
        <w:t xml:space="preserve">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w:t>
      </w:r>
      <w:r w:rsidR="00714406">
        <w:t>may be</w:t>
      </w:r>
      <w:r w:rsidRPr="00ED4C62">
        <w:t xml:space="preserve"> evaluated before any other application code is executed and changes to these variables from the application itself will only be considered the next time the application starts.</w:t>
      </w:r>
    </w:p>
    <w:p w:rsidR="00810DDD" w:rsidRPr="00ED4C62" w:rsidRDefault="00810DDD" w:rsidP="00810DDD">
      <w:pPr>
        <w:pStyle w:val="berschrift1"/>
      </w:pPr>
      <w:bookmarkStart w:id="47" w:name="_Toc402554064"/>
      <w:r w:rsidRPr="00ED4C62">
        <w:lastRenderedPageBreak/>
        <w:t>Text key best practices</w:t>
      </w:r>
      <w:bookmarkEnd w:id="47"/>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48" w:name="_Toc402554065"/>
      <w:r w:rsidRPr="00ED4C62">
        <w:t>Structure</w:t>
      </w:r>
      <w:bookmarkEnd w:id="48"/>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r w:rsidR="00D309ED">
        <w:t xml:space="preserve"> (At least I hope you do…)</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w:t>
      </w:r>
      <w:r w:rsidR="00D309ED">
        <w:t xml:space="preserve">and text keys </w:t>
      </w:r>
      <w:r w:rsidRPr="00ED4C62">
        <w:t>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 xml:space="preserve">After all, even </w:t>
      </w:r>
      <w:r w:rsidR="00426A04">
        <w:t>though</w:t>
      </w:r>
      <w:r w:rsidRPr="00ED4C62">
        <w:t xml:space="preserve"> TxEditor displays the keys in a tree, a text key is always the full string as it</w:t>
      </w:r>
      <w:r w:rsidR="00EB2C0F" w:rsidRPr="00ED4C62">
        <w:t>’</w:t>
      </w:r>
      <w:r w:rsidRPr="00ED4C62">
        <w:t>s displayed at the right side of the editor. This full key is also the string that you need to use in your code to refer to a sp</w:t>
      </w:r>
      <w:r w:rsidRPr="00ED4C62">
        <w:t>e</w:t>
      </w:r>
      <w:r w:rsidRPr="00ED4C62">
        <w:t xml:space="preserv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perfectly coexist</w:t>
      </w:r>
      <w:r w:rsidR="00426A04">
        <w:t xml:space="preserve"> (unlike the folders and files on your disk)</w:t>
      </w:r>
      <w:r w:rsidRPr="00ED4C62">
        <w:t>. Sometimes it</w:t>
      </w:r>
      <w:r w:rsidR="00EB2C0F" w:rsidRPr="00ED4C62">
        <w:t>’</w:t>
      </w:r>
      <w:r w:rsidRPr="00ED4C62">
        <w:t>s even useful to do that, like when defining an e</w:t>
      </w:r>
      <w:r w:rsidRPr="00ED4C62">
        <w:t>x</w:t>
      </w:r>
      <w:r w:rsidRPr="00ED4C62">
        <w:t xml:space="preserve">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w:t>
      </w:r>
      <w:r w:rsidR="00426A04">
        <w:t xml:space="preserve">typography like </w:t>
      </w:r>
      <w:r w:rsidRPr="00ED4C62">
        <w:t>quotation marks etc. Wit</w:t>
      </w:r>
      <w:r w:rsidRPr="00ED4C62">
        <w:t>h</w:t>
      </w:r>
      <w:r w:rsidRPr="00ED4C62">
        <w:t>in a namespace, the normal structuring with points can be used</w:t>
      </w:r>
      <w:r w:rsidR="00426A04">
        <w:t>, but namespaces themselves cannot be structured or even contain a point</w:t>
      </w:r>
      <w:r w:rsidRPr="00ED4C62">
        <w:t>.</w:t>
      </w:r>
    </w:p>
    <w:p w:rsidR="00810DDD" w:rsidRPr="00ED4C62" w:rsidRDefault="00810DDD" w:rsidP="00810DDD">
      <w:pPr>
        <w:pStyle w:val="berschrift2"/>
      </w:pPr>
      <w:bookmarkStart w:id="49" w:name="_Toc402554066"/>
      <w:r w:rsidRPr="00ED4C62">
        <w:lastRenderedPageBreak/>
        <w:t>Naming text keys</w:t>
      </w:r>
      <w:bookmarkEnd w:id="49"/>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w:t>
      </w:r>
      <w:r w:rsidR="000118A2">
        <w:t xml:space="preserve"> </w:t>
      </w:r>
      <w:r w:rsidRPr="00ED4C62">
        <w:t>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w:t>
      </w:r>
      <w:r w:rsidR="00594583">
        <w:t xml:space="preserve">normal </w:t>
      </w:r>
      <w:r w:rsidRPr="00ED4C62">
        <w:t xml:space="preserve">space character </w:t>
      </w:r>
      <w:r w:rsidR="00594583">
        <w:t xml:space="preserve">(U+0020, or: hit the space bar on your keyboard) </w:t>
      </w:r>
      <w:r w:rsidRPr="00ED4C62">
        <w:t>is explicitly allowed and in fact preferred over the common underline (</w:t>
      </w:r>
      <w:r w:rsidRPr="00ED4C62">
        <w:rPr>
          <w:rStyle w:val="UI-Verweis"/>
        </w:rPr>
        <w:t>_</w:t>
      </w:r>
      <w:r w:rsidRPr="00ED4C62">
        <w:t>) when you want to express multiple words in a key. Spa</w:t>
      </w:r>
      <w:r w:rsidRPr="00ED4C62">
        <w:t>c</w:t>
      </w:r>
      <w:r w:rsidRPr="00ED4C62">
        <w:t>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w:t>
      </w:r>
      <w:r w:rsidR="00E31E80">
        <w:t xml:space="preserve"> Besides the structuring colon and point, of course.</w:t>
      </w:r>
      <w:r w:rsidRPr="00ED4C62">
        <w:t xml:space="preserve">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w:t>
      </w:r>
      <w:r w:rsidRPr="00ED4C62">
        <w:t>t</w:t>
      </w:r>
      <w:r w:rsidRPr="00ED4C62">
        <w:t>ing system are just fine.</w:t>
      </w:r>
      <w:r w:rsidR="00E31E80">
        <w:t xml:space="preserve"> Also think of the translating team who may need to understand the text keys, as that’s what they are navigating with most of the time.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 xml:space="preserve">t get too long. Try to find an abstract </w:t>
      </w:r>
      <w:r w:rsidR="00E31E80">
        <w:t xml:space="preserve">or summarised </w:t>
      </w:r>
      <w:r w:rsidRPr="00ED4C62">
        <w:t>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00E31E80">
        <w:t>ll probably only add</w:t>
      </w:r>
      <w:r w:rsidRPr="00ED4C62">
        <w:t xml:space="preserve">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51"/>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0F5" w:rsidRDefault="00D100F5">
      <w:r>
        <w:separator/>
      </w:r>
    </w:p>
  </w:endnote>
  <w:endnote w:type="continuationSeparator" w:id="0">
    <w:p w:rsidR="00D100F5" w:rsidRDefault="00D1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9ED" w:rsidRDefault="00D309ED"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309ED" w:rsidRDefault="00D309E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9ED" w:rsidRDefault="00D309ED"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D17F00">
      <w:rPr>
        <w:rStyle w:val="Seitenzahl"/>
        <w:noProof/>
      </w:rPr>
      <w:t>2</w:t>
    </w:r>
    <w:r>
      <w:rPr>
        <w:rStyle w:val="Seitenzahl"/>
      </w:rPr>
      <w:fldChar w:fldCharType="end"/>
    </w:r>
  </w:p>
  <w:p w:rsidR="00D309ED" w:rsidRDefault="00D309E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0F5" w:rsidRDefault="00D100F5">
      <w:r>
        <w:separator/>
      </w:r>
    </w:p>
  </w:footnote>
  <w:footnote w:type="continuationSeparator" w:id="0">
    <w:p w:rsidR="00D100F5" w:rsidRDefault="00D10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9ED" w:rsidRDefault="00D309ED" w:rsidP="00003AD1">
    <w:pPr>
      <w:pStyle w:val="Kopfzeile"/>
      <w:tabs>
        <w:tab w:val="clear" w:pos="4536"/>
        <w:tab w:val="clear" w:pos="9072"/>
        <w:tab w:val="right" w:pos="9639"/>
      </w:tabs>
    </w:pPr>
    <w:fldSimple w:instr=" TITLE   \* MERGEFORMAT ">
      <w:r>
        <w:t>Tx Translation &amp; Localisation for .NET and WPF</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9ED" w:rsidRPr="00C6649A" w:rsidRDefault="00D309ED" w:rsidP="00003AD1">
    <w:pPr>
      <w:pStyle w:val="Kopfzeile"/>
      <w:tabs>
        <w:tab w:val="clear" w:pos="4536"/>
        <w:tab w:val="clear" w:pos="9072"/>
        <w:tab w:val="right" w:pos="9639"/>
      </w:tabs>
    </w:pPr>
    <w:fldSimple w:instr=" TITLE   \* MERGEFORMAT ">
      <w:r>
        <w:t>Tx Translation &amp; Localisation for .NET and WPF</w:t>
      </w:r>
    </w:fldSimple>
    <w:r w:rsidRPr="00C6649A">
      <w:tab/>
    </w:r>
    <w:fldSimple w:instr=" STYLEREF  &quot;Überschrift 1&quot; \l  \* MERGEFORMAT ">
      <w:r w:rsidR="00D17F00">
        <w:rPr>
          <w:noProof/>
        </w:rPr>
        <w:t>Text key best practices</w:t>
      </w:r>
    </w:fldSimple>
    <w:r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6C665DA"/>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118A2"/>
    <w:rsid w:val="000138D4"/>
    <w:rsid w:val="00015627"/>
    <w:rsid w:val="00024716"/>
    <w:rsid w:val="00027BE0"/>
    <w:rsid w:val="000315FB"/>
    <w:rsid w:val="00037BFD"/>
    <w:rsid w:val="00046E44"/>
    <w:rsid w:val="00054BAB"/>
    <w:rsid w:val="00061C2B"/>
    <w:rsid w:val="00063438"/>
    <w:rsid w:val="00065578"/>
    <w:rsid w:val="000807D9"/>
    <w:rsid w:val="000830CC"/>
    <w:rsid w:val="00083509"/>
    <w:rsid w:val="0008396A"/>
    <w:rsid w:val="00084D2D"/>
    <w:rsid w:val="000863BB"/>
    <w:rsid w:val="00095169"/>
    <w:rsid w:val="00097DA1"/>
    <w:rsid w:val="000A1BB0"/>
    <w:rsid w:val="000A1E8D"/>
    <w:rsid w:val="000B0255"/>
    <w:rsid w:val="000C67D5"/>
    <w:rsid w:val="000E7591"/>
    <w:rsid w:val="000F1EFC"/>
    <w:rsid w:val="000F3546"/>
    <w:rsid w:val="00104B35"/>
    <w:rsid w:val="00110F2F"/>
    <w:rsid w:val="00112112"/>
    <w:rsid w:val="00117E4B"/>
    <w:rsid w:val="001263DE"/>
    <w:rsid w:val="00126615"/>
    <w:rsid w:val="001316E0"/>
    <w:rsid w:val="001345D8"/>
    <w:rsid w:val="00134E9A"/>
    <w:rsid w:val="00160F98"/>
    <w:rsid w:val="0016162D"/>
    <w:rsid w:val="001775A3"/>
    <w:rsid w:val="00193363"/>
    <w:rsid w:val="00197A58"/>
    <w:rsid w:val="001A7AF4"/>
    <w:rsid w:val="001C1056"/>
    <w:rsid w:val="001C1E0A"/>
    <w:rsid w:val="001D34C8"/>
    <w:rsid w:val="001D50C8"/>
    <w:rsid w:val="001E4B2E"/>
    <w:rsid w:val="00211A66"/>
    <w:rsid w:val="002160FC"/>
    <w:rsid w:val="00220190"/>
    <w:rsid w:val="0023012B"/>
    <w:rsid w:val="00251271"/>
    <w:rsid w:val="00251D7F"/>
    <w:rsid w:val="00254870"/>
    <w:rsid w:val="00255168"/>
    <w:rsid w:val="00266EC9"/>
    <w:rsid w:val="00285B16"/>
    <w:rsid w:val="00292EB1"/>
    <w:rsid w:val="00292F64"/>
    <w:rsid w:val="00296F16"/>
    <w:rsid w:val="002A2E9F"/>
    <w:rsid w:val="002A52FA"/>
    <w:rsid w:val="002A5F0D"/>
    <w:rsid w:val="002A7BC7"/>
    <w:rsid w:val="002B2ADF"/>
    <w:rsid w:val="002B42EA"/>
    <w:rsid w:val="002B4409"/>
    <w:rsid w:val="002D4E47"/>
    <w:rsid w:val="002D5E58"/>
    <w:rsid w:val="002E1A1A"/>
    <w:rsid w:val="002E3285"/>
    <w:rsid w:val="00300A17"/>
    <w:rsid w:val="00302324"/>
    <w:rsid w:val="00312FFD"/>
    <w:rsid w:val="0031593C"/>
    <w:rsid w:val="00322401"/>
    <w:rsid w:val="00322CFD"/>
    <w:rsid w:val="00325F3A"/>
    <w:rsid w:val="0033435C"/>
    <w:rsid w:val="00335BCB"/>
    <w:rsid w:val="00337C82"/>
    <w:rsid w:val="003407AB"/>
    <w:rsid w:val="00341C97"/>
    <w:rsid w:val="003470CC"/>
    <w:rsid w:val="00352286"/>
    <w:rsid w:val="0036160B"/>
    <w:rsid w:val="00361A9A"/>
    <w:rsid w:val="003644A0"/>
    <w:rsid w:val="0036561F"/>
    <w:rsid w:val="00367089"/>
    <w:rsid w:val="0036715B"/>
    <w:rsid w:val="003705F9"/>
    <w:rsid w:val="00374CAC"/>
    <w:rsid w:val="003806CA"/>
    <w:rsid w:val="00380E9D"/>
    <w:rsid w:val="0038136E"/>
    <w:rsid w:val="00382363"/>
    <w:rsid w:val="0038510E"/>
    <w:rsid w:val="0039450E"/>
    <w:rsid w:val="003A1992"/>
    <w:rsid w:val="003A6A89"/>
    <w:rsid w:val="003A70C9"/>
    <w:rsid w:val="003B3E16"/>
    <w:rsid w:val="003C4A1F"/>
    <w:rsid w:val="003C58FF"/>
    <w:rsid w:val="003D2B3F"/>
    <w:rsid w:val="003D6F6D"/>
    <w:rsid w:val="003D7847"/>
    <w:rsid w:val="003F40B3"/>
    <w:rsid w:val="00405576"/>
    <w:rsid w:val="004060A4"/>
    <w:rsid w:val="00413A76"/>
    <w:rsid w:val="00423C15"/>
    <w:rsid w:val="00423E5B"/>
    <w:rsid w:val="00423E81"/>
    <w:rsid w:val="00426A04"/>
    <w:rsid w:val="00445172"/>
    <w:rsid w:val="0044575E"/>
    <w:rsid w:val="00467468"/>
    <w:rsid w:val="0047098E"/>
    <w:rsid w:val="00472521"/>
    <w:rsid w:val="00472CDC"/>
    <w:rsid w:val="00473CC5"/>
    <w:rsid w:val="0047729B"/>
    <w:rsid w:val="004A7F61"/>
    <w:rsid w:val="004D577F"/>
    <w:rsid w:val="004E328B"/>
    <w:rsid w:val="004E674A"/>
    <w:rsid w:val="004F7FDB"/>
    <w:rsid w:val="005053FC"/>
    <w:rsid w:val="00513500"/>
    <w:rsid w:val="0051593D"/>
    <w:rsid w:val="0054179D"/>
    <w:rsid w:val="00541E84"/>
    <w:rsid w:val="00543C1B"/>
    <w:rsid w:val="00543C85"/>
    <w:rsid w:val="00547F08"/>
    <w:rsid w:val="00553FAD"/>
    <w:rsid w:val="00554611"/>
    <w:rsid w:val="00562031"/>
    <w:rsid w:val="00562D23"/>
    <w:rsid w:val="005652A5"/>
    <w:rsid w:val="00565C0A"/>
    <w:rsid w:val="0058025A"/>
    <w:rsid w:val="0059009B"/>
    <w:rsid w:val="00594583"/>
    <w:rsid w:val="005A4862"/>
    <w:rsid w:val="005A63E7"/>
    <w:rsid w:val="005A71B2"/>
    <w:rsid w:val="005B3E64"/>
    <w:rsid w:val="005C08AF"/>
    <w:rsid w:val="005D579F"/>
    <w:rsid w:val="005D67D7"/>
    <w:rsid w:val="005E0DCB"/>
    <w:rsid w:val="005E53C9"/>
    <w:rsid w:val="005F433A"/>
    <w:rsid w:val="005F6DDB"/>
    <w:rsid w:val="0060014D"/>
    <w:rsid w:val="0060796B"/>
    <w:rsid w:val="00611A70"/>
    <w:rsid w:val="00611A96"/>
    <w:rsid w:val="00622B19"/>
    <w:rsid w:val="0063434E"/>
    <w:rsid w:val="0066375A"/>
    <w:rsid w:val="00666953"/>
    <w:rsid w:val="00667D15"/>
    <w:rsid w:val="006715A6"/>
    <w:rsid w:val="006802C5"/>
    <w:rsid w:val="00687713"/>
    <w:rsid w:val="006A0202"/>
    <w:rsid w:val="006A4521"/>
    <w:rsid w:val="006B0923"/>
    <w:rsid w:val="006B0DF0"/>
    <w:rsid w:val="006B1F07"/>
    <w:rsid w:val="006B7A58"/>
    <w:rsid w:val="006C6225"/>
    <w:rsid w:val="006D0752"/>
    <w:rsid w:val="006D2681"/>
    <w:rsid w:val="006D3A71"/>
    <w:rsid w:val="006D7C4E"/>
    <w:rsid w:val="006D7CFB"/>
    <w:rsid w:val="006E08F8"/>
    <w:rsid w:val="006F6BB5"/>
    <w:rsid w:val="00700998"/>
    <w:rsid w:val="00712DF9"/>
    <w:rsid w:val="00714406"/>
    <w:rsid w:val="007172A3"/>
    <w:rsid w:val="00725719"/>
    <w:rsid w:val="00731F7B"/>
    <w:rsid w:val="00737295"/>
    <w:rsid w:val="00737C2F"/>
    <w:rsid w:val="007417EF"/>
    <w:rsid w:val="00742678"/>
    <w:rsid w:val="00744C6D"/>
    <w:rsid w:val="007459BD"/>
    <w:rsid w:val="00747205"/>
    <w:rsid w:val="00766841"/>
    <w:rsid w:val="007672C4"/>
    <w:rsid w:val="00773C63"/>
    <w:rsid w:val="007749BD"/>
    <w:rsid w:val="0078642C"/>
    <w:rsid w:val="00790ED9"/>
    <w:rsid w:val="007932F8"/>
    <w:rsid w:val="00797CBD"/>
    <w:rsid w:val="007A34FC"/>
    <w:rsid w:val="007A72F7"/>
    <w:rsid w:val="007B2D1E"/>
    <w:rsid w:val="007B7269"/>
    <w:rsid w:val="007D02FB"/>
    <w:rsid w:val="007D50E7"/>
    <w:rsid w:val="007D5DA5"/>
    <w:rsid w:val="007D6843"/>
    <w:rsid w:val="007D6CBD"/>
    <w:rsid w:val="007D7488"/>
    <w:rsid w:val="007E118B"/>
    <w:rsid w:val="007E561B"/>
    <w:rsid w:val="007F71FC"/>
    <w:rsid w:val="007F7393"/>
    <w:rsid w:val="008024FF"/>
    <w:rsid w:val="008046B4"/>
    <w:rsid w:val="00810DDD"/>
    <w:rsid w:val="0082315E"/>
    <w:rsid w:val="00840550"/>
    <w:rsid w:val="0085230A"/>
    <w:rsid w:val="008821C9"/>
    <w:rsid w:val="0088329D"/>
    <w:rsid w:val="008874DF"/>
    <w:rsid w:val="008920A9"/>
    <w:rsid w:val="008A1C2A"/>
    <w:rsid w:val="008B30E0"/>
    <w:rsid w:val="008B4768"/>
    <w:rsid w:val="008B63EE"/>
    <w:rsid w:val="008C479D"/>
    <w:rsid w:val="008C5700"/>
    <w:rsid w:val="008D241C"/>
    <w:rsid w:val="008D2C93"/>
    <w:rsid w:val="008D3F3E"/>
    <w:rsid w:val="008D4FDF"/>
    <w:rsid w:val="008D7558"/>
    <w:rsid w:val="008E3794"/>
    <w:rsid w:val="008E57F1"/>
    <w:rsid w:val="008F1251"/>
    <w:rsid w:val="008F1B11"/>
    <w:rsid w:val="008F2BB3"/>
    <w:rsid w:val="008F304B"/>
    <w:rsid w:val="008F7B19"/>
    <w:rsid w:val="00900395"/>
    <w:rsid w:val="0090437C"/>
    <w:rsid w:val="009162D3"/>
    <w:rsid w:val="00934136"/>
    <w:rsid w:val="009451AC"/>
    <w:rsid w:val="00945440"/>
    <w:rsid w:val="0094791D"/>
    <w:rsid w:val="00950ABE"/>
    <w:rsid w:val="00956F23"/>
    <w:rsid w:val="00961538"/>
    <w:rsid w:val="0096420D"/>
    <w:rsid w:val="0097188A"/>
    <w:rsid w:val="00977A99"/>
    <w:rsid w:val="00980091"/>
    <w:rsid w:val="00983B4E"/>
    <w:rsid w:val="0099551A"/>
    <w:rsid w:val="009A4C15"/>
    <w:rsid w:val="009B4FC5"/>
    <w:rsid w:val="009B7EDE"/>
    <w:rsid w:val="009B7EF1"/>
    <w:rsid w:val="009D339A"/>
    <w:rsid w:val="009D3E5C"/>
    <w:rsid w:val="009D5165"/>
    <w:rsid w:val="009E6308"/>
    <w:rsid w:val="009E7ADA"/>
    <w:rsid w:val="009F1730"/>
    <w:rsid w:val="00A009A6"/>
    <w:rsid w:val="00A066B7"/>
    <w:rsid w:val="00A071E0"/>
    <w:rsid w:val="00A12B0E"/>
    <w:rsid w:val="00A27840"/>
    <w:rsid w:val="00A361ED"/>
    <w:rsid w:val="00A3622E"/>
    <w:rsid w:val="00A421B9"/>
    <w:rsid w:val="00A53B78"/>
    <w:rsid w:val="00A5744D"/>
    <w:rsid w:val="00A60437"/>
    <w:rsid w:val="00A61F03"/>
    <w:rsid w:val="00A73C8C"/>
    <w:rsid w:val="00A73FF3"/>
    <w:rsid w:val="00A76ED7"/>
    <w:rsid w:val="00A83756"/>
    <w:rsid w:val="00A84A08"/>
    <w:rsid w:val="00A85518"/>
    <w:rsid w:val="00A85EC6"/>
    <w:rsid w:val="00A926E4"/>
    <w:rsid w:val="00A92981"/>
    <w:rsid w:val="00AB0BFB"/>
    <w:rsid w:val="00AB371D"/>
    <w:rsid w:val="00AB483C"/>
    <w:rsid w:val="00AC5327"/>
    <w:rsid w:val="00AC6ABE"/>
    <w:rsid w:val="00AD158A"/>
    <w:rsid w:val="00AD34CF"/>
    <w:rsid w:val="00AD5035"/>
    <w:rsid w:val="00AD66E8"/>
    <w:rsid w:val="00AE5246"/>
    <w:rsid w:val="00AE6AE5"/>
    <w:rsid w:val="00B06AD9"/>
    <w:rsid w:val="00B12E9A"/>
    <w:rsid w:val="00B1410A"/>
    <w:rsid w:val="00B1656E"/>
    <w:rsid w:val="00B20346"/>
    <w:rsid w:val="00B2623D"/>
    <w:rsid w:val="00B33A28"/>
    <w:rsid w:val="00B34A31"/>
    <w:rsid w:val="00B406E2"/>
    <w:rsid w:val="00B521E4"/>
    <w:rsid w:val="00B52E01"/>
    <w:rsid w:val="00B607EB"/>
    <w:rsid w:val="00B648E2"/>
    <w:rsid w:val="00B67663"/>
    <w:rsid w:val="00B70D59"/>
    <w:rsid w:val="00B71BA1"/>
    <w:rsid w:val="00B72986"/>
    <w:rsid w:val="00B76165"/>
    <w:rsid w:val="00B77933"/>
    <w:rsid w:val="00B87621"/>
    <w:rsid w:val="00B90B64"/>
    <w:rsid w:val="00B92051"/>
    <w:rsid w:val="00BA44EF"/>
    <w:rsid w:val="00BB1819"/>
    <w:rsid w:val="00BB24CC"/>
    <w:rsid w:val="00BB32F8"/>
    <w:rsid w:val="00BB5D3F"/>
    <w:rsid w:val="00BB6ACE"/>
    <w:rsid w:val="00BC436F"/>
    <w:rsid w:val="00BD21E0"/>
    <w:rsid w:val="00BD393B"/>
    <w:rsid w:val="00BD57DE"/>
    <w:rsid w:val="00BF2CB1"/>
    <w:rsid w:val="00BF4923"/>
    <w:rsid w:val="00BF6B00"/>
    <w:rsid w:val="00C10AA5"/>
    <w:rsid w:val="00C24230"/>
    <w:rsid w:val="00C25B18"/>
    <w:rsid w:val="00C410FB"/>
    <w:rsid w:val="00C454B6"/>
    <w:rsid w:val="00C515D1"/>
    <w:rsid w:val="00C532FA"/>
    <w:rsid w:val="00C564F9"/>
    <w:rsid w:val="00C62E7C"/>
    <w:rsid w:val="00C6649A"/>
    <w:rsid w:val="00C76E90"/>
    <w:rsid w:val="00C81035"/>
    <w:rsid w:val="00C81F02"/>
    <w:rsid w:val="00C85B75"/>
    <w:rsid w:val="00C951A3"/>
    <w:rsid w:val="00C95C0C"/>
    <w:rsid w:val="00CA1945"/>
    <w:rsid w:val="00CB00E6"/>
    <w:rsid w:val="00CB7F37"/>
    <w:rsid w:val="00CC35C7"/>
    <w:rsid w:val="00CC377E"/>
    <w:rsid w:val="00CC5F02"/>
    <w:rsid w:val="00CD3AB3"/>
    <w:rsid w:val="00CD4E63"/>
    <w:rsid w:val="00CE61DA"/>
    <w:rsid w:val="00CF656A"/>
    <w:rsid w:val="00D02BA1"/>
    <w:rsid w:val="00D043C8"/>
    <w:rsid w:val="00D05BD2"/>
    <w:rsid w:val="00D100F5"/>
    <w:rsid w:val="00D17F00"/>
    <w:rsid w:val="00D2616A"/>
    <w:rsid w:val="00D309ED"/>
    <w:rsid w:val="00D4284E"/>
    <w:rsid w:val="00D5174F"/>
    <w:rsid w:val="00D57EB3"/>
    <w:rsid w:val="00D71DBE"/>
    <w:rsid w:val="00D9091E"/>
    <w:rsid w:val="00D968F5"/>
    <w:rsid w:val="00DB7144"/>
    <w:rsid w:val="00DC36E2"/>
    <w:rsid w:val="00DD2CDB"/>
    <w:rsid w:val="00DD3250"/>
    <w:rsid w:val="00DE6BE9"/>
    <w:rsid w:val="00DF2185"/>
    <w:rsid w:val="00DF2962"/>
    <w:rsid w:val="00DF4BB9"/>
    <w:rsid w:val="00DF567A"/>
    <w:rsid w:val="00DF650F"/>
    <w:rsid w:val="00DF6B2C"/>
    <w:rsid w:val="00E01C0C"/>
    <w:rsid w:val="00E07EFD"/>
    <w:rsid w:val="00E150D1"/>
    <w:rsid w:val="00E21EC6"/>
    <w:rsid w:val="00E23C27"/>
    <w:rsid w:val="00E302AB"/>
    <w:rsid w:val="00E31E80"/>
    <w:rsid w:val="00E339D7"/>
    <w:rsid w:val="00E35EAE"/>
    <w:rsid w:val="00E42759"/>
    <w:rsid w:val="00E4743E"/>
    <w:rsid w:val="00E57EF3"/>
    <w:rsid w:val="00E61DEB"/>
    <w:rsid w:val="00E70312"/>
    <w:rsid w:val="00E90483"/>
    <w:rsid w:val="00E91F09"/>
    <w:rsid w:val="00EA279B"/>
    <w:rsid w:val="00EA4647"/>
    <w:rsid w:val="00EA4937"/>
    <w:rsid w:val="00EB2C0F"/>
    <w:rsid w:val="00EB4016"/>
    <w:rsid w:val="00EC26D4"/>
    <w:rsid w:val="00EC53FA"/>
    <w:rsid w:val="00EC5CBA"/>
    <w:rsid w:val="00ED4C62"/>
    <w:rsid w:val="00ED677F"/>
    <w:rsid w:val="00EE67D9"/>
    <w:rsid w:val="00F0122A"/>
    <w:rsid w:val="00F12F59"/>
    <w:rsid w:val="00F22688"/>
    <w:rsid w:val="00F23A02"/>
    <w:rsid w:val="00F30BB3"/>
    <w:rsid w:val="00F32419"/>
    <w:rsid w:val="00F430F0"/>
    <w:rsid w:val="00F55DCD"/>
    <w:rsid w:val="00F637F8"/>
    <w:rsid w:val="00F81D7D"/>
    <w:rsid w:val="00F82072"/>
    <w:rsid w:val="00F825C2"/>
    <w:rsid w:val="00F85BB1"/>
    <w:rsid w:val="00F9655C"/>
    <w:rsid w:val="00F9769B"/>
    <w:rsid w:val="00FA4743"/>
    <w:rsid w:val="00FB33F6"/>
    <w:rsid w:val="00FC0582"/>
    <w:rsid w:val="00FC5D9A"/>
    <w:rsid w:val="00FC649A"/>
    <w:rsid w:val="00FD14BF"/>
    <w:rsid w:val="00FE5718"/>
    <w:rsid w:val="00FF61FC"/>
    <w:rsid w:val="00FF7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1AC"/>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 w:type="character" w:customStyle="1" w:styleId="Inline-Symbol">
    <w:name w:val="Inline-Symbol"/>
    <w:basedOn w:val="Absatz-Standardschriftart"/>
    <w:uiPriority w:val="1"/>
    <w:qFormat/>
    <w:rsid w:val="009451AC"/>
    <w:rPr>
      <w:noProof/>
      <w:position w:val="-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1AC"/>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 w:type="character" w:customStyle="1" w:styleId="Inline-Symbol">
    <w:name w:val="Inline-Symbol"/>
    <w:basedOn w:val="Absatz-Standardschriftart"/>
    <w:uiPriority w:val="1"/>
    <w:qFormat/>
    <w:rsid w:val="009451AC"/>
    <w:rPr>
      <w:noProof/>
      <w:position w:val="-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dev.unclassified.de/source/fieldlo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translatio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technet.microsoft.com/en-us/sysinternals/bb896647" TargetMode="External"/><Relationship Id="rId10" Type="http://schemas.openxmlformats.org/officeDocument/2006/relationships/hyperlink" Target="mailto:yves@unclassified.d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BD208-8808-4B55-B34E-9F0C9956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9129</Words>
  <Characters>57513</Characters>
  <Application>Microsoft Office Word</Application>
  <DocSecurity>0</DocSecurity>
  <Lines>479</Lines>
  <Paragraphs>133</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66509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203</cp:revision>
  <cp:lastPrinted>2014-11-01T09:55:00Z</cp:lastPrinted>
  <dcterms:created xsi:type="dcterms:W3CDTF">2013-06-12T17:56:00Z</dcterms:created>
  <dcterms:modified xsi:type="dcterms:W3CDTF">2014-11-02T22:29:00Z</dcterms:modified>
</cp:coreProperties>
</file>