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B2CF8" w14:textId="77777777" w:rsidR="00C71C55" w:rsidRDefault="00C71C55" w:rsidP="00BC4784">
      <w:pPr>
        <w:pStyle w:val="Titre"/>
        <w:jc w:val="center"/>
      </w:pPr>
    </w:p>
    <w:p w14:paraId="05A43694" w14:textId="263C3845" w:rsidR="00C15CD2" w:rsidRDefault="00BC4784" w:rsidP="00BC4784">
      <w:pPr>
        <w:pStyle w:val="Titre"/>
        <w:jc w:val="center"/>
      </w:pPr>
      <w:r>
        <w:t xml:space="preserve">Rapport </w:t>
      </w:r>
      <w:r w:rsidR="00255DA6">
        <w:t>2</w:t>
      </w:r>
      <w:r>
        <w:t xml:space="preserve"> : </w:t>
      </w:r>
      <w:r w:rsidR="00255DA6">
        <w:t>Données</w:t>
      </w:r>
    </w:p>
    <w:p w14:paraId="7F038BC2" w14:textId="4F7F75D9" w:rsidR="00BC4784" w:rsidRPr="007E68B7" w:rsidRDefault="00BC4784" w:rsidP="00BC4784">
      <w:pPr>
        <w:pStyle w:val="Titre1"/>
        <w:rPr>
          <w:color w:val="808080" w:themeColor="background1" w:themeShade="80"/>
        </w:rPr>
      </w:pPr>
      <w:r w:rsidRPr="007E68B7">
        <w:rPr>
          <w:color w:val="808080" w:themeColor="background1" w:themeShade="80"/>
        </w:rPr>
        <w:t xml:space="preserve">Objectifs </w:t>
      </w:r>
    </w:p>
    <w:p w14:paraId="0F89D6BD" w14:textId="70AF2F32" w:rsidR="00A94BD1" w:rsidRPr="007E68B7" w:rsidRDefault="00A94BD1" w:rsidP="00A94BD1">
      <w:pPr>
        <w:rPr>
          <w:color w:val="808080" w:themeColor="background1" w:themeShade="80"/>
        </w:rPr>
      </w:pPr>
      <w:r w:rsidRPr="007E68B7">
        <w:rPr>
          <w:color w:val="808080" w:themeColor="background1" w:themeShade="80"/>
        </w:rPr>
        <w:t xml:space="preserve">L’objectif principal de ce projet est la prédiction des prix de vente des immobiliers de la région de Boston selon leur caractéristiques et leurs historiques. Et ce dans le but de déterminer une méthode l’évaluation de valeur des immobiliers plus performante. </w:t>
      </w:r>
    </w:p>
    <w:p w14:paraId="35FFD8BE" w14:textId="77777777" w:rsidR="00A94BD1" w:rsidRPr="007E68B7" w:rsidRDefault="00A94BD1" w:rsidP="00A94BD1">
      <w:pPr>
        <w:rPr>
          <w:rFonts w:ascii="Arial" w:hAnsi="Arial" w:cs="Arial"/>
          <w:color w:val="808080" w:themeColor="background1" w:themeShade="80"/>
          <w:sz w:val="21"/>
          <w:szCs w:val="21"/>
          <w:shd w:val="clear" w:color="auto" w:fill="FFFFFF"/>
        </w:rPr>
      </w:pPr>
      <w:r w:rsidRPr="007E68B7">
        <w:rPr>
          <w:rFonts w:ascii="Arial" w:hAnsi="Arial" w:cs="Arial"/>
          <w:color w:val="808080" w:themeColor="background1" w:themeShade="80"/>
          <w:sz w:val="21"/>
          <w:szCs w:val="21"/>
          <w:shd w:val="clear" w:color="auto" w:fill="FFFFFF"/>
        </w:rPr>
        <w:t>Cette étude comprend plus précisément trois objectifs :</w:t>
      </w:r>
    </w:p>
    <w:p w14:paraId="0A34234A" w14:textId="77777777" w:rsidR="00A94BD1" w:rsidRPr="007E68B7" w:rsidRDefault="00A94BD1" w:rsidP="00A94BD1">
      <w:pPr>
        <w:pStyle w:val="Paragraphedeliste"/>
        <w:numPr>
          <w:ilvl w:val="0"/>
          <w:numId w:val="9"/>
        </w:numPr>
        <w:rPr>
          <w:rFonts w:ascii="Arial" w:hAnsi="Arial" w:cs="Arial"/>
          <w:color w:val="808080" w:themeColor="background1" w:themeShade="80"/>
          <w:sz w:val="21"/>
          <w:szCs w:val="21"/>
          <w:shd w:val="clear" w:color="auto" w:fill="FFFFFF"/>
        </w:rPr>
      </w:pPr>
      <w:r w:rsidRPr="007E68B7">
        <w:rPr>
          <w:rFonts w:ascii="Arial" w:hAnsi="Arial" w:cs="Arial"/>
          <w:color w:val="808080" w:themeColor="background1" w:themeShade="80"/>
          <w:sz w:val="21"/>
          <w:szCs w:val="21"/>
          <w:shd w:val="clear" w:color="auto" w:fill="FFFFFF"/>
        </w:rPr>
        <w:t>Démystifier les données afin de déterminer les attributs qui influence le plus la valeur d’immobilier.</w:t>
      </w:r>
    </w:p>
    <w:p w14:paraId="539D2A31" w14:textId="77777777" w:rsidR="003A5263" w:rsidRPr="007E68B7" w:rsidRDefault="00A94BD1" w:rsidP="00FC4227">
      <w:pPr>
        <w:pStyle w:val="Paragraphedeliste"/>
        <w:numPr>
          <w:ilvl w:val="0"/>
          <w:numId w:val="9"/>
        </w:numPr>
        <w:rPr>
          <w:color w:val="808080" w:themeColor="background1" w:themeShade="80"/>
        </w:rPr>
      </w:pPr>
      <w:r w:rsidRPr="007E68B7">
        <w:rPr>
          <w:rFonts w:ascii="Arial" w:hAnsi="Arial" w:cs="Arial"/>
          <w:color w:val="808080" w:themeColor="background1" w:themeShade="80"/>
          <w:sz w:val="21"/>
          <w:szCs w:val="21"/>
          <w:shd w:val="clear" w:color="auto" w:fill="FFFFFF"/>
        </w:rPr>
        <w:t>Concevoir deux algorithmes de prédiction en utilisant les méthodes d’apprentissage automatique les plus efficaces pour ce sujet.</w:t>
      </w:r>
    </w:p>
    <w:p w14:paraId="087C0BD8" w14:textId="3F1C94C1" w:rsidR="00FC1F8F" w:rsidRPr="007E68B7" w:rsidRDefault="003A5263" w:rsidP="00FC4227">
      <w:pPr>
        <w:pStyle w:val="Paragraphedeliste"/>
        <w:numPr>
          <w:ilvl w:val="0"/>
          <w:numId w:val="9"/>
        </w:numPr>
        <w:rPr>
          <w:color w:val="808080" w:themeColor="background1" w:themeShade="80"/>
        </w:rPr>
      </w:pPr>
      <w:r w:rsidRPr="007E68B7">
        <w:rPr>
          <w:rFonts w:ascii="Arial" w:hAnsi="Arial" w:cs="Arial"/>
          <w:color w:val="808080" w:themeColor="background1" w:themeShade="80"/>
          <w:sz w:val="21"/>
          <w:szCs w:val="21"/>
          <w:shd w:val="clear" w:color="auto" w:fill="FFFFFF"/>
        </w:rPr>
        <w:t>É</w:t>
      </w:r>
      <w:r w:rsidR="00A94BD1" w:rsidRPr="007E68B7">
        <w:rPr>
          <w:rFonts w:ascii="Arial" w:hAnsi="Arial" w:cs="Arial"/>
          <w:color w:val="808080" w:themeColor="background1" w:themeShade="80"/>
          <w:sz w:val="21"/>
          <w:szCs w:val="21"/>
          <w:shd w:val="clear" w:color="auto" w:fill="FFFFFF"/>
        </w:rPr>
        <w:t>tablir une étude comparative des résultats des deux algorithmes.</w:t>
      </w:r>
      <w:r w:rsidR="003938A8" w:rsidRPr="007E68B7">
        <w:rPr>
          <w:rFonts w:ascii="Arial" w:hAnsi="Arial" w:cs="Arial"/>
          <w:color w:val="808080" w:themeColor="background1" w:themeShade="80"/>
          <w:sz w:val="21"/>
          <w:szCs w:val="21"/>
          <w:shd w:val="clear" w:color="auto" w:fill="FFFFFF"/>
        </w:rPr>
        <w:t xml:space="preserve"> </w:t>
      </w:r>
      <w:r w:rsidRPr="007E68B7">
        <w:rPr>
          <w:rFonts w:ascii="Arial" w:hAnsi="Arial" w:cs="Arial"/>
          <w:color w:val="808080" w:themeColor="background1" w:themeShade="80"/>
          <w:sz w:val="21"/>
          <w:szCs w:val="21"/>
          <w:shd w:val="clear" w:color="auto" w:fill="FFFFFF"/>
        </w:rPr>
        <w:t xml:space="preserve">Et </w:t>
      </w:r>
      <w:r w:rsidR="00F45566" w:rsidRPr="007E68B7">
        <w:rPr>
          <w:rFonts w:ascii="Arial" w:hAnsi="Arial" w:cs="Arial"/>
          <w:color w:val="808080" w:themeColor="background1" w:themeShade="80"/>
          <w:sz w:val="21"/>
          <w:szCs w:val="21"/>
          <w:shd w:val="clear" w:color="auto" w:fill="FFFFFF"/>
        </w:rPr>
        <w:t>représenter</w:t>
      </w:r>
      <w:r w:rsidRPr="007E68B7">
        <w:rPr>
          <w:rFonts w:ascii="Arial" w:hAnsi="Arial" w:cs="Arial"/>
          <w:color w:val="808080" w:themeColor="background1" w:themeShade="80"/>
          <w:sz w:val="21"/>
          <w:szCs w:val="21"/>
          <w:shd w:val="clear" w:color="auto" w:fill="FFFFFF"/>
        </w:rPr>
        <w:t xml:space="preserve"> des </w:t>
      </w:r>
      <w:r w:rsidR="00F45566" w:rsidRPr="007E68B7">
        <w:rPr>
          <w:rFonts w:ascii="Arial" w:hAnsi="Arial" w:cs="Arial"/>
          <w:color w:val="808080" w:themeColor="background1" w:themeShade="80"/>
          <w:sz w:val="21"/>
          <w:szCs w:val="21"/>
          <w:shd w:val="clear" w:color="auto" w:fill="FFFFFF"/>
        </w:rPr>
        <w:t>concussions sur les prix d’immobilier à Boston.</w:t>
      </w:r>
    </w:p>
    <w:p w14:paraId="50003DF3" w14:textId="6D180751" w:rsidR="00FC1F8F" w:rsidRPr="007E68B7" w:rsidRDefault="00CA7489" w:rsidP="00FC1F8F">
      <w:pPr>
        <w:pStyle w:val="Titre1"/>
        <w:rPr>
          <w:color w:val="808080" w:themeColor="background1" w:themeShade="80"/>
        </w:rPr>
      </w:pPr>
      <w:r w:rsidRPr="007E68B7">
        <w:rPr>
          <w:color w:val="808080" w:themeColor="background1" w:themeShade="80"/>
        </w:rPr>
        <w:t>Revu de littérature</w:t>
      </w:r>
    </w:p>
    <w:p w14:paraId="7B2604F0" w14:textId="1C25D3B8" w:rsidR="00FD3C26" w:rsidRPr="007E68B7" w:rsidRDefault="00FD3C26" w:rsidP="00FD3C26">
      <w:pPr>
        <w:rPr>
          <w:color w:val="808080" w:themeColor="background1" w:themeShade="80"/>
          <w:lang w:eastAsia="fr-CA"/>
        </w:rPr>
      </w:pPr>
      <w:r w:rsidRPr="007E68B7">
        <w:rPr>
          <w:color w:val="808080" w:themeColor="background1" w:themeShade="80"/>
          <w:lang w:eastAsia="fr-CA"/>
        </w:rPr>
        <w:t xml:space="preserve">Dans le but d’améliorer l’évaluation des valeurs d’immobilier, des études ont été réalisées afin de trouver une méthode alternative de prédiction de prix </w:t>
      </w:r>
      <w:r w:rsidR="0078147F" w:rsidRPr="007E68B7">
        <w:rPr>
          <w:color w:val="808080" w:themeColor="background1" w:themeShade="80"/>
          <w:lang w:eastAsia="fr-CA"/>
        </w:rPr>
        <w:t xml:space="preserve">d’immobilier autre que les méthodes conventionnelles telle que la méthode </w:t>
      </w:r>
      <w:proofErr w:type="spellStart"/>
      <w:r w:rsidR="0078147F" w:rsidRPr="007E68B7">
        <w:rPr>
          <w:color w:val="808080" w:themeColor="background1" w:themeShade="80"/>
        </w:rPr>
        <w:t>Hedonic</w:t>
      </w:r>
      <w:proofErr w:type="spellEnd"/>
      <w:r w:rsidR="0078147F" w:rsidRPr="007E68B7">
        <w:rPr>
          <w:color w:val="808080" w:themeColor="background1" w:themeShade="80"/>
          <w:lang w:eastAsia="fr-CA"/>
        </w:rPr>
        <w:t xml:space="preserve">. </w:t>
      </w:r>
    </w:p>
    <w:p w14:paraId="34E0D8A8" w14:textId="25086579" w:rsidR="00DB6414" w:rsidRPr="007E68B7" w:rsidRDefault="004E7775" w:rsidP="00FD3C26">
      <w:pPr>
        <w:rPr>
          <w:color w:val="808080" w:themeColor="background1" w:themeShade="80"/>
        </w:rPr>
      </w:pPr>
      <w:r w:rsidRPr="007E68B7">
        <w:rPr>
          <w:color w:val="808080" w:themeColor="background1" w:themeShade="80"/>
          <w:lang w:eastAsia="fr-CA"/>
        </w:rPr>
        <w:t>Dans</w:t>
      </w:r>
      <w:r w:rsidR="00F6438A" w:rsidRPr="007E68B7">
        <w:rPr>
          <w:color w:val="808080" w:themeColor="background1" w:themeShade="80"/>
          <w:lang w:eastAsia="fr-CA"/>
        </w:rPr>
        <w:t xml:space="preserve"> </w:t>
      </w:r>
      <w:r w:rsidRPr="007E68B7">
        <w:rPr>
          <w:color w:val="808080" w:themeColor="background1" w:themeShade="80"/>
          <w:lang w:eastAsia="fr-CA"/>
        </w:rPr>
        <w:t>l’étude comparative de</w:t>
      </w:r>
      <w:r w:rsidR="00FD3C26" w:rsidRPr="007E68B7">
        <w:rPr>
          <w:color w:val="808080" w:themeColor="background1" w:themeShade="80"/>
          <w:lang w:eastAsia="fr-CA"/>
        </w:rPr>
        <w:t>s</w:t>
      </w:r>
      <w:r w:rsidRPr="007E68B7">
        <w:rPr>
          <w:color w:val="808080" w:themeColor="background1" w:themeShade="80"/>
          <w:lang w:eastAsia="fr-CA"/>
        </w:rPr>
        <w:t xml:space="preserve"> modèles de prédiction des prix d’immobilier rural et urbain en Turquie, Hasan S. (2008) a </w:t>
      </w:r>
      <w:r w:rsidR="00FD3C26" w:rsidRPr="007E68B7">
        <w:rPr>
          <w:color w:val="808080" w:themeColor="background1" w:themeShade="80"/>
          <w:lang w:eastAsia="fr-CA"/>
        </w:rPr>
        <w:t>démontré</w:t>
      </w:r>
      <w:r w:rsidRPr="007E68B7">
        <w:rPr>
          <w:color w:val="808080" w:themeColor="background1" w:themeShade="80"/>
          <w:lang w:eastAsia="fr-CA"/>
        </w:rPr>
        <w:t xml:space="preserve"> que le modelé basé sur les </w:t>
      </w:r>
      <w:r w:rsidRPr="007E68B7">
        <w:rPr>
          <w:color w:val="808080" w:themeColor="background1" w:themeShade="80"/>
        </w:rPr>
        <w:t>réseaux de neurones artificiels</w:t>
      </w:r>
      <w:r w:rsidRPr="007E68B7">
        <w:rPr>
          <w:color w:val="808080" w:themeColor="background1" w:themeShade="80"/>
          <w:lang w:eastAsia="fr-CA"/>
        </w:rPr>
        <w:t xml:space="preserve"> est significativement plus </w:t>
      </w:r>
      <w:r w:rsidR="00FD3C26" w:rsidRPr="007E68B7">
        <w:rPr>
          <w:color w:val="808080" w:themeColor="background1" w:themeShade="80"/>
          <w:lang w:eastAsia="fr-CA"/>
        </w:rPr>
        <w:t>performante</w:t>
      </w:r>
      <w:r w:rsidRPr="007E68B7">
        <w:rPr>
          <w:color w:val="808080" w:themeColor="background1" w:themeShade="80"/>
          <w:lang w:eastAsia="fr-CA"/>
        </w:rPr>
        <w:t xml:space="preserve"> </w:t>
      </w:r>
      <w:r w:rsidRPr="007E68B7">
        <w:rPr>
          <w:color w:val="808080" w:themeColor="background1" w:themeShade="80"/>
        </w:rPr>
        <w:t xml:space="preserve">la régression de </w:t>
      </w:r>
      <w:proofErr w:type="spellStart"/>
      <w:r w:rsidRPr="007E68B7">
        <w:rPr>
          <w:color w:val="808080" w:themeColor="background1" w:themeShade="80"/>
        </w:rPr>
        <w:t>Hedonic</w:t>
      </w:r>
      <w:proofErr w:type="spellEnd"/>
      <w:r w:rsidR="00262669" w:rsidRPr="007E68B7">
        <w:rPr>
          <w:color w:val="808080" w:themeColor="background1" w:themeShade="80"/>
        </w:rPr>
        <w:t xml:space="preserve"> avec une </w:t>
      </w:r>
      <w:r w:rsidR="005F2A18" w:rsidRPr="007E68B7">
        <w:rPr>
          <w:color w:val="808080" w:themeColor="background1" w:themeShade="80"/>
        </w:rPr>
        <w:t>différence d’</w:t>
      </w:r>
      <w:r w:rsidR="00262669" w:rsidRPr="007E68B7">
        <w:rPr>
          <w:color w:val="808080" w:themeColor="background1" w:themeShade="80"/>
        </w:rPr>
        <w:t xml:space="preserve">erreur quadratique (MSE) estimée à </w:t>
      </w:r>
      <w:r w:rsidR="005F2A18" w:rsidRPr="007E68B7">
        <w:rPr>
          <w:color w:val="808080" w:themeColor="background1" w:themeShade="80"/>
        </w:rPr>
        <w:t>2</w:t>
      </w:r>
      <w:r w:rsidR="00F60796" w:rsidRPr="007E68B7">
        <w:rPr>
          <w:color w:val="808080" w:themeColor="background1" w:themeShade="80"/>
        </w:rPr>
        <w:t>,</w:t>
      </w:r>
      <w:r w:rsidR="005F2A18" w:rsidRPr="007E68B7">
        <w:rPr>
          <w:color w:val="808080" w:themeColor="background1" w:themeShade="80"/>
        </w:rPr>
        <w:t>03</w:t>
      </w:r>
      <w:r w:rsidR="00F60796" w:rsidRPr="007E68B7">
        <w:rPr>
          <w:color w:val="808080" w:themeColor="background1" w:themeShade="80"/>
        </w:rPr>
        <w:t>.</w:t>
      </w:r>
    </w:p>
    <w:p w14:paraId="52A25210" w14:textId="1B97285A" w:rsidR="00CA7489" w:rsidRPr="007E68B7" w:rsidRDefault="00EB1A66" w:rsidP="00F60796">
      <w:pPr>
        <w:shd w:val="clear" w:color="auto" w:fill="FFFFFF"/>
        <w:rPr>
          <w:iCs/>
          <w:color w:val="808080" w:themeColor="background1" w:themeShade="80"/>
        </w:rPr>
      </w:pPr>
      <w:r w:rsidRPr="007E68B7">
        <w:rPr>
          <w:color w:val="808080" w:themeColor="background1" w:themeShade="80"/>
          <w:lang w:eastAsia="fr-CA"/>
        </w:rPr>
        <w:t xml:space="preserve">Selon Bourassa S. C. et al. (2007) la méthode de régression </w:t>
      </w:r>
      <w:proofErr w:type="spellStart"/>
      <w:r w:rsidRPr="007E68B7">
        <w:rPr>
          <w:color w:val="808080" w:themeColor="background1" w:themeShade="80"/>
        </w:rPr>
        <w:t>Hedonic</w:t>
      </w:r>
      <w:proofErr w:type="spellEnd"/>
      <w:r w:rsidRPr="007E68B7">
        <w:rPr>
          <w:color w:val="808080" w:themeColor="background1" w:themeShade="80"/>
        </w:rPr>
        <w:t xml:space="preserve"> ne prend pas en considération l’effet de la localisation sue les prix. </w:t>
      </w:r>
      <w:proofErr w:type="spellStart"/>
      <w:r w:rsidRPr="007E68B7">
        <w:rPr>
          <w:color w:val="808080" w:themeColor="background1" w:themeShade="80"/>
        </w:rPr>
        <w:t>Xiaalong</w:t>
      </w:r>
      <w:proofErr w:type="spellEnd"/>
      <w:r w:rsidRPr="007E68B7">
        <w:rPr>
          <w:color w:val="808080" w:themeColor="background1" w:themeShade="80"/>
        </w:rPr>
        <w:t xml:space="preserve"> L. (2012) a </w:t>
      </w:r>
      <w:r w:rsidR="00CA7489" w:rsidRPr="007E68B7">
        <w:rPr>
          <w:color w:val="808080" w:themeColor="background1" w:themeShade="80"/>
        </w:rPr>
        <w:t>démontré</w:t>
      </w:r>
      <w:r w:rsidRPr="007E68B7">
        <w:rPr>
          <w:color w:val="808080" w:themeColor="background1" w:themeShade="80"/>
        </w:rPr>
        <w:t xml:space="preserve"> l’importance de prise en </w:t>
      </w:r>
      <w:r w:rsidR="00CA7489" w:rsidRPr="007E68B7">
        <w:rPr>
          <w:color w:val="808080" w:themeColor="background1" w:themeShade="80"/>
        </w:rPr>
        <w:t>considération</w:t>
      </w:r>
      <w:r w:rsidRPr="007E68B7">
        <w:rPr>
          <w:color w:val="808080" w:themeColor="background1" w:themeShade="80"/>
        </w:rPr>
        <w:t xml:space="preserve"> des </w:t>
      </w:r>
      <w:r w:rsidR="00CA7489" w:rsidRPr="007E68B7">
        <w:rPr>
          <w:color w:val="808080" w:themeColor="background1" w:themeShade="80"/>
        </w:rPr>
        <w:t>effets</w:t>
      </w:r>
      <w:r w:rsidRPr="007E68B7">
        <w:rPr>
          <w:color w:val="808080" w:themeColor="background1" w:themeShade="80"/>
        </w:rPr>
        <w:t xml:space="preserve"> temporaire et spatiale sur l’estimation des prix. </w:t>
      </w:r>
      <w:r w:rsidR="002D21FF" w:rsidRPr="007E68B7">
        <w:rPr>
          <w:color w:val="808080" w:themeColor="background1" w:themeShade="80"/>
        </w:rPr>
        <w:t>Ce dernier a mentionné</w:t>
      </w:r>
      <w:r w:rsidRPr="007E68B7">
        <w:rPr>
          <w:color w:val="808080" w:themeColor="background1" w:themeShade="80"/>
        </w:rPr>
        <w:t xml:space="preserve"> aussi que le </w:t>
      </w:r>
      <w:r w:rsidR="0052111F" w:rsidRPr="007E68B7">
        <w:rPr>
          <w:color w:val="808080" w:themeColor="background1" w:themeShade="80"/>
        </w:rPr>
        <w:t>méthode</w:t>
      </w:r>
      <w:r w:rsidRPr="007E68B7">
        <w:rPr>
          <w:color w:val="808080" w:themeColor="background1" w:themeShade="80"/>
        </w:rPr>
        <w:t xml:space="preserve"> </w:t>
      </w:r>
      <w:proofErr w:type="spellStart"/>
      <w:r w:rsidRPr="007E68B7">
        <w:rPr>
          <w:color w:val="808080" w:themeColor="background1" w:themeShade="80"/>
        </w:rPr>
        <w:t>Hedonic</w:t>
      </w:r>
      <w:proofErr w:type="spellEnd"/>
      <w:r w:rsidRPr="007E68B7">
        <w:rPr>
          <w:color w:val="808080" w:themeColor="background1" w:themeShade="80"/>
        </w:rPr>
        <w:t xml:space="preserve"> ne prend pas en </w:t>
      </w:r>
      <w:r w:rsidR="0052111F" w:rsidRPr="007E68B7">
        <w:rPr>
          <w:color w:val="808080" w:themeColor="background1" w:themeShade="80"/>
        </w:rPr>
        <w:t>considération</w:t>
      </w:r>
      <w:r w:rsidRPr="007E68B7">
        <w:rPr>
          <w:color w:val="808080" w:themeColor="background1" w:themeShade="80"/>
        </w:rPr>
        <w:t xml:space="preserve"> </w:t>
      </w:r>
      <w:r w:rsidR="0052111F" w:rsidRPr="007E68B7">
        <w:rPr>
          <w:color w:val="808080" w:themeColor="background1" w:themeShade="80"/>
        </w:rPr>
        <w:t>les effets spatio-temporels</w:t>
      </w:r>
      <w:r w:rsidRPr="007E68B7">
        <w:rPr>
          <w:color w:val="808080" w:themeColor="background1" w:themeShade="80"/>
        </w:rPr>
        <w:t>.</w:t>
      </w:r>
    </w:p>
    <w:p w14:paraId="58B6594E" w14:textId="6B790BFF" w:rsidR="00CA7489" w:rsidRPr="007E68B7" w:rsidRDefault="00CA7489" w:rsidP="00F60796">
      <w:pPr>
        <w:pStyle w:val="Titre1"/>
        <w:rPr>
          <w:iCs/>
          <w:color w:val="808080" w:themeColor="background1" w:themeShade="80"/>
        </w:rPr>
      </w:pPr>
      <w:r w:rsidRPr="007E68B7">
        <w:rPr>
          <w:iCs/>
          <w:color w:val="808080" w:themeColor="background1" w:themeShade="80"/>
        </w:rPr>
        <w:t>Description du projet</w:t>
      </w:r>
      <w:r w:rsidR="00314A02" w:rsidRPr="007E68B7">
        <w:rPr>
          <w:iCs/>
          <w:color w:val="808080" w:themeColor="background1" w:themeShade="80"/>
        </w:rPr>
        <w:t xml:space="preserve"> </w:t>
      </w:r>
    </w:p>
    <w:p w14:paraId="3695A707" w14:textId="20B46819" w:rsidR="00F60796" w:rsidRPr="007E68B7" w:rsidRDefault="00F60796">
      <w:pPr>
        <w:rPr>
          <w:color w:val="808080" w:themeColor="background1" w:themeShade="80"/>
          <w:lang w:eastAsia="fr-CA"/>
        </w:rPr>
      </w:pPr>
      <w:r w:rsidRPr="007E68B7">
        <w:rPr>
          <w:color w:val="808080" w:themeColor="background1" w:themeShade="80"/>
          <w:lang w:eastAsia="fr-CA"/>
        </w:rPr>
        <w:t xml:space="preserve">Dans le cadre de ce projet, </w:t>
      </w:r>
      <w:r w:rsidR="00CD2A2D" w:rsidRPr="007E68B7">
        <w:rPr>
          <w:color w:val="808080" w:themeColor="background1" w:themeShade="80"/>
          <w:lang w:eastAsia="fr-CA"/>
        </w:rPr>
        <w:t xml:space="preserve">nous allons non seulement évaluer l’effet spatio-temporel sur les prix des immobiliers </w:t>
      </w:r>
      <w:r w:rsidR="002D21FF" w:rsidRPr="007E68B7">
        <w:rPr>
          <w:color w:val="808080" w:themeColor="background1" w:themeShade="80"/>
          <w:lang w:eastAsia="fr-CA"/>
        </w:rPr>
        <w:t xml:space="preserve">à Boston </w:t>
      </w:r>
      <w:r w:rsidR="00CD2A2D" w:rsidRPr="007E68B7">
        <w:rPr>
          <w:color w:val="808080" w:themeColor="background1" w:themeShade="80"/>
          <w:lang w:eastAsia="fr-CA"/>
        </w:rPr>
        <w:t xml:space="preserve">mais aussi déterminer les autres caractéristiques qui </w:t>
      </w:r>
      <w:r w:rsidR="002D21FF" w:rsidRPr="007E68B7">
        <w:rPr>
          <w:color w:val="808080" w:themeColor="background1" w:themeShade="80"/>
          <w:lang w:eastAsia="fr-CA"/>
        </w:rPr>
        <w:t>aussi</w:t>
      </w:r>
      <w:r w:rsidR="00CD2A2D" w:rsidRPr="007E68B7">
        <w:rPr>
          <w:color w:val="808080" w:themeColor="background1" w:themeShade="80"/>
          <w:lang w:eastAsia="fr-CA"/>
        </w:rPr>
        <w:t>. En plus, nous allons</w:t>
      </w:r>
      <w:r w:rsidR="002D21FF" w:rsidRPr="007E68B7">
        <w:rPr>
          <w:color w:val="808080" w:themeColor="background1" w:themeShade="80"/>
          <w:lang w:eastAsia="fr-CA"/>
        </w:rPr>
        <w:t xml:space="preserve"> prédire les prix des maisons avec deux méthodes afin d’effectuer une étude comparative entre d’autre méthode d’apprentissage automatique et apprentissage profond. </w:t>
      </w:r>
    </w:p>
    <w:p w14:paraId="5E255E64" w14:textId="018472A7" w:rsidR="00BC4784" w:rsidRPr="007E68B7" w:rsidRDefault="0092455C" w:rsidP="00BC4784">
      <w:pPr>
        <w:pStyle w:val="Titre1"/>
        <w:rPr>
          <w:color w:val="808080" w:themeColor="background1" w:themeShade="80"/>
        </w:rPr>
      </w:pPr>
      <w:r w:rsidRPr="007E68B7">
        <w:rPr>
          <w:color w:val="808080" w:themeColor="background1" w:themeShade="80"/>
        </w:rPr>
        <w:t>Métrique de réussite</w:t>
      </w:r>
    </w:p>
    <w:p w14:paraId="54DA539F" w14:textId="5B253DD5" w:rsidR="00C71C55" w:rsidRPr="007E68B7" w:rsidRDefault="00EF0430" w:rsidP="007E68B7">
      <w:pPr>
        <w:rPr>
          <w:color w:val="808080" w:themeColor="background1" w:themeShade="80"/>
        </w:rPr>
      </w:pPr>
      <w:r w:rsidRPr="007E68B7">
        <w:rPr>
          <w:color w:val="808080" w:themeColor="background1" w:themeShade="80"/>
        </w:rPr>
        <w:t xml:space="preserve">Bien entendu, la première validation à faire est la soumission de nos valeurs prédites sur le site du </w:t>
      </w:r>
      <w:proofErr w:type="spellStart"/>
      <w:r w:rsidRPr="007E68B7">
        <w:rPr>
          <w:color w:val="808080" w:themeColor="background1" w:themeShade="80"/>
        </w:rPr>
        <w:t>Kaggle</w:t>
      </w:r>
      <w:proofErr w:type="spellEnd"/>
      <w:r w:rsidRPr="007E68B7">
        <w:rPr>
          <w:color w:val="808080" w:themeColor="background1" w:themeShade="80"/>
        </w:rPr>
        <w:t xml:space="preserve"> pour comparer le taux de précision obtenu par notre </w:t>
      </w:r>
      <w:r w:rsidR="002B2984" w:rsidRPr="007E68B7">
        <w:rPr>
          <w:color w:val="808080" w:themeColor="background1" w:themeShade="80"/>
        </w:rPr>
        <w:t>modèle</w:t>
      </w:r>
      <w:r w:rsidRPr="007E68B7">
        <w:rPr>
          <w:color w:val="808080" w:themeColor="background1" w:themeShade="80"/>
        </w:rPr>
        <w:t xml:space="preserve"> par rapport </w:t>
      </w:r>
      <w:r w:rsidR="002B2984" w:rsidRPr="007E68B7">
        <w:rPr>
          <w:color w:val="808080" w:themeColor="background1" w:themeShade="80"/>
        </w:rPr>
        <w:t>aux vraies valeurs. Cependant, cette comparaison est par RMS</w:t>
      </w:r>
      <w:r w:rsidR="009715DF" w:rsidRPr="007E68B7">
        <w:rPr>
          <w:color w:val="808080" w:themeColor="background1" w:themeShade="80"/>
        </w:rPr>
        <w:t>E</w:t>
      </w:r>
      <w:r w:rsidR="002B2984" w:rsidRPr="007E68B7">
        <w:rPr>
          <w:color w:val="808080" w:themeColor="background1" w:themeShade="80"/>
        </w:rPr>
        <w:t xml:space="preserve"> (root </w:t>
      </w:r>
      <w:proofErr w:type="spellStart"/>
      <w:r w:rsidR="002B2984" w:rsidRPr="007E68B7">
        <w:rPr>
          <w:color w:val="808080" w:themeColor="background1" w:themeShade="80"/>
        </w:rPr>
        <w:t>m</w:t>
      </w:r>
      <w:r w:rsidR="009715DF" w:rsidRPr="007E68B7">
        <w:rPr>
          <w:color w:val="808080" w:themeColor="background1" w:themeShade="80"/>
        </w:rPr>
        <w:t>ean</w:t>
      </w:r>
      <w:proofErr w:type="spellEnd"/>
      <w:r w:rsidR="009715DF" w:rsidRPr="007E68B7">
        <w:rPr>
          <w:color w:val="808080" w:themeColor="background1" w:themeShade="80"/>
        </w:rPr>
        <w:t xml:space="preserve"> </w:t>
      </w:r>
      <w:r w:rsidR="002B2984" w:rsidRPr="007E68B7">
        <w:rPr>
          <w:color w:val="808080" w:themeColor="background1" w:themeShade="80"/>
        </w:rPr>
        <w:t>square</w:t>
      </w:r>
      <w:r w:rsidR="009715DF" w:rsidRPr="007E68B7">
        <w:rPr>
          <w:color w:val="808080" w:themeColor="background1" w:themeShade="80"/>
        </w:rPr>
        <w:t xml:space="preserve"> </w:t>
      </w:r>
      <w:proofErr w:type="spellStart"/>
      <w:r w:rsidR="009715DF" w:rsidRPr="007E68B7">
        <w:rPr>
          <w:color w:val="808080" w:themeColor="background1" w:themeShade="80"/>
        </w:rPr>
        <w:t>error</w:t>
      </w:r>
      <w:proofErr w:type="spellEnd"/>
      <w:r w:rsidR="002B2984" w:rsidRPr="007E68B7">
        <w:rPr>
          <w:color w:val="808080" w:themeColor="background1" w:themeShade="80"/>
        </w:rPr>
        <w:t>)</w:t>
      </w:r>
      <w:r w:rsidR="00D72D91" w:rsidRPr="007E68B7">
        <w:rPr>
          <w:color w:val="808080" w:themeColor="background1" w:themeShade="80"/>
        </w:rPr>
        <w:t xml:space="preserve"> afin </w:t>
      </w:r>
      <w:r w:rsidR="002B2984" w:rsidRPr="007E68B7">
        <w:rPr>
          <w:color w:val="808080" w:themeColor="background1" w:themeShade="80"/>
        </w:rPr>
        <w:t xml:space="preserve">de discriminer si les prédictions </w:t>
      </w:r>
    </w:p>
    <w:p w14:paraId="1E40F944" w14:textId="648131C4" w:rsidR="00BC4784" w:rsidRPr="007E68B7" w:rsidRDefault="00BC4784" w:rsidP="00BC4784">
      <w:pPr>
        <w:pStyle w:val="Titre1"/>
        <w:rPr>
          <w:color w:val="808080" w:themeColor="background1" w:themeShade="80"/>
        </w:rPr>
      </w:pPr>
      <w:r w:rsidRPr="007E68B7">
        <w:rPr>
          <w:color w:val="808080" w:themeColor="background1" w:themeShade="80"/>
        </w:rPr>
        <w:lastRenderedPageBreak/>
        <w:t>Méthodologie </w:t>
      </w:r>
    </w:p>
    <w:p w14:paraId="1897FA34" w14:textId="36BAACFB" w:rsidR="00D32A36" w:rsidRPr="007E68B7" w:rsidRDefault="00D32A36" w:rsidP="00D102EA">
      <w:pPr>
        <w:rPr>
          <w:color w:val="808080" w:themeColor="background1" w:themeShade="80"/>
          <w:lang w:eastAsia="fr-CA"/>
        </w:rPr>
      </w:pPr>
      <w:r w:rsidRPr="007E68B7">
        <w:rPr>
          <w:color w:val="808080" w:themeColor="background1" w:themeShade="80"/>
          <w:lang w:eastAsia="fr-CA"/>
        </w:rPr>
        <w:t>Cette étude comprendra l’exploration et compréhension des données afin de les nettoyer puis l’estimation des prix des immobiliers avec deux méthodes de prédiction dans le but de les comparées.</w:t>
      </w:r>
    </w:p>
    <w:p w14:paraId="21588F97" w14:textId="71C9056D" w:rsidR="00221AA6" w:rsidRPr="007E68B7" w:rsidRDefault="00D32A36" w:rsidP="00D102EA">
      <w:pPr>
        <w:rPr>
          <w:color w:val="808080" w:themeColor="background1" w:themeShade="80"/>
          <w:lang w:eastAsia="fr-CA"/>
        </w:rPr>
      </w:pPr>
      <w:r w:rsidRPr="007E68B7">
        <w:rPr>
          <w:color w:val="808080" w:themeColor="background1" w:themeShade="80"/>
          <w:lang w:eastAsia="fr-CA"/>
        </w:rPr>
        <w:t xml:space="preserve"> Ainsi les trois principales méthodologies pour repend aux objectifs du projet sont les suivantes :</w:t>
      </w:r>
    </w:p>
    <w:p w14:paraId="7F2CEC8B" w14:textId="77777777" w:rsidR="00F74836" w:rsidRPr="007E68B7" w:rsidRDefault="00DB6414" w:rsidP="00D32A36">
      <w:pPr>
        <w:rPr>
          <w:b/>
          <w:color w:val="808080" w:themeColor="background1" w:themeShade="80"/>
          <w:lang w:eastAsia="fr-CA"/>
        </w:rPr>
      </w:pPr>
      <w:r w:rsidRPr="007E68B7">
        <w:rPr>
          <w:b/>
          <w:color w:val="808080" w:themeColor="background1" w:themeShade="80"/>
          <w:lang w:eastAsia="fr-CA"/>
        </w:rPr>
        <w:t>La méthodologie pour l’objectif 1</w:t>
      </w:r>
      <w:r w:rsidR="00F74836" w:rsidRPr="007E68B7">
        <w:rPr>
          <w:b/>
          <w:color w:val="808080" w:themeColor="background1" w:themeShade="80"/>
          <w:lang w:eastAsia="fr-CA"/>
        </w:rPr>
        <w:t> :</w:t>
      </w:r>
    </w:p>
    <w:p w14:paraId="2918E14F" w14:textId="0350A5A5" w:rsidR="009A2E37" w:rsidRPr="007E68B7" w:rsidRDefault="00B83522" w:rsidP="00592CE2">
      <w:pPr>
        <w:rPr>
          <w:color w:val="808080" w:themeColor="background1" w:themeShade="80"/>
          <w:lang w:eastAsia="fr-CA"/>
        </w:rPr>
      </w:pPr>
      <w:r w:rsidRPr="007E68B7">
        <w:rPr>
          <w:color w:val="808080" w:themeColor="background1" w:themeShade="80"/>
          <w:lang w:eastAsia="fr-CA"/>
        </w:rPr>
        <w:t>Pour</w:t>
      </w:r>
      <w:r w:rsidR="00F74836" w:rsidRPr="007E68B7">
        <w:rPr>
          <w:color w:val="808080" w:themeColor="background1" w:themeShade="80"/>
          <w:lang w:eastAsia="fr-CA"/>
        </w:rPr>
        <w:t xml:space="preserve"> nettoy</w:t>
      </w:r>
      <w:r w:rsidRPr="007E68B7">
        <w:rPr>
          <w:color w:val="808080" w:themeColor="background1" w:themeShade="80"/>
          <w:lang w:eastAsia="fr-CA"/>
        </w:rPr>
        <w:t xml:space="preserve">er les données, nous allons tout d’abord </w:t>
      </w:r>
      <w:r w:rsidR="00390731" w:rsidRPr="007E68B7">
        <w:rPr>
          <w:color w:val="808080" w:themeColor="background1" w:themeShade="80"/>
          <w:lang w:eastAsia="fr-CA"/>
        </w:rPr>
        <w:t>les comprendre</w:t>
      </w:r>
      <w:r w:rsidR="007D0A27" w:rsidRPr="007E68B7">
        <w:rPr>
          <w:color w:val="808080" w:themeColor="background1" w:themeShade="80"/>
          <w:lang w:eastAsia="fr-CA"/>
        </w:rPr>
        <w:t>. Pour ce faire nous explorerons les attributs des immobiliers en étudiant les caractéristiques de leurs distributions</w:t>
      </w:r>
      <w:r w:rsidR="00390731" w:rsidRPr="007E68B7">
        <w:rPr>
          <w:color w:val="808080" w:themeColor="background1" w:themeShade="80"/>
          <w:lang w:eastAsia="fr-CA"/>
        </w:rPr>
        <w:t xml:space="preserve">. </w:t>
      </w:r>
      <w:r w:rsidR="007D0A27" w:rsidRPr="007E68B7">
        <w:rPr>
          <w:color w:val="808080" w:themeColor="background1" w:themeShade="80"/>
          <w:lang w:eastAsia="fr-CA"/>
        </w:rPr>
        <w:t>Par la suite,</w:t>
      </w:r>
      <w:r w:rsidR="00390731" w:rsidRPr="007E68B7">
        <w:rPr>
          <w:color w:val="808080" w:themeColor="background1" w:themeShade="80"/>
          <w:lang w:eastAsia="fr-CA"/>
        </w:rPr>
        <w:t xml:space="preserve"> nous allons explorer </w:t>
      </w:r>
      <w:r w:rsidR="002A3A8D" w:rsidRPr="007E68B7">
        <w:rPr>
          <w:color w:val="808080" w:themeColor="background1" w:themeShade="80"/>
          <w:lang w:eastAsia="fr-CA"/>
        </w:rPr>
        <w:t xml:space="preserve">les anomalies au niveau de données </w:t>
      </w:r>
      <w:r w:rsidRPr="007E68B7">
        <w:rPr>
          <w:color w:val="808080" w:themeColor="background1" w:themeShade="80"/>
          <w:lang w:eastAsia="fr-CA"/>
        </w:rPr>
        <w:t>comme</w:t>
      </w:r>
      <w:r w:rsidR="00390731" w:rsidRPr="007E68B7">
        <w:rPr>
          <w:color w:val="808080" w:themeColor="background1" w:themeShade="80"/>
          <w:lang w:eastAsia="fr-CA"/>
        </w:rPr>
        <w:t xml:space="preserve"> ceux</w:t>
      </w:r>
      <w:r w:rsidR="007D0A27" w:rsidRPr="007E68B7">
        <w:rPr>
          <w:color w:val="808080" w:themeColor="background1" w:themeShade="80"/>
          <w:lang w:eastAsia="fr-CA"/>
        </w:rPr>
        <w:t xml:space="preserve"> de</w:t>
      </w:r>
      <w:r w:rsidRPr="007E68B7">
        <w:rPr>
          <w:color w:val="808080" w:themeColor="background1" w:themeShade="80"/>
          <w:lang w:eastAsia="fr-CA"/>
        </w:rPr>
        <w:t xml:space="preserve"> </w:t>
      </w:r>
      <w:r w:rsidR="002A3A8D" w:rsidRPr="007E68B7">
        <w:rPr>
          <w:color w:val="808080" w:themeColor="background1" w:themeShade="80"/>
          <w:lang w:eastAsia="fr-CA"/>
        </w:rPr>
        <w:t>structure</w:t>
      </w:r>
      <w:r w:rsidR="007D0A27" w:rsidRPr="007E68B7">
        <w:rPr>
          <w:color w:val="808080" w:themeColor="background1" w:themeShade="80"/>
          <w:lang w:eastAsia="fr-CA"/>
        </w:rPr>
        <w:t xml:space="preserve"> de données</w:t>
      </w:r>
      <w:r w:rsidRPr="007E68B7">
        <w:rPr>
          <w:color w:val="808080" w:themeColor="background1" w:themeShade="80"/>
          <w:lang w:eastAsia="fr-CA"/>
        </w:rPr>
        <w:t xml:space="preserve"> et les</w:t>
      </w:r>
      <w:r w:rsidR="002A3A8D" w:rsidRPr="007E68B7">
        <w:rPr>
          <w:color w:val="808080" w:themeColor="background1" w:themeShade="80"/>
          <w:lang w:eastAsia="fr-CA"/>
        </w:rPr>
        <w:t xml:space="preserve"> donnée</w:t>
      </w:r>
      <w:r w:rsidRPr="007E68B7">
        <w:rPr>
          <w:color w:val="808080" w:themeColor="background1" w:themeShade="80"/>
          <w:lang w:eastAsia="fr-CA"/>
        </w:rPr>
        <w:t>s</w:t>
      </w:r>
      <w:r w:rsidR="002A3A8D" w:rsidRPr="007E68B7">
        <w:rPr>
          <w:color w:val="808080" w:themeColor="background1" w:themeShade="80"/>
          <w:lang w:eastAsia="fr-CA"/>
        </w:rPr>
        <w:t xml:space="preserve"> </w:t>
      </w:r>
      <w:r w:rsidR="00F16D79" w:rsidRPr="007E68B7">
        <w:rPr>
          <w:color w:val="808080" w:themeColor="background1" w:themeShade="80"/>
          <w:lang w:eastAsia="fr-CA"/>
        </w:rPr>
        <w:t>manquante</w:t>
      </w:r>
      <w:r w:rsidRPr="007E68B7">
        <w:rPr>
          <w:color w:val="808080" w:themeColor="background1" w:themeShade="80"/>
          <w:lang w:eastAsia="fr-CA"/>
        </w:rPr>
        <w:t>s</w:t>
      </w:r>
      <w:r w:rsidR="00390731" w:rsidRPr="007E68B7">
        <w:rPr>
          <w:color w:val="808080" w:themeColor="background1" w:themeShade="80"/>
          <w:lang w:eastAsia="fr-CA"/>
        </w:rPr>
        <w:t xml:space="preserve">. </w:t>
      </w:r>
      <w:r w:rsidR="007D0A27" w:rsidRPr="007E68B7">
        <w:rPr>
          <w:color w:val="808080" w:themeColor="background1" w:themeShade="80"/>
          <w:lang w:eastAsia="fr-CA"/>
        </w:rPr>
        <w:t xml:space="preserve">Puis, </w:t>
      </w:r>
      <w:r w:rsidR="00390731" w:rsidRPr="007E68B7">
        <w:rPr>
          <w:color w:val="808080" w:themeColor="background1" w:themeShade="80"/>
          <w:lang w:eastAsia="fr-CA"/>
        </w:rPr>
        <w:t xml:space="preserve">nous déterminerons </w:t>
      </w:r>
      <w:r w:rsidRPr="007E68B7">
        <w:rPr>
          <w:color w:val="808080" w:themeColor="background1" w:themeShade="80"/>
          <w:lang w:eastAsia="fr-CA"/>
        </w:rPr>
        <w:t>les algorithmes de prétraitement à utiliser pour t</w:t>
      </w:r>
      <w:r w:rsidR="002A3A8D" w:rsidRPr="007E68B7">
        <w:rPr>
          <w:color w:val="808080" w:themeColor="background1" w:themeShade="80"/>
          <w:lang w:eastAsia="fr-CA"/>
        </w:rPr>
        <w:t xml:space="preserve">raiter </w:t>
      </w:r>
      <w:r w:rsidRPr="007E68B7">
        <w:rPr>
          <w:color w:val="808080" w:themeColor="background1" w:themeShade="80"/>
          <w:lang w:eastAsia="fr-CA"/>
        </w:rPr>
        <w:t>les anomalies</w:t>
      </w:r>
      <w:r w:rsidR="007D0A27" w:rsidRPr="007E68B7">
        <w:rPr>
          <w:color w:val="808080" w:themeColor="background1" w:themeShade="80"/>
          <w:lang w:eastAsia="fr-CA"/>
        </w:rPr>
        <w:t xml:space="preserve"> découvertes</w:t>
      </w:r>
      <w:r w:rsidR="00390731" w:rsidRPr="007E68B7">
        <w:rPr>
          <w:color w:val="808080" w:themeColor="background1" w:themeShade="80"/>
          <w:lang w:eastAsia="fr-CA"/>
        </w:rPr>
        <w:t>. Dans</w:t>
      </w:r>
      <w:r w:rsidRPr="007E68B7">
        <w:rPr>
          <w:color w:val="808080" w:themeColor="background1" w:themeShade="80"/>
          <w:lang w:eastAsia="fr-CA"/>
        </w:rPr>
        <w:t xml:space="preserve"> le cas de données </w:t>
      </w:r>
      <w:r w:rsidR="00390731" w:rsidRPr="007E68B7">
        <w:rPr>
          <w:color w:val="808080" w:themeColor="background1" w:themeShade="80"/>
          <w:lang w:eastAsia="fr-CA"/>
        </w:rPr>
        <w:t>manquantes</w:t>
      </w:r>
      <w:r w:rsidR="007D0A27" w:rsidRPr="007E68B7">
        <w:rPr>
          <w:color w:val="808080" w:themeColor="background1" w:themeShade="80"/>
          <w:lang w:eastAsia="fr-CA"/>
        </w:rPr>
        <w:t xml:space="preserve">, une recherche sera effectuée afin de trouver </w:t>
      </w:r>
      <w:r w:rsidR="00592CE2" w:rsidRPr="007E68B7">
        <w:rPr>
          <w:color w:val="808080" w:themeColor="background1" w:themeShade="80"/>
          <w:lang w:eastAsia="fr-CA"/>
        </w:rPr>
        <w:t xml:space="preserve">les données manquantes </w:t>
      </w:r>
      <w:r w:rsidR="007D0A27" w:rsidRPr="007E68B7">
        <w:rPr>
          <w:color w:val="808080" w:themeColor="background1" w:themeShade="80"/>
          <w:lang w:eastAsia="fr-CA"/>
        </w:rPr>
        <w:t>et</w:t>
      </w:r>
      <w:r w:rsidR="00592CE2" w:rsidRPr="007E68B7">
        <w:rPr>
          <w:color w:val="808080" w:themeColor="background1" w:themeShade="80"/>
          <w:lang w:eastAsia="fr-CA"/>
        </w:rPr>
        <w:t xml:space="preserve"> de les</w:t>
      </w:r>
      <w:r w:rsidR="007D0A27" w:rsidRPr="007E68B7">
        <w:rPr>
          <w:color w:val="808080" w:themeColor="background1" w:themeShade="80"/>
          <w:lang w:eastAsia="fr-CA"/>
        </w:rPr>
        <w:t xml:space="preserve"> combiner </w:t>
      </w:r>
      <w:r w:rsidR="00592CE2" w:rsidRPr="007E68B7">
        <w:rPr>
          <w:color w:val="808080" w:themeColor="background1" w:themeShade="80"/>
          <w:lang w:eastAsia="fr-CA"/>
        </w:rPr>
        <w:t xml:space="preserve">aux données initiales. Nous évaluerons </w:t>
      </w:r>
      <w:r w:rsidR="009A2E37" w:rsidRPr="007E68B7">
        <w:rPr>
          <w:color w:val="808080" w:themeColor="background1" w:themeShade="80"/>
          <w:lang w:eastAsia="fr-CA"/>
        </w:rPr>
        <w:t>leurs pertinences en fonction du taux de données complètes.</w:t>
      </w:r>
    </w:p>
    <w:p w14:paraId="33B10B6D" w14:textId="5D4B2ACC" w:rsidR="007E68B7" w:rsidRDefault="001A6E34" w:rsidP="00BE3800">
      <w:pPr>
        <w:pStyle w:val="Titre1"/>
        <w:rPr>
          <w:color w:val="538135" w:themeColor="accent6" w:themeShade="BF"/>
        </w:rPr>
      </w:pPr>
      <w:hyperlink r:id="rId6" w:history="1">
        <w:r w:rsidRPr="00A804E9">
          <w:rPr>
            <w:rStyle w:val="Lienhypertexte"/>
          </w:rPr>
          <w:t>http://www.neural.cz/dataset-exploration-boston-house-pricing.html</w:t>
        </w:r>
      </w:hyperlink>
    </w:p>
    <w:p w14:paraId="256F65FE" w14:textId="27B5B7B1" w:rsidR="001A6E34" w:rsidRDefault="001A6E34" w:rsidP="001A6E34"/>
    <w:p w14:paraId="0154C424" w14:textId="5CCA7318" w:rsidR="001A6E34" w:rsidRDefault="001A6E34" w:rsidP="001A6E34">
      <w:hyperlink r:id="rId7" w:history="1">
        <w:r w:rsidRPr="00A804E9">
          <w:rPr>
            <w:rStyle w:val="Lienhypertexte"/>
          </w:rPr>
          <w:t>https://towardsdatascience.com/the-art-of-effective-visualization-of-multi-dimensional-data-6c7202990c57</w:t>
        </w:r>
      </w:hyperlink>
    </w:p>
    <w:p w14:paraId="4CEBD715" w14:textId="77777777" w:rsidR="001A6E34" w:rsidRPr="001A6E34" w:rsidRDefault="001A6E34" w:rsidP="001A6E34">
      <w:bookmarkStart w:id="0" w:name="_GoBack"/>
      <w:bookmarkEnd w:id="0"/>
    </w:p>
    <w:p w14:paraId="115EA859" w14:textId="77777777" w:rsidR="001A6E34" w:rsidRPr="001A6E34" w:rsidRDefault="001A6E34" w:rsidP="001A6E34"/>
    <w:p w14:paraId="495995CA" w14:textId="5A9CAEB8" w:rsidR="007E68B7" w:rsidRDefault="007E68B7" w:rsidP="007E68B7">
      <w:pPr>
        <w:pStyle w:val="Sansinterligne"/>
      </w:pPr>
      <w:r>
        <w:t xml:space="preserve">Exploration des data </w:t>
      </w:r>
      <w:r w:rsidR="00255DA6">
        <w:t>avec</w:t>
      </w:r>
      <w:r>
        <w:t xml:space="preserve"> pandas :</w:t>
      </w:r>
    </w:p>
    <w:p w14:paraId="513783B7" w14:textId="59C4DC45" w:rsidR="007E68B7" w:rsidRDefault="007E68B7" w:rsidP="007E68B7">
      <w:pPr>
        <w:pStyle w:val="Sansinterligne"/>
      </w:pPr>
    </w:p>
    <w:p w14:paraId="70432645" w14:textId="4EB8DC35" w:rsidR="007E68B7" w:rsidRDefault="00255DA6" w:rsidP="007E68B7">
      <w:pPr>
        <w:pStyle w:val="Sansinterligne"/>
      </w:pPr>
      <w:r>
        <w:t>Étape</w:t>
      </w:r>
      <w:r w:rsidR="007E68B7">
        <w:t xml:space="preserve"> 1 :</w:t>
      </w:r>
    </w:p>
    <w:p w14:paraId="3C7FF23A" w14:textId="31F5B1D4" w:rsidR="007E68B7" w:rsidRDefault="007E68B7" w:rsidP="007E68B7">
      <w:pPr>
        <w:pStyle w:val="Sansinterligne"/>
        <w:numPr>
          <w:ilvl w:val="0"/>
          <w:numId w:val="12"/>
        </w:numPr>
      </w:pPr>
      <w:r>
        <w:t xml:space="preserve">Liste des </w:t>
      </w:r>
      <w:r w:rsidR="00255DA6">
        <w:t>attributs</w:t>
      </w:r>
    </w:p>
    <w:p w14:paraId="6BBF47EB" w14:textId="2030A178" w:rsidR="00EC690A" w:rsidRDefault="00EC690A" w:rsidP="007E68B7">
      <w:pPr>
        <w:pStyle w:val="Sansinterligne"/>
        <w:numPr>
          <w:ilvl w:val="0"/>
          <w:numId w:val="12"/>
        </w:numPr>
      </w:pPr>
      <w:r>
        <w:t xml:space="preserve">Calcul de prix moyen </w:t>
      </w:r>
    </w:p>
    <w:p w14:paraId="30D22CEE" w14:textId="1AB20F8C" w:rsidR="007E68B7" w:rsidRDefault="007E68B7" w:rsidP="007E68B7">
      <w:pPr>
        <w:pStyle w:val="Sansinterligne"/>
        <w:numPr>
          <w:ilvl w:val="0"/>
          <w:numId w:val="12"/>
        </w:numPr>
      </w:pPr>
      <w:r>
        <w:t xml:space="preserve">Générer la liste des </w:t>
      </w:r>
      <w:r w:rsidR="003413F7">
        <w:t>valeurs</w:t>
      </w:r>
      <w:r>
        <w:t xml:space="preserve"> que peut prendre les attributs</w:t>
      </w:r>
    </w:p>
    <w:p w14:paraId="09DDBB2F" w14:textId="20F09388" w:rsidR="007E68B7" w:rsidRDefault="007E68B7" w:rsidP="007E68B7">
      <w:pPr>
        <w:pStyle w:val="Sansinterligne"/>
        <w:numPr>
          <w:ilvl w:val="0"/>
          <w:numId w:val="12"/>
        </w:numPr>
      </w:pPr>
      <w:r>
        <w:t>Traiter ou normaliser les attributs quantitatifs</w:t>
      </w:r>
    </w:p>
    <w:p w14:paraId="22D10602" w14:textId="6DC764B9" w:rsidR="007E68B7" w:rsidRDefault="007E68B7" w:rsidP="007E68B7">
      <w:pPr>
        <w:pStyle w:val="Sansinterligne"/>
        <w:numPr>
          <w:ilvl w:val="0"/>
          <w:numId w:val="12"/>
        </w:numPr>
      </w:pPr>
      <w:r>
        <w:t>Nuage de points ou visualisation</w:t>
      </w:r>
    </w:p>
    <w:p w14:paraId="156FF3A3" w14:textId="6951B2E5" w:rsidR="007E68B7" w:rsidRDefault="00255DA6" w:rsidP="007E68B7">
      <w:pPr>
        <w:pStyle w:val="Sansinterligne"/>
        <w:numPr>
          <w:ilvl w:val="0"/>
          <w:numId w:val="12"/>
        </w:numPr>
      </w:pPr>
      <w:r>
        <w:t>Étude</w:t>
      </w:r>
      <w:r w:rsidR="00FF06F8">
        <w:t xml:space="preserve"> de </w:t>
      </w:r>
      <w:r>
        <w:t>corrélation</w:t>
      </w:r>
    </w:p>
    <w:p w14:paraId="69B593EB" w14:textId="75F89475" w:rsidR="007E68B7" w:rsidRDefault="007E68B7" w:rsidP="007E68B7">
      <w:pPr>
        <w:pStyle w:val="Sansinterligne"/>
      </w:pPr>
    </w:p>
    <w:p w14:paraId="5C643088" w14:textId="4CDC11A9" w:rsidR="007E68B7" w:rsidRDefault="00255DA6" w:rsidP="007E68B7">
      <w:pPr>
        <w:pStyle w:val="Sansinterligne"/>
      </w:pPr>
      <w:r>
        <w:t>Étape</w:t>
      </w:r>
      <w:r w:rsidR="007E68B7">
        <w:t xml:space="preserve"> 2 :</w:t>
      </w:r>
    </w:p>
    <w:p w14:paraId="785F7D68" w14:textId="5B4FD3FF" w:rsidR="007E68B7" w:rsidRPr="007E68B7" w:rsidRDefault="007E68B7" w:rsidP="007E68B7">
      <w:pPr>
        <w:pStyle w:val="Sansinterligne"/>
        <w:numPr>
          <w:ilvl w:val="0"/>
          <w:numId w:val="11"/>
        </w:numPr>
        <w:rPr>
          <w:color w:val="538135" w:themeColor="accent6" w:themeShade="BF"/>
        </w:rPr>
      </w:pPr>
      <w:r>
        <w:t>Prix d’achat par rapport à l’an de construction</w:t>
      </w:r>
    </w:p>
    <w:p w14:paraId="2084B77A" w14:textId="096DAC21" w:rsidR="007E68B7" w:rsidRDefault="007E68B7" w:rsidP="007E68B7">
      <w:pPr>
        <w:pStyle w:val="Sansinterligne"/>
        <w:numPr>
          <w:ilvl w:val="0"/>
          <w:numId w:val="11"/>
        </w:numPr>
        <w:rPr>
          <w:color w:val="538135" w:themeColor="accent6" w:themeShade="BF"/>
        </w:rPr>
      </w:pPr>
      <w:r>
        <w:rPr>
          <w:color w:val="538135" w:themeColor="accent6" w:themeShade="BF"/>
        </w:rPr>
        <w:t xml:space="preserve">Prendre en </w:t>
      </w:r>
      <w:r w:rsidR="00255DA6">
        <w:rPr>
          <w:color w:val="538135" w:themeColor="accent6" w:themeShade="BF"/>
        </w:rPr>
        <w:t>considération</w:t>
      </w:r>
      <w:r>
        <w:rPr>
          <w:color w:val="538135" w:themeColor="accent6" w:themeShade="BF"/>
        </w:rPr>
        <w:t xml:space="preserve"> la </w:t>
      </w:r>
      <w:r w:rsidR="00255DA6">
        <w:rPr>
          <w:color w:val="538135" w:themeColor="accent6" w:themeShade="BF"/>
        </w:rPr>
        <w:t>superficie</w:t>
      </w:r>
      <w:r>
        <w:rPr>
          <w:color w:val="538135" w:themeColor="accent6" w:themeShade="BF"/>
        </w:rPr>
        <w:t xml:space="preserve"> </w:t>
      </w:r>
      <w:r w:rsidR="00255DA6">
        <w:rPr>
          <w:color w:val="538135" w:themeColor="accent6" w:themeShade="BF"/>
        </w:rPr>
        <w:t>des maisons</w:t>
      </w:r>
    </w:p>
    <w:p w14:paraId="4876FED8" w14:textId="331131E4" w:rsidR="007E68B7" w:rsidRDefault="007E68B7" w:rsidP="007E68B7">
      <w:pPr>
        <w:pStyle w:val="Sansinterligne"/>
        <w:numPr>
          <w:ilvl w:val="0"/>
          <w:numId w:val="11"/>
        </w:numPr>
        <w:rPr>
          <w:color w:val="538135" w:themeColor="accent6" w:themeShade="BF"/>
        </w:rPr>
      </w:pPr>
      <w:r>
        <w:rPr>
          <w:color w:val="538135" w:themeColor="accent6" w:themeShade="BF"/>
        </w:rPr>
        <w:t xml:space="preserve">Classification </w:t>
      </w:r>
      <w:r w:rsidR="00255DA6">
        <w:rPr>
          <w:color w:val="538135" w:themeColor="accent6" w:themeShade="BF"/>
        </w:rPr>
        <w:t>des maisons</w:t>
      </w:r>
      <w:r>
        <w:rPr>
          <w:color w:val="538135" w:themeColor="accent6" w:themeShade="BF"/>
        </w:rPr>
        <w:t xml:space="preserve"> selon leur </w:t>
      </w:r>
      <w:r w:rsidR="00255DA6">
        <w:rPr>
          <w:color w:val="538135" w:themeColor="accent6" w:themeShade="BF"/>
        </w:rPr>
        <w:t>critère</w:t>
      </w:r>
      <w:r>
        <w:rPr>
          <w:color w:val="538135" w:themeColor="accent6" w:themeShade="BF"/>
        </w:rPr>
        <w:t xml:space="preserve"> : faire </w:t>
      </w:r>
      <w:r w:rsidR="00255DA6">
        <w:rPr>
          <w:color w:val="538135" w:themeColor="accent6" w:themeShade="BF"/>
        </w:rPr>
        <w:t>des intervalles</w:t>
      </w:r>
      <w:r>
        <w:rPr>
          <w:color w:val="538135" w:themeColor="accent6" w:themeShade="BF"/>
        </w:rPr>
        <w:t xml:space="preserve"> de superficie</w:t>
      </w:r>
    </w:p>
    <w:p w14:paraId="3D9D2040" w14:textId="201FECDC" w:rsidR="007E68B7" w:rsidRDefault="007E68B7" w:rsidP="00535D91">
      <w:pPr>
        <w:pStyle w:val="Sansinterligne"/>
        <w:numPr>
          <w:ilvl w:val="0"/>
          <w:numId w:val="11"/>
        </w:numPr>
        <w:rPr>
          <w:color w:val="538135" w:themeColor="accent6" w:themeShade="BF"/>
        </w:rPr>
      </w:pPr>
      <w:r>
        <w:rPr>
          <w:color w:val="538135" w:themeColor="accent6" w:themeShade="BF"/>
        </w:rPr>
        <w:t xml:space="preserve">Nombre de </w:t>
      </w:r>
      <w:r w:rsidR="00255DA6">
        <w:rPr>
          <w:color w:val="538135" w:themeColor="accent6" w:themeShade="BF"/>
        </w:rPr>
        <w:t>chambre</w:t>
      </w:r>
    </w:p>
    <w:p w14:paraId="29954EED" w14:textId="77777777" w:rsidR="00535D91" w:rsidRDefault="00535D91" w:rsidP="00535D91">
      <w:pPr>
        <w:pStyle w:val="Sansinterligne"/>
        <w:rPr>
          <w:color w:val="538135" w:themeColor="accent6" w:themeShade="BF"/>
        </w:rPr>
      </w:pPr>
    </w:p>
    <w:p w14:paraId="4BF29666" w14:textId="2587E3FC" w:rsidR="00535D91" w:rsidRDefault="00255DA6" w:rsidP="00535D91">
      <w:pPr>
        <w:pStyle w:val="Sansinterligne"/>
        <w:rPr>
          <w:color w:val="538135" w:themeColor="accent6" w:themeShade="BF"/>
        </w:rPr>
      </w:pPr>
      <w:r>
        <w:rPr>
          <w:color w:val="538135" w:themeColor="accent6" w:themeShade="BF"/>
        </w:rPr>
        <w:t>Étape</w:t>
      </w:r>
      <w:r w:rsidR="00535D91">
        <w:rPr>
          <w:color w:val="538135" w:themeColor="accent6" w:themeShade="BF"/>
        </w:rPr>
        <w:t xml:space="preserve"> 3 :</w:t>
      </w:r>
    </w:p>
    <w:p w14:paraId="7A09C5BC" w14:textId="44FA74B6" w:rsidR="00535D91" w:rsidRPr="00535D91" w:rsidRDefault="00255DA6" w:rsidP="00535D91">
      <w:pPr>
        <w:pStyle w:val="Sansinterligne"/>
        <w:numPr>
          <w:ilvl w:val="0"/>
          <w:numId w:val="13"/>
        </w:numPr>
        <w:rPr>
          <w:color w:val="538135" w:themeColor="accent6" w:themeShade="BF"/>
        </w:rPr>
      </w:pPr>
      <w:r>
        <w:rPr>
          <w:color w:val="538135" w:themeColor="accent6" w:themeShade="BF"/>
        </w:rPr>
        <w:t>Étude</w:t>
      </w:r>
      <w:r w:rsidR="00535D91">
        <w:rPr>
          <w:color w:val="538135" w:themeColor="accent6" w:themeShade="BF"/>
        </w:rPr>
        <w:t xml:space="preserve"> de l’</w:t>
      </w:r>
      <w:r>
        <w:rPr>
          <w:color w:val="538135" w:themeColor="accent6" w:themeShade="BF"/>
        </w:rPr>
        <w:t>influence</w:t>
      </w:r>
      <w:r w:rsidR="00535D91">
        <w:rPr>
          <w:color w:val="538135" w:themeColor="accent6" w:themeShade="BF"/>
        </w:rPr>
        <w:t xml:space="preserve"> de la crise </w:t>
      </w:r>
      <w:r>
        <w:rPr>
          <w:color w:val="538135" w:themeColor="accent6" w:themeShade="BF"/>
        </w:rPr>
        <w:t>économique</w:t>
      </w:r>
      <w:r w:rsidR="00535D91">
        <w:rPr>
          <w:color w:val="538135" w:themeColor="accent6" w:themeShade="BF"/>
        </w:rPr>
        <w:t xml:space="preserve"> autour de l’année 2009 : 2008 </w:t>
      </w:r>
      <w:proofErr w:type="gramStart"/>
      <w:r w:rsidR="00535D91">
        <w:rPr>
          <w:color w:val="538135" w:themeColor="accent6" w:themeShade="BF"/>
        </w:rPr>
        <w:t>a</w:t>
      </w:r>
      <w:proofErr w:type="gramEnd"/>
      <w:r w:rsidR="00535D91">
        <w:rPr>
          <w:color w:val="538135" w:themeColor="accent6" w:themeShade="BF"/>
        </w:rPr>
        <w:t xml:space="preserve"> 2010</w:t>
      </w:r>
    </w:p>
    <w:p w14:paraId="089C69CA" w14:textId="68CFAB16" w:rsidR="007E68B7" w:rsidRDefault="007E68B7" w:rsidP="00BE3800">
      <w:pPr>
        <w:pStyle w:val="Titre1"/>
        <w:rPr>
          <w:color w:val="538135" w:themeColor="accent6" w:themeShade="BF"/>
        </w:rPr>
      </w:pPr>
    </w:p>
    <w:p w14:paraId="01E36CEC" w14:textId="0CD64BDD" w:rsidR="00255DA6" w:rsidRDefault="00255DA6" w:rsidP="00255DA6"/>
    <w:p w14:paraId="1429249F" w14:textId="096EAF3D" w:rsidR="00255DA6" w:rsidRDefault="00255DA6" w:rsidP="00255DA6"/>
    <w:p w14:paraId="76456653" w14:textId="77777777" w:rsidR="00255DA6" w:rsidRPr="00255DA6" w:rsidRDefault="00255DA6" w:rsidP="00255DA6"/>
    <w:p w14:paraId="6DC51467" w14:textId="77777777" w:rsidR="007E68B7" w:rsidRDefault="007E68B7" w:rsidP="00BE3800">
      <w:pPr>
        <w:pStyle w:val="Titre1"/>
        <w:rPr>
          <w:color w:val="538135" w:themeColor="accent6" w:themeShade="BF"/>
        </w:rPr>
      </w:pPr>
    </w:p>
    <w:p w14:paraId="1B66D0A9" w14:textId="73931CCF" w:rsidR="00BE3800" w:rsidRPr="007303FC" w:rsidRDefault="00F45566" w:rsidP="00BE3800">
      <w:pPr>
        <w:pStyle w:val="Titre1"/>
        <w:rPr>
          <w:color w:val="538135" w:themeColor="accent6" w:themeShade="BF"/>
        </w:rPr>
      </w:pPr>
      <w:r w:rsidRPr="007303FC">
        <w:rPr>
          <w:color w:val="538135" w:themeColor="accent6" w:themeShade="BF"/>
        </w:rPr>
        <w:t>Bibliographie</w:t>
      </w:r>
    </w:p>
    <w:p w14:paraId="0508042C" w14:textId="363DEA10" w:rsidR="00895EB0" w:rsidRPr="00A94BD1" w:rsidRDefault="00895EB0" w:rsidP="00981116">
      <w:pPr>
        <w:rPr>
          <w:rFonts w:ascii="Arial" w:hAnsi="Arial" w:cs="Arial"/>
          <w:color w:val="222222"/>
          <w:sz w:val="20"/>
          <w:szCs w:val="20"/>
          <w:shd w:val="clear" w:color="auto" w:fill="FFFFFF"/>
          <w:lang w:val="en-CA"/>
        </w:rPr>
      </w:pPr>
      <w:r>
        <w:rPr>
          <w:rFonts w:ascii="Arial" w:hAnsi="Arial" w:cs="Arial"/>
          <w:color w:val="222222"/>
          <w:sz w:val="20"/>
          <w:szCs w:val="20"/>
          <w:shd w:val="clear" w:color="auto" w:fill="FFFFFF"/>
        </w:rPr>
        <w:t xml:space="preserve">Bourassa, S. C., Cantoni, E., &amp; </w:t>
      </w:r>
      <w:proofErr w:type="spellStart"/>
      <w:r>
        <w:rPr>
          <w:rFonts w:ascii="Arial" w:hAnsi="Arial" w:cs="Arial"/>
          <w:color w:val="222222"/>
          <w:sz w:val="20"/>
          <w:szCs w:val="20"/>
          <w:shd w:val="clear" w:color="auto" w:fill="FFFFFF"/>
        </w:rPr>
        <w:t>Hoesli</w:t>
      </w:r>
      <w:proofErr w:type="spellEnd"/>
      <w:r>
        <w:rPr>
          <w:rFonts w:ascii="Arial" w:hAnsi="Arial" w:cs="Arial"/>
          <w:color w:val="222222"/>
          <w:sz w:val="20"/>
          <w:szCs w:val="20"/>
          <w:shd w:val="clear" w:color="auto" w:fill="FFFFFF"/>
        </w:rPr>
        <w:t xml:space="preserve">, M. (2007). </w:t>
      </w:r>
      <w:r w:rsidRPr="00A94BD1">
        <w:rPr>
          <w:rFonts w:ascii="Arial" w:hAnsi="Arial" w:cs="Arial"/>
          <w:color w:val="222222"/>
          <w:sz w:val="20"/>
          <w:szCs w:val="20"/>
          <w:shd w:val="clear" w:color="auto" w:fill="FFFFFF"/>
          <w:lang w:val="en-CA"/>
        </w:rPr>
        <w:t>Spatial dependence, housing submarkets, and house price prediction. </w:t>
      </w:r>
      <w:r w:rsidRPr="00A94BD1">
        <w:rPr>
          <w:rFonts w:ascii="Arial" w:hAnsi="Arial" w:cs="Arial"/>
          <w:i/>
          <w:iCs/>
          <w:color w:val="222222"/>
          <w:sz w:val="20"/>
          <w:szCs w:val="20"/>
          <w:shd w:val="clear" w:color="auto" w:fill="FFFFFF"/>
          <w:lang w:val="en-CA"/>
        </w:rPr>
        <w:t>The Journal of Real Estate Finance and Economics</w:t>
      </w:r>
      <w:r w:rsidRPr="00A94BD1">
        <w:rPr>
          <w:rFonts w:ascii="Arial" w:hAnsi="Arial" w:cs="Arial"/>
          <w:color w:val="222222"/>
          <w:sz w:val="20"/>
          <w:szCs w:val="20"/>
          <w:shd w:val="clear" w:color="auto" w:fill="FFFFFF"/>
          <w:lang w:val="en-CA"/>
        </w:rPr>
        <w:t>, </w:t>
      </w:r>
      <w:r w:rsidRPr="00A94BD1">
        <w:rPr>
          <w:rFonts w:ascii="Arial" w:hAnsi="Arial" w:cs="Arial"/>
          <w:i/>
          <w:iCs/>
          <w:color w:val="222222"/>
          <w:sz w:val="20"/>
          <w:szCs w:val="20"/>
          <w:shd w:val="clear" w:color="auto" w:fill="FFFFFF"/>
          <w:lang w:val="en-CA"/>
        </w:rPr>
        <w:t>35</w:t>
      </w:r>
      <w:r w:rsidRPr="00A94BD1">
        <w:rPr>
          <w:rFonts w:ascii="Arial" w:hAnsi="Arial" w:cs="Arial"/>
          <w:color w:val="222222"/>
          <w:sz w:val="20"/>
          <w:szCs w:val="20"/>
          <w:shd w:val="clear" w:color="auto" w:fill="FFFFFF"/>
          <w:lang w:val="en-CA"/>
        </w:rPr>
        <w:t>(2), 143-160.</w:t>
      </w:r>
    </w:p>
    <w:p w14:paraId="683264F7" w14:textId="42D1C890" w:rsidR="00BE3800" w:rsidRPr="007303FC" w:rsidRDefault="00BE3800" w:rsidP="00981116">
      <w:pPr>
        <w:rPr>
          <w:lang w:val="en-CA"/>
        </w:rPr>
      </w:pPr>
      <w:r w:rsidRPr="00A94BD1">
        <w:rPr>
          <w:rFonts w:ascii="Arial" w:hAnsi="Arial" w:cs="Arial"/>
          <w:color w:val="222222"/>
          <w:sz w:val="20"/>
          <w:szCs w:val="20"/>
          <w:shd w:val="clear" w:color="auto" w:fill="FFFFFF"/>
          <w:lang w:val="en-CA"/>
        </w:rPr>
        <w:t xml:space="preserve">Bourassa, S., </w:t>
      </w:r>
      <w:proofErr w:type="spellStart"/>
      <w:r w:rsidRPr="00A94BD1">
        <w:rPr>
          <w:rFonts w:ascii="Arial" w:hAnsi="Arial" w:cs="Arial"/>
          <w:color w:val="222222"/>
          <w:sz w:val="20"/>
          <w:szCs w:val="20"/>
          <w:shd w:val="clear" w:color="auto" w:fill="FFFFFF"/>
          <w:lang w:val="en-CA"/>
        </w:rPr>
        <w:t>Cantoni</w:t>
      </w:r>
      <w:proofErr w:type="spellEnd"/>
      <w:r w:rsidRPr="00A94BD1">
        <w:rPr>
          <w:rFonts w:ascii="Arial" w:hAnsi="Arial" w:cs="Arial"/>
          <w:color w:val="222222"/>
          <w:sz w:val="20"/>
          <w:szCs w:val="20"/>
          <w:shd w:val="clear" w:color="auto" w:fill="FFFFFF"/>
          <w:lang w:val="en-CA"/>
        </w:rPr>
        <w:t xml:space="preserve">, E., &amp; </w:t>
      </w:r>
      <w:proofErr w:type="spellStart"/>
      <w:r w:rsidRPr="00A94BD1">
        <w:rPr>
          <w:rFonts w:ascii="Arial" w:hAnsi="Arial" w:cs="Arial"/>
          <w:color w:val="222222"/>
          <w:sz w:val="20"/>
          <w:szCs w:val="20"/>
          <w:shd w:val="clear" w:color="auto" w:fill="FFFFFF"/>
          <w:lang w:val="en-CA"/>
        </w:rPr>
        <w:t>Hoesli</w:t>
      </w:r>
      <w:proofErr w:type="spellEnd"/>
      <w:r w:rsidRPr="00A94BD1">
        <w:rPr>
          <w:rFonts w:ascii="Arial" w:hAnsi="Arial" w:cs="Arial"/>
          <w:color w:val="222222"/>
          <w:sz w:val="20"/>
          <w:szCs w:val="20"/>
          <w:shd w:val="clear" w:color="auto" w:fill="FFFFFF"/>
          <w:lang w:val="en-CA"/>
        </w:rPr>
        <w:t>, M. (2010). Predicting house prices with spatial dependence: a comparison of alternative methods. </w:t>
      </w:r>
      <w:r w:rsidRPr="007303FC">
        <w:rPr>
          <w:rFonts w:ascii="Arial" w:hAnsi="Arial" w:cs="Arial"/>
          <w:i/>
          <w:iCs/>
          <w:color w:val="222222"/>
          <w:sz w:val="20"/>
          <w:szCs w:val="20"/>
          <w:shd w:val="clear" w:color="auto" w:fill="FFFFFF"/>
          <w:lang w:val="en-CA"/>
        </w:rPr>
        <w:t>Journal of Real Estate Research</w:t>
      </w:r>
      <w:r w:rsidRPr="007303FC">
        <w:rPr>
          <w:rFonts w:ascii="Arial" w:hAnsi="Arial" w:cs="Arial"/>
          <w:color w:val="222222"/>
          <w:sz w:val="20"/>
          <w:szCs w:val="20"/>
          <w:shd w:val="clear" w:color="auto" w:fill="FFFFFF"/>
          <w:lang w:val="en-CA"/>
        </w:rPr>
        <w:t>, </w:t>
      </w:r>
      <w:r w:rsidRPr="007303FC">
        <w:rPr>
          <w:rFonts w:ascii="Arial" w:hAnsi="Arial" w:cs="Arial"/>
          <w:i/>
          <w:iCs/>
          <w:color w:val="222222"/>
          <w:sz w:val="20"/>
          <w:szCs w:val="20"/>
          <w:shd w:val="clear" w:color="auto" w:fill="FFFFFF"/>
          <w:lang w:val="en-CA"/>
        </w:rPr>
        <w:t>32</w:t>
      </w:r>
      <w:r w:rsidRPr="007303FC">
        <w:rPr>
          <w:rFonts w:ascii="Arial" w:hAnsi="Arial" w:cs="Arial"/>
          <w:color w:val="222222"/>
          <w:sz w:val="20"/>
          <w:szCs w:val="20"/>
          <w:shd w:val="clear" w:color="auto" w:fill="FFFFFF"/>
          <w:lang w:val="en-CA"/>
        </w:rPr>
        <w:t>(2), 139-159.</w:t>
      </w:r>
    </w:p>
    <w:p w14:paraId="12159BA0" w14:textId="281D4A8B" w:rsidR="00895EB0" w:rsidRPr="00A94BD1" w:rsidRDefault="00BE3800" w:rsidP="00981116">
      <w:pPr>
        <w:rPr>
          <w:rFonts w:ascii="Arial" w:hAnsi="Arial" w:cs="Arial"/>
          <w:color w:val="222222"/>
          <w:sz w:val="20"/>
          <w:szCs w:val="20"/>
          <w:shd w:val="clear" w:color="auto" w:fill="FFFFFF"/>
          <w:lang w:val="en-CA"/>
        </w:rPr>
      </w:pPr>
      <w:proofErr w:type="spellStart"/>
      <w:r w:rsidRPr="00A94BD1">
        <w:rPr>
          <w:rFonts w:ascii="Arial" w:hAnsi="Arial" w:cs="Arial"/>
          <w:color w:val="222222"/>
          <w:sz w:val="20"/>
          <w:szCs w:val="20"/>
          <w:shd w:val="clear" w:color="auto" w:fill="FFFFFF"/>
          <w:lang w:val="en-CA"/>
        </w:rPr>
        <w:t>Limsombunchai</w:t>
      </w:r>
      <w:proofErr w:type="spellEnd"/>
      <w:r w:rsidRPr="00A94BD1">
        <w:rPr>
          <w:rFonts w:ascii="Arial" w:hAnsi="Arial" w:cs="Arial"/>
          <w:color w:val="222222"/>
          <w:sz w:val="20"/>
          <w:szCs w:val="20"/>
          <w:shd w:val="clear" w:color="auto" w:fill="FFFFFF"/>
          <w:lang w:val="en-CA"/>
        </w:rPr>
        <w:t>, V. (2004, June). House price prediction: hedonic price model vs. artificial neural network. In </w:t>
      </w:r>
      <w:r w:rsidRPr="00A94BD1">
        <w:rPr>
          <w:rFonts w:ascii="Arial" w:hAnsi="Arial" w:cs="Arial"/>
          <w:i/>
          <w:iCs/>
          <w:color w:val="222222"/>
          <w:sz w:val="20"/>
          <w:szCs w:val="20"/>
          <w:shd w:val="clear" w:color="auto" w:fill="FFFFFF"/>
          <w:lang w:val="en-CA"/>
        </w:rPr>
        <w:t>New Zealand Agricultural and Resource Economics Society Conference</w:t>
      </w:r>
      <w:r w:rsidRPr="00A94BD1">
        <w:rPr>
          <w:rFonts w:ascii="Arial" w:hAnsi="Arial" w:cs="Arial"/>
          <w:color w:val="222222"/>
          <w:sz w:val="20"/>
          <w:szCs w:val="20"/>
          <w:shd w:val="clear" w:color="auto" w:fill="FFFFFF"/>
          <w:lang w:val="en-CA"/>
        </w:rPr>
        <w:t> (pp. 25-26).</w:t>
      </w:r>
    </w:p>
    <w:p w14:paraId="334E4E36" w14:textId="048CC990" w:rsidR="00895EB0" w:rsidRPr="00A94BD1" w:rsidRDefault="00895EB0" w:rsidP="00981116">
      <w:pPr>
        <w:rPr>
          <w:rFonts w:ascii="Arial" w:hAnsi="Arial" w:cs="Arial"/>
          <w:color w:val="222222"/>
          <w:sz w:val="20"/>
          <w:szCs w:val="20"/>
          <w:shd w:val="clear" w:color="auto" w:fill="FFFFFF"/>
          <w:lang w:val="en-CA"/>
        </w:rPr>
      </w:pPr>
      <w:r w:rsidRPr="00A94BD1">
        <w:rPr>
          <w:rFonts w:ascii="Arial" w:hAnsi="Arial" w:cs="Arial"/>
          <w:color w:val="222222"/>
          <w:sz w:val="20"/>
          <w:szCs w:val="20"/>
          <w:shd w:val="clear" w:color="auto" w:fill="FFFFFF"/>
          <w:lang w:val="en-CA"/>
        </w:rPr>
        <w:t>Liu, X. (2013). Spatial and temporal dependence in house price prediction. </w:t>
      </w:r>
      <w:r w:rsidRPr="00A94BD1">
        <w:rPr>
          <w:rFonts w:ascii="Arial" w:hAnsi="Arial" w:cs="Arial"/>
          <w:i/>
          <w:iCs/>
          <w:color w:val="222222"/>
          <w:sz w:val="20"/>
          <w:szCs w:val="20"/>
          <w:shd w:val="clear" w:color="auto" w:fill="FFFFFF"/>
          <w:lang w:val="en-CA"/>
        </w:rPr>
        <w:t>The Journal of Real Estate Finance and Economics</w:t>
      </w:r>
      <w:r w:rsidRPr="00A94BD1">
        <w:rPr>
          <w:rFonts w:ascii="Arial" w:hAnsi="Arial" w:cs="Arial"/>
          <w:color w:val="222222"/>
          <w:sz w:val="20"/>
          <w:szCs w:val="20"/>
          <w:shd w:val="clear" w:color="auto" w:fill="FFFFFF"/>
          <w:lang w:val="en-CA"/>
        </w:rPr>
        <w:t>, </w:t>
      </w:r>
      <w:r w:rsidRPr="00A94BD1">
        <w:rPr>
          <w:rFonts w:ascii="Arial" w:hAnsi="Arial" w:cs="Arial"/>
          <w:i/>
          <w:iCs/>
          <w:color w:val="222222"/>
          <w:sz w:val="20"/>
          <w:szCs w:val="20"/>
          <w:shd w:val="clear" w:color="auto" w:fill="FFFFFF"/>
          <w:lang w:val="en-CA"/>
        </w:rPr>
        <w:t>47</w:t>
      </w:r>
      <w:r w:rsidRPr="00A94BD1">
        <w:rPr>
          <w:rFonts w:ascii="Arial" w:hAnsi="Arial" w:cs="Arial"/>
          <w:color w:val="222222"/>
          <w:sz w:val="20"/>
          <w:szCs w:val="20"/>
          <w:shd w:val="clear" w:color="auto" w:fill="FFFFFF"/>
          <w:lang w:val="en-CA"/>
        </w:rPr>
        <w:t>(2), 341-369.</w:t>
      </w:r>
    </w:p>
    <w:p w14:paraId="587F0508" w14:textId="42867228" w:rsidR="00BE3800" w:rsidRDefault="00BE3800" w:rsidP="00981116">
      <w:pPr>
        <w:rPr>
          <w:rFonts w:ascii="Arial" w:hAnsi="Arial" w:cs="Arial"/>
          <w:color w:val="222222"/>
          <w:sz w:val="20"/>
          <w:szCs w:val="20"/>
          <w:shd w:val="clear" w:color="auto" w:fill="FFFFFF"/>
        </w:rPr>
      </w:pPr>
      <w:r w:rsidRPr="00A94BD1">
        <w:rPr>
          <w:rFonts w:ascii="Arial" w:hAnsi="Arial" w:cs="Arial"/>
          <w:color w:val="222222"/>
          <w:sz w:val="20"/>
          <w:szCs w:val="20"/>
          <w:shd w:val="clear" w:color="auto" w:fill="FFFFFF"/>
          <w:lang w:val="en-CA"/>
        </w:rPr>
        <w:t>Selim, H. (2009). Determinants of house prices in Turkey: Hedonic regression versus artificial neural network. </w:t>
      </w:r>
      <w:r>
        <w:rPr>
          <w:rFonts w:ascii="Arial" w:hAnsi="Arial" w:cs="Arial"/>
          <w:i/>
          <w:iCs/>
          <w:color w:val="222222"/>
          <w:sz w:val="20"/>
          <w:szCs w:val="20"/>
          <w:shd w:val="clear" w:color="auto" w:fill="FFFFFF"/>
        </w:rPr>
        <w:t xml:space="preserve">Expert </w:t>
      </w:r>
      <w:proofErr w:type="spellStart"/>
      <w:r>
        <w:rPr>
          <w:rFonts w:ascii="Arial" w:hAnsi="Arial" w:cs="Arial"/>
          <w:i/>
          <w:iCs/>
          <w:color w:val="222222"/>
          <w:sz w:val="20"/>
          <w:szCs w:val="20"/>
          <w:shd w:val="clear" w:color="auto" w:fill="FFFFFF"/>
        </w:rPr>
        <w:t>Systems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with</w:t>
      </w:r>
      <w:proofErr w:type="spellEnd"/>
      <w:r>
        <w:rPr>
          <w:rFonts w:ascii="Arial" w:hAnsi="Arial" w:cs="Arial"/>
          <w:i/>
          <w:iCs/>
          <w:color w:val="222222"/>
          <w:sz w:val="20"/>
          <w:szCs w:val="20"/>
          <w:shd w:val="clear" w:color="auto" w:fill="FFFFFF"/>
        </w:rPr>
        <w:t xml:space="preserve">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(2), 2843-2852.</w:t>
      </w:r>
    </w:p>
    <w:p w14:paraId="3AD62D77" w14:textId="2DAEF89D" w:rsidR="00BE3800" w:rsidRDefault="00BE3800" w:rsidP="00981116"/>
    <w:p w14:paraId="7144EF1E" w14:textId="77777777" w:rsidR="00BC4784" w:rsidRDefault="00BC4784"/>
    <w:sectPr w:rsidR="00BC47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97D"/>
    <w:multiLevelType w:val="hybridMultilevel"/>
    <w:tmpl w:val="712C2636"/>
    <w:lvl w:ilvl="0" w:tplc="536EFE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124D1D"/>
    <w:multiLevelType w:val="hybridMultilevel"/>
    <w:tmpl w:val="37725D7C"/>
    <w:lvl w:ilvl="0" w:tplc="536EFE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4C73A93"/>
    <w:multiLevelType w:val="hybridMultilevel"/>
    <w:tmpl w:val="0F5206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2A62F1"/>
    <w:multiLevelType w:val="hybridMultilevel"/>
    <w:tmpl w:val="CF78A7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7482849"/>
    <w:multiLevelType w:val="hybridMultilevel"/>
    <w:tmpl w:val="81D69132"/>
    <w:lvl w:ilvl="0" w:tplc="536EFE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89F0964"/>
    <w:multiLevelType w:val="hybridMultilevel"/>
    <w:tmpl w:val="3D60E974"/>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7812001"/>
    <w:multiLevelType w:val="hybridMultilevel"/>
    <w:tmpl w:val="0DACD426"/>
    <w:lvl w:ilvl="0" w:tplc="536EFE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F97228"/>
    <w:multiLevelType w:val="hybridMultilevel"/>
    <w:tmpl w:val="15D00E30"/>
    <w:lvl w:ilvl="0" w:tplc="EB5A6BD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1B27EAA"/>
    <w:multiLevelType w:val="hybridMultilevel"/>
    <w:tmpl w:val="2C840918"/>
    <w:lvl w:ilvl="0" w:tplc="536EFE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43026AA"/>
    <w:multiLevelType w:val="hybridMultilevel"/>
    <w:tmpl w:val="13EE0260"/>
    <w:lvl w:ilvl="0" w:tplc="F692C43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D7E20C0"/>
    <w:multiLevelType w:val="hybridMultilevel"/>
    <w:tmpl w:val="45E60904"/>
    <w:lvl w:ilvl="0" w:tplc="1AF6C464">
      <w:start w:val="1"/>
      <w:numFmt w:val="decimal"/>
      <w:lvlText w:val="%1."/>
      <w:lvlJc w:val="left"/>
      <w:pPr>
        <w:ind w:left="785" w:hanging="360"/>
      </w:pPr>
      <w:rPr>
        <w:rFonts w:hint="default"/>
        <w:color w:val="auto"/>
      </w:rPr>
    </w:lvl>
    <w:lvl w:ilvl="1" w:tplc="0C0C0019" w:tentative="1">
      <w:start w:val="1"/>
      <w:numFmt w:val="lowerLetter"/>
      <w:lvlText w:val="%2."/>
      <w:lvlJc w:val="left"/>
      <w:pPr>
        <w:ind w:left="1505" w:hanging="360"/>
      </w:pPr>
    </w:lvl>
    <w:lvl w:ilvl="2" w:tplc="0C0C001B" w:tentative="1">
      <w:start w:val="1"/>
      <w:numFmt w:val="lowerRoman"/>
      <w:lvlText w:val="%3."/>
      <w:lvlJc w:val="right"/>
      <w:pPr>
        <w:ind w:left="2225" w:hanging="180"/>
      </w:pPr>
    </w:lvl>
    <w:lvl w:ilvl="3" w:tplc="0C0C000F" w:tentative="1">
      <w:start w:val="1"/>
      <w:numFmt w:val="decimal"/>
      <w:lvlText w:val="%4."/>
      <w:lvlJc w:val="left"/>
      <w:pPr>
        <w:ind w:left="2945" w:hanging="360"/>
      </w:pPr>
    </w:lvl>
    <w:lvl w:ilvl="4" w:tplc="0C0C0019" w:tentative="1">
      <w:start w:val="1"/>
      <w:numFmt w:val="lowerLetter"/>
      <w:lvlText w:val="%5."/>
      <w:lvlJc w:val="left"/>
      <w:pPr>
        <w:ind w:left="3665" w:hanging="360"/>
      </w:pPr>
    </w:lvl>
    <w:lvl w:ilvl="5" w:tplc="0C0C001B" w:tentative="1">
      <w:start w:val="1"/>
      <w:numFmt w:val="lowerRoman"/>
      <w:lvlText w:val="%6."/>
      <w:lvlJc w:val="right"/>
      <w:pPr>
        <w:ind w:left="4385" w:hanging="180"/>
      </w:pPr>
    </w:lvl>
    <w:lvl w:ilvl="6" w:tplc="0C0C000F" w:tentative="1">
      <w:start w:val="1"/>
      <w:numFmt w:val="decimal"/>
      <w:lvlText w:val="%7."/>
      <w:lvlJc w:val="left"/>
      <w:pPr>
        <w:ind w:left="5105" w:hanging="360"/>
      </w:pPr>
    </w:lvl>
    <w:lvl w:ilvl="7" w:tplc="0C0C0019" w:tentative="1">
      <w:start w:val="1"/>
      <w:numFmt w:val="lowerLetter"/>
      <w:lvlText w:val="%8."/>
      <w:lvlJc w:val="left"/>
      <w:pPr>
        <w:ind w:left="5825" w:hanging="360"/>
      </w:pPr>
    </w:lvl>
    <w:lvl w:ilvl="8" w:tplc="0C0C001B" w:tentative="1">
      <w:start w:val="1"/>
      <w:numFmt w:val="lowerRoman"/>
      <w:lvlText w:val="%9."/>
      <w:lvlJc w:val="right"/>
      <w:pPr>
        <w:ind w:left="6545" w:hanging="180"/>
      </w:pPr>
    </w:lvl>
  </w:abstractNum>
  <w:abstractNum w:abstractNumId="11" w15:restartNumberingAfterBreak="0">
    <w:nsid w:val="6F5C5FC0"/>
    <w:multiLevelType w:val="hybridMultilevel"/>
    <w:tmpl w:val="10307080"/>
    <w:lvl w:ilvl="0" w:tplc="536EFE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00F384A"/>
    <w:multiLevelType w:val="hybridMultilevel"/>
    <w:tmpl w:val="77600690"/>
    <w:lvl w:ilvl="0" w:tplc="F7D412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0"/>
  </w:num>
  <w:num w:numId="5">
    <w:abstractNumId w:val="1"/>
  </w:num>
  <w:num w:numId="6">
    <w:abstractNumId w:val="11"/>
  </w:num>
  <w:num w:numId="7">
    <w:abstractNumId w:val="8"/>
  </w:num>
  <w:num w:numId="8">
    <w:abstractNumId w:val="12"/>
  </w:num>
  <w:num w:numId="9">
    <w:abstractNumId w:val="10"/>
  </w:num>
  <w:num w:numId="10">
    <w:abstractNumId w:val="7"/>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8C"/>
    <w:rsid w:val="00041EF2"/>
    <w:rsid w:val="001A6E34"/>
    <w:rsid w:val="001D225A"/>
    <w:rsid w:val="00221AA6"/>
    <w:rsid w:val="00255DA6"/>
    <w:rsid w:val="00262669"/>
    <w:rsid w:val="00291612"/>
    <w:rsid w:val="002A3A8D"/>
    <w:rsid w:val="002B2984"/>
    <w:rsid w:val="002C074A"/>
    <w:rsid w:val="002D21FF"/>
    <w:rsid w:val="00314A02"/>
    <w:rsid w:val="003413F7"/>
    <w:rsid w:val="00390731"/>
    <w:rsid w:val="003938A8"/>
    <w:rsid w:val="003A5263"/>
    <w:rsid w:val="003C2632"/>
    <w:rsid w:val="003D6474"/>
    <w:rsid w:val="003D769A"/>
    <w:rsid w:val="0047462A"/>
    <w:rsid w:val="004A64CD"/>
    <w:rsid w:val="004E7775"/>
    <w:rsid w:val="0052111F"/>
    <w:rsid w:val="00535D91"/>
    <w:rsid w:val="00592CE2"/>
    <w:rsid w:val="00596CC4"/>
    <w:rsid w:val="005F2A18"/>
    <w:rsid w:val="007303FC"/>
    <w:rsid w:val="0073222F"/>
    <w:rsid w:val="00754DD5"/>
    <w:rsid w:val="00762808"/>
    <w:rsid w:val="0078147F"/>
    <w:rsid w:val="007A1B23"/>
    <w:rsid w:val="007D0A27"/>
    <w:rsid w:val="007D5C6F"/>
    <w:rsid w:val="007E68B7"/>
    <w:rsid w:val="007F5BA8"/>
    <w:rsid w:val="008229D8"/>
    <w:rsid w:val="00892741"/>
    <w:rsid w:val="00895EB0"/>
    <w:rsid w:val="0092455C"/>
    <w:rsid w:val="009715DF"/>
    <w:rsid w:val="00981116"/>
    <w:rsid w:val="009965B7"/>
    <w:rsid w:val="009A2E37"/>
    <w:rsid w:val="009D39E6"/>
    <w:rsid w:val="009D3FB5"/>
    <w:rsid w:val="00A14A28"/>
    <w:rsid w:val="00A94BD1"/>
    <w:rsid w:val="00AC22CE"/>
    <w:rsid w:val="00B34033"/>
    <w:rsid w:val="00B83522"/>
    <w:rsid w:val="00BC4784"/>
    <w:rsid w:val="00BE3800"/>
    <w:rsid w:val="00C15CD2"/>
    <w:rsid w:val="00C71C55"/>
    <w:rsid w:val="00CA7489"/>
    <w:rsid w:val="00CD2A2D"/>
    <w:rsid w:val="00CE188C"/>
    <w:rsid w:val="00D102EA"/>
    <w:rsid w:val="00D32A36"/>
    <w:rsid w:val="00D72D91"/>
    <w:rsid w:val="00DA7AF3"/>
    <w:rsid w:val="00DB6414"/>
    <w:rsid w:val="00DF5B6B"/>
    <w:rsid w:val="00E04508"/>
    <w:rsid w:val="00E21A03"/>
    <w:rsid w:val="00E7232E"/>
    <w:rsid w:val="00EB1A66"/>
    <w:rsid w:val="00EB530F"/>
    <w:rsid w:val="00EC690A"/>
    <w:rsid w:val="00EF0430"/>
    <w:rsid w:val="00F16D79"/>
    <w:rsid w:val="00F27653"/>
    <w:rsid w:val="00F45566"/>
    <w:rsid w:val="00F52EAD"/>
    <w:rsid w:val="00F60796"/>
    <w:rsid w:val="00F6438A"/>
    <w:rsid w:val="00F74836"/>
    <w:rsid w:val="00FC1AD4"/>
    <w:rsid w:val="00FC1F8F"/>
    <w:rsid w:val="00FD3C26"/>
    <w:rsid w:val="00FF06F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B8DF"/>
  <w15:chartTrackingRefBased/>
  <w15:docId w15:val="{FF9BF256-0F9D-448F-B42E-B12DF93B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4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4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4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478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C478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C478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C4784"/>
    <w:pPr>
      <w:ind w:left="720"/>
      <w:contextualSpacing/>
    </w:pPr>
  </w:style>
  <w:style w:type="paragraph" w:styleId="NormalWeb">
    <w:name w:val="Normal (Web)"/>
    <w:basedOn w:val="Normal"/>
    <w:uiPriority w:val="99"/>
    <w:semiHidden/>
    <w:unhideWhenUsed/>
    <w:rsid w:val="002A3A8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9D39E6"/>
    <w:rPr>
      <w:color w:val="0563C1" w:themeColor="hyperlink"/>
      <w:u w:val="single"/>
    </w:rPr>
  </w:style>
  <w:style w:type="character" w:styleId="Mentionnonrsolue">
    <w:name w:val="Unresolved Mention"/>
    <w:basedOn w:val="Policepardfaut"/>
    <w:uiPriority w:val="99"/>
    <w:semiHidden/>
    <w:unhideWhenUsed/>
    <w:rsid w:val="009D39E6"/>
    <w:rPr>
      <w:color w:val="605E5C"/>
      <w:shd w:val="clear" w:color="auto" w:fill="E1DFDD"/>
    </w:rPr>
  </w:style>
  <w:style w:type="character" w:styleId="Marquedecommentaire">
    <w:name w:val="annotation reference"/>
    <w:basedOn w:val="Policepardfaut"/>
    <w:uiPriority w:val="99"/>
    <w:semiHidden/>
    <w:unhideWhenUsed/>
    <w:rsid w:val="003C2632"/>
    <w:rPr>
      <w:sz w:val="16"/>
      <w:szCs w:val="16"/>
    </w:rPr>
  </w:style>
  <w:style w:type="paragraph" w:styleId="Commentaire">
    <w:name w:val="annotation text"/>
    <w:basedOn w:val="Normal"/>
    <w:link w:val="CommentaireCar"/>
    <w:uiPriority w:val="99"/>
    <w:semiHidden/>
    <w:unhideWhenUsed/>
    <w:rsid w:val="003C2632"/>
    <w:pPr>
      <w:spacing w:line="240" w:lineRule="auto"/>
    </w:pPr>
    <w:rPr>
      <w:sz w:val="20"/>
      <w:szCs w:val="20"/>
    </w:rPr>
  </w:style>
  <w:style w:type="character" w:customStyle="1" w:styleId="CommentaireCar">
    <w:name w:val="Commentaire Car"/>
    <w:basedOn w:val="Policepardfaut"/>
    <w:link w:val="Commentaire"/>
    <w:uiPriority w:val="99"/>
    <w:semiHidden/>
    <w:rsid w:val="003C2632"/>
    <w:rPr>
      <w:sz w:val="20"/>
      <w:szCs w:val="20"/>
    </w:rPr>
  </w:style>
  <w:style w:type="paragraph" w:styleId="Objetducommentaire">
    <w:name w:val="annotation subject"/>
    <w:basedOn w:val="Commentaire"/>
    <w:next w:val="Commentaire"/>
    <w:link w:val="ObjetducommentaireCar"/>
    <w:uiPriority w:val="99"/>
    <w:semiHidden/>
    <w:unhideWhenUsed/>
    <w:rsid w:val="003C2632"/>
    <w:rPr>
      <w:b/>
      <w:bCs/>
    </w:rPr>
  </w:style>
  <w:style w:type="character" w:customStyle="1" w:styleId="ObjetducommentaireCar">
    <w:name w:val="Objet du commentaire Car"/>
    <w:basedOn w:val="CommentaireCar"/>
    <w:link w:val="Objetducommentaire"/>
    <w:uiPriority w:val="99"/>
    <w:semiHidden/>
    <w:rsid w:val="003C2632"/>
    <w:rPr>
      <w:b/>
      <w:bCs/>
      <w:sz w:val="20"/>
      <w:szCs w:val="20"/>
    </w:rPr>
  </w:style>
  <w:style w:type="paragraph" w:styleId="Textedebulles">
    <w:name w:val="Balloon Text"/>
    <w:basedOn w:val="Normal"/>
    <w:link w:val="TextedebullesCar"/>
    <w:uiPriority w:val="99"/>
    <w:semiHidden/>
    <w:unhideWhenUsed/>
    <w:rsid w:val="003C26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632"/>
    <w:rPr>
      <w:rFonts w:ascii="Segoe UI" w:hAnsi="Segoe UI" w:cs="Segoe UI"/>
      <w:sz w:val="18"/>
      <w:szCs w:val="18"/>
    </w:rPr>
  </w:style>
  <w:style w:type="character" w:styleId="Accentuationintense">
    <w:name w:val="Intense Emphasis"/>
    <w:basedOn w:val="Policepardfaut"/>
    <w:uiPriority w:val="21"/>
    <w:qFormat/>
    <w:rsid w:val="00892741"/>
    <w:rPr>
      <w:i/>
      <w:iCs/>
      <w:color w:val="4472C4" w:themeColor="accent1"/>
    </w:rPr>
  </w:style>
  <w:style w:type="paragraph" w:styleId="Sansinterligne">
    <w:name w:val="No Spacing"/>
    <w:uiPriority w:val="1"/>
    <w:qFormat/>
    <w:rsid w:val="007E68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63574">
      <w:bodyDiv w:val="1"/>
      <w:marLeft w:val="0"/>
      <w:marRight w:val="0"/>
      <w:marTop w:val="0"/>
      <w:marBottom w:val="0"/>
      <w:divBdr>
        <w:top w:val="none" w:sz="0" w:space="0" w:color="auto"/>
        <w:left w:val="none" w:sz="0" w:space="0" w:color="auto"/>
        <w:bottom w:val="none" w:sz="0" w:space="0" w:color="auto"/>
        <w:right w:val="none" w:sz="0" w:space="0" w:color="auto"/>
      </w:divBdr>
    </w:div>
    <w:div w:id="343360445">
      <w:bodyDiv w:val="1"/>
      <w:marLeft w:val="0"/>
      <w:marRight w:val="0"/>
      <w:marTop w:val="0"/>
      <w:marBottom w:val="0"/>
      <w:divBdr>
        <w:top w:val="none" w:sz="0" w:space="0" w:color="auto"/>
        <w:left w:val="none" w:sz="0" w:space="0" w:color="auto"/>
        <w:bottom w:val="none" w:sz="0" w:space="0" w:color="auto"/>
        <w:right w:val="none" w:sz="0" w:space="0" w:color="auto"/>
      </w:divBdr>
    </w:div>
    <w:div w:id="707485846">
      <w:bodyDiv w:val="1"/>
      <w:marLeft w:val="0"/>
      <w:marRight w:val="0"/>
      <w:marTop w:val="0"/>
      <w:marBottom w:val="0"/>
      <w:divBdr>
        <w:top w:val="none" w:sz="0" w:space="0" w:color="auto"/>
        <w:left w:val="none" w:sz="0" w:space="0" w:color="auto"/>
        <w:bottom w:val="none" w:sz="0" w:space="0" w:color="auto"/>
        <w:right w:val="none" w:sz="0" w:space="0" w:color="auto"/>
      </w:divBdr>
    </w:div>
    <w:div w:id="169518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the-art-of-effective-visualization-of-multi-dimensional-data-6c7202990c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ural.cz/dataset-exploration-boston-house-pric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AB98F-013C-4F8B-BC87-4664D80B0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799</Words>
  <Characters>4396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17</cp:revision>
  <cp:lastPrinted>2019-01-26T20:18:00Z</cp:lastPrinted>
  <dcterms:created xsi:type="dcterms:W3CDTF">2019-01-25T21:39:00Z</dcterms:created>
  <dcterms:modified xsi:type="dcterms:W3CDTF">2019-02-15T05:39:00Z</dcterms:modified>
</cp:coreProperties>
</file>