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0F145" w14:textId="3E42D7CE" w:rsidR="000B74A1" w:rsidRPr="000B74A1" w:rsidRDefault="00A448FA" w:rsidP="000B74A1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邻</w:t>
      </w:r>
      <w:bookmarkStart w:id="0" w:name="_GoBack"/>
      <w:bookmarkEnd w:id="0"/>
      <w:r w:rsidR="000B74A1" w:rsidRPr="000B74A1">
        <w:rPr>
          <w:rFonts w:hint="eastAsia"/>
          <w:b/>
          <w:bCs/>
          <w:sz w:val="36"/>
          <w:szCs w:val="40"/>
        </w:rPr>
        <w:t>二氮菲吸光光度法测定铁</w:t>
      </w:r>
    </w:p>
    <w:p w14:paraId="6BF84278" w14:textId="77777777" w:rsidR="000B74A1" w:rsidRDefault="000B74A1">
      <w:pPr>
        <w:rPr>
          <w:b/>
          <w:bCs/>
          <w:sz w:val="22"/>
          <w:szCs w:val="24"/>
        </w:rPr>
      </w:pPr>
    </w:p>
    <w:p w14:paraId="4CECC3B0" w14:textId="4A2AEDF9" w:rsidR="00594EFE" w:rsidRPr="000B74A1" w:rsidRDefault="00D170CA">
      <w:pPr>
        <w:rPr>
          <w:b/>
          <w:bCs/>
          <w:sz w:val="22"/>
          <w:szCs w:val="24"/>
        </w:rPr>
      </w:pPr>
      <w:r w:rsidRPr="000B74A1">
        <w:rPr>
          <w:b/>
          <w:bCs/>
          <w:sz w:val="22"/>
          <w:szCs w:val="24"/>
        </w:rPr>
        <w:t>1</w:t>
      </w:r>
      <w:r w:rsidR="00FF4449" w:rsidRPr="000B74A1">
        <w:rPr>
          <w:b/>
          <w:bCs/>
          <w:sz w:val="22"/>
          <w:szCs w:val="24"/>
        </w:rPr>
        <w:t>.</w:t>
      </w:r>
      <w:r w:rsidRPr="000B74A1">
        <w:rPr>
          <w:rFonts w:hint="eastAsia"/>
          <w:b/>
          <w:bCs/>
          <w:sz w:val="22"/>
          <w:szCs w:val="24"/>
        </w:rPr>
        <w:t>条件实验数据及结果</w:t>
      </w:r>
    </w:p>
    <w:p w14:paraId="321C1FFD" w14:textId="77777777" w:rsidR="00D170CA" w:rsidRDefault="00D170CA"/>
    <w:p w14:paraId="7C03F9B5" w14:textId="77777777" w:rsidR="00D170CA" w:rsidRPr="00CC7962" w:rsidRDefault="00FF4449">
      <w:pPr>
        <w:rPr>
          <w:sz w:val="22"/>
          <w:szCs w:val="24"/>
        </w:rPr>
      </w:pPr>
      <w:r w:rsidRPr="00CC7962">
        <w:rPr>
          <w:rFonts w:hint="eastAsia"/>
          <w:sz w:val="22"/>
          <w:szCs w:val="24"/>
        </w:rPr>
        <w:t>（1）</w:t>
      </w:r>
      <w:r w:rsidR="00D170CA" w:rsidRPr="00CC7962">
        <w:rPr>
          <w:rFonts w:hint="eastAsia"/>
          <w:sz w:val="22"/>
          <w:szCs w:val="24"/>
        </w:rPr>
        <w:t>吸收曲线的绘制</w:t>
      </w:r>
    </w:p>
    <w:p w14:paraId="3F8F9BED" w14:textId="2242AEBD" w:rsidR="00594EFE" w:rsidRPr="00CC7962" w:rsidRDefault="00D170CA" w:rsidP="00CC7962">
      <w:pPr>
        <w:jc w:val="center"/>
        <w:rPr>
          <w:b/>
          <w:bCs/>
        </w:rPr>
      </w:pPr>
      <w:r w:rsidRPr="00CC7962">
        <w:rPr>
          <w:rFonts w:hint="eastAsia"/>
          <w:b/>
          <w:bCs/>
        </w:rPr>
        <w:t>表1</w:t>
      </w:r>
      <w:r w:rsidRPr="00CC7962">
        <w:rPr>
          <w:b/>
          <w:bCs/>
        </w:rPr>
        <w:t xml:space="preserve"> </w:t>
      </w:r>
      <w:r w:rsidRPr="00CC7962">
        <w:rPr>
          <w:rFonts w:hint="eastAsia"/>
          <w:b/>
          <w:bCs/>
        </w:rPr>
        <w:t>不同吸收波长下的吸光度</w:t>
      </w:r>
    </w:p>
    <w:tbl>
      <w:tblPr>
        <w:tblStyle w:val="2"/>
        <w:tblW w:w="8940" w:type="dxa"/>
        <w:tblLook w:val="0680" w:firstRow="0" w:lastRow="0" w:firstColumn="1" w:lastColumn="0" w:noHBand="1" w:noVBand="1"/>
      </w:tblPr>
      <w:tblGrid>
        <w:gridCol w:w="1420"/>
        <w:gridCol w:w="940"/>
        <w:gridCol w:w="940"/>
        <w:gridCol w:w="940"/>
        <w:gridCol w:w="940"/>
        <w:gridCol w:w="940"/>
        <w:gridCol w:w="940"/>
        <w:gridCol w:w="940"/>
        <w:gridCol w:w="940"/>
      </w:tblGrid>
      <w:tr w:rsidR="00B06ADE" w:rsidRPr="00D170CA" w14:paraId="0B0B47E6" w14:textId="77777777" w:rsidTr="00FF444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035DA0A7" w14:textId="77777777" w:rsidR="00B06ADE" w:rsidRPr="00D170CA" w:rsidRDefault="00B06ADE" w:rsidP="00B06ADE">
            <w:r w:rsidRPr="00D170CA">
              <w:rPr>
                <w:rFonts w:hint="eastAsia"/>
              </w:rPr>
              <w:t>λ/nm</w:t>
            </w:r>
          </w:p>
        </w:tc>
        <w:tc>
          <w:tcPr>
            <w:tcW w:w="940" w:type="dxa"/>
            <w:noWrap/>
            <w:hideMark/>
          </w:tcPr>
          <w:p w14:paraId="39E8DA12" w14:textId="77777777" w:rsidR="00B06ADE" w:rsidRPr="00D170CA" w:rsidRDefault="00B06ADE" w:rsidP="00B06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0CA">
              <w:rPr>
                <w:rFonts w:hint="eastAsia"/>
              </w:rPr>
              <w:t>440</w:t>
            </w:r>
          </w:p>
        </w:tc>
        <w:tc>
          <w:tcPr>
            <w:tcW w:w="940" w:type="dxa"/>
            <w:noWrap/>
            <w:hideMark/>
          </w:tcPr>
          <w:p w14:paraId="3502AF3E" w14:textId="77777777" w:rsidR="00B06ADE" w:rsidRPr="00D170CA" w:rsidRDefault="00B06ADE" w:rsidP="00B06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0CA">
              <w:rPr>
                <w:rFonts w:hint="eastAsia"/>
              </w:rPr>
              <w:t>450</w:t>
            </w:r>
          </w:p>
        </w:tc>
        <w:tc>
          <w:tcPr>
            <w:tcW w:w="940" w:type="dxa"/>
            <w:noWrap/>
            <w:hideMark/>
          </w:tcPr>
          <w:p w14:paraId="4309BB09" w14:textId="77777777" w:rsidR="00B06ADE" w:rsidRPr="00D170CA" w:rsidRDefault="00B06ADE" w:rsidP="00B06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0CA">
              <w:rPr>
                <w:rFonts w:hint="eastAsia"/>
              </w:rPr>
              <w:t>460</w:t>
            </w:r>
          </w:p>
        </w:tc>
        <w:tc>
          <w:tcPr>
            <w:tcW w:w="940" w:type="dxa"/>
            <w:noWrap/>
            <w:hideMark/>
          </w:tcPr>
          <w:p w14:paraId="6759161E" w14:textId="77777777" w:rsidR="00B06ADE" w:rsidRPr="00D170CA" w:rsidRDefault="00B06ADE" w:rsidP="00B06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0CA">
              <w:rPr>
                <w:rFonts w:hint="eastAsia"/>
              </w:rPr>
              <w:t>470</w:t>
            </w:r>
          </w:p>
        </w:tc>
        <w:tc>
          <w:tcPr>
            <w:tcW w:w="940" w:type="dxa"/>
            <w:noWrap/>
            <w:hideMark/>
          </w:tcPr>
          <w:p w14:paraId="5FB27289" w14:textId="77777777" w:rsidR="00B06ADE" w:rsidRPr="00D170CA" w:rsidRDefault="00B06ADE" w:rsidP="00B06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0CA">
              <w:rPr>
                <w:rFonts w:hint="eastAsia"/>
              </w:rPr>
              <w:t>480</w:t>
            </w:r>
          </w:p>
        </w:tc>
        <w:tc>
          <w:tcPr>
            <w:tcW w:w="940" w:type="dxa"/>
            <w:noWrap/>
            <w:hideMark/>
          </w:tcPr>
          <w:p w14:paraId="5BE0D25A" w14:textId="77777777" w:rsidR="00B06ADE" w:rsidRPr="00D170CA" w:rsidRDefault="00B06ADE" w:rsidP="00B06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0CA">
              <w:rPr>
                <w:rFonts w:hint="eastAsia"/>
              </w:rPr>
              <w:t>490</w:t>
            </w:r>
          </w:p>
        </w:tc>
        <w:tc>
          <w:tcPr>
            <w:tcW w:w="940" w:type="dxa"/>
            <w:vAlign w:val="center"/>
          </w:tcPr>
          <w:p w14:paraId="5AF2A5B4" w14:textId="77777777" w:rsidR="00B06ADE" w:rsidRDefault="00B06ADE" w:rsidP="00B0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495</w:t>
            </w:r>
          </w:p>
        </w:tc>
        <w:tc>
          <w:tcPr>
            <w:tcW w:w="940" w:type="dxa"/>
            <w:vAlign w:val="center"/>
          </w:tcPr>
          <w:p w14:paraId="29CBD085" w14:textId="77777777" w:rsidR="00B06ADE" w:rsidRDefault="00B06ADE" w:rsidP="00B06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500</w:t>
            </w:r>
          </w:p>
        </w:tc>
      </w:tr>
      <w:tr w:rsidR="00B06ADE" w:rsidRPr="00D170CA" w14:paraId="668867CD" w14:textId="77777777" w:rsidTr="00FF444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4AD20444" w14:textId="77777777" w:rsidR="00B06ADE" w:rsidRPr="00D170CA" w:rsidRDefault="00B06ADE" w:rsidP="00B06ADE">
            <w:r w:rsidRPr="00D170CA">
              <w:rPr>
                <w:rFonts w:hint="eastAsia"/>
              </w:rPr>
              <w:t>A</w:t>
            </w:r>
          </w:p>
        </w:tc>
        <w:tc>
          <w:tcPr>
            <w:tcW w:w="940" w:type="dxa"/>
            <w:noWrap/>
            <w:hideMark/>
          </w:tcPr>
          <w:p w14:paraId="75FA8A01" w14:textId="77777777" w:rsidR="00B06ADE" w:rsidRPr="00D170CA" w:rsidRDefault="00B06ADE" w:rsidP="00B06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0CA">
              <w:rPr>
                <w:rFonts w:hint="eastAsia"/>
              </w:rPr>
              <w:t>0.329</w:t>
            </w:r>
          </w:p>
        </w:tc>
        <w:tc>
          <w:tcPr>
            <w:tcW w:w="940" w:type="dxa"/>
            <w:noWrap/>
            <w:hideMark/>
          </w:tcPr>
          <w:p w14:paraId="278D3862" w14:textId="77777777" w:rsidR="00B06ADE" w:rsidRPr="00D170CA" w:rsidRDefault="00B06ADE" w:rsidP="00B06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0CA">
              <w:rPr>
                <w:rFonts w:hint="eastAsia"/>
              </w:rPr>
              <w:t>0.358</w:t>
            </w:r>
          </w:p>
        </w:tc>
        <w:tc>
          <w:tcPr>
            <w:tcW w:w="940" w:type="dxa"/>
            <w:noWrap/>
            <w:hideMark/>
          </w:tcPr>
          <w:p w14:paraId="6FB8D05B" w14:textId="77777777" w:rsidR="00B06ADE" w:rsidRPr="00D170CA" w:rsidRDefault="00B06ADE" w:rsidP="00B06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0CA">
              <w:rPr>
                <w:rFonts w:hint="eastAsia"/>
              </w:rPr>
              <w:t>0.375</w:t>
            </w:r>
          </w:p>
        </w:tc>
        <w:tc>
          <w:tcPr>
            <w:tcW w:w="940" w:type="dxa"/>
            <w:noWrap/>
            <w:hideMark/>
          </w:tcPr>
          <w:p w14:paraId="201E1B36" w14:textId="77777777" w:rsidR="00B06ADE" w:rsidRPr="00D170CA" w:rsidRDefault="00B06ADE" w:rsidP="00B06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0CA">
              <w:rPr>
                <w:rFonts w:hint="eastAsia"/>
              </w:rPr>
              <w:t>0.407</w:t>
            </w:r>
          </w:p>
        </w:tc>
        <w:tc>
          <w:tcPr>
            <w:tcW w:w="940" w:type="dxa"/>
            <w:noWrap/>
            <w:hideMark/>
          </w:tcPr>
          <w:p w14:paraId="3E06ACAD" w14:textId="77777777" w:rsidR="00B06ADE" w:rsidRPr="00D170CA" w:rsidRDefault="00B06ADE" w:rsidP="00B06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0CA">
              <w:rPr>
                <w:rFonts w:hint="eastAsia"/>
              </w:rPr>
              <w:t>0.431</w:t>
            </w:r>
          </w:p>
        </w:tc>
        <w:tc>
          <w:tcPr>
            <w:tcW w:w="940" w:type="dxa"/>
            <w:noWrap/>
            <w:hideMark/>
          </w:tcPr>
          <w:p w14:paraId="211B3C52" w14:textId="77777777" w:rsidR="00B06ADE" w:rsidRPr="00D170CA" w:rsidRDefault="00B06ADE" w:rsidP="00B06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0CA">
              <w:rPr>
                <w:rFonts w:hint="eastAsia"/>
              </w:rPr>
              <w:t>0.441</w:t>
            </w:r>
          </w:p>
        </w:tc>
        <w:tc>
          <w:tcPr>
            <w:tcW w:w="0" w:type="auto"/>
            <w:vAlign w:val="center"/>
          </w:tcPr>
          <w:p w14:paraId="2CE5D69B" w14:textId="77777777" w:rsidR="00B06ADE" w:rsidRDefault="00B06ADE" w:rsidP="00B0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0.448</w:t>
            </w:r>
          </w:p>
        </w:tc>
        <w:tc>
          <w:tcPr>
            <w:tcW w:w="0" w:type="auto"/>
            <w:vAlign w:val="center"/>
          </w:tcPr>
          <w:p w14:paraId="0866B05C" w14:textId="77777777" w:rsidR="00B06ADE" w:rsidRDefault="00B06ADE" w:rsidP="00B06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0.457</w:t>
            </w:r>
          </w:p>
        </w:tc>
      </w:tr>
    </w:tbl>
    <w:tbl>
      <w:tblPr>
        <w:tblStyle w:val="2"/>
        <w:tblpPr w:leftFromText="180" w:rightFromText="180" w:vertAnchor="text" w:horzAnchor="margin" w:tblpY="15"/>
        <w:tblW w:w="8000" w:type="dxa"/>
        <w:tblLook w:val="0680" w:firstRow="0" w:lastRow="0" w:firstColumn="1" w:lastColumn="0" w:noHBand="1" w:noVBand="1"/>
      </w:tblPr>
      <w:tblGrid>
        <w:gridCol w:w="1420"/>
        <w:gridCol w:w="940"/>
        <w:gridCol w:w="940"/>
        <w:gridCol w:w="940"/>
        <w:gridCol w:w="940"/>
        <w:gridCol w:w="940"/>
        <w:gridCol w:w="940"/>
        <w:gridCol w:w="940"/>
      </w:tblGrid>
      <w:tr w:rsidR="00B06ADE" w:rsidRPr="00D170CA" w14:paraId="3C460716" w14:textId="77777777" w:rsidTr="00C2453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1A030E06" w14:textId="77777777" w:rsidR="00B06ADE" w:rsidRPr="00D170CA" w:rsidRDefault="00B06ADE" w:rsidP="00D170CA">
            <w:r w:rsidRPr="00D170CA">
              <w:rPr>
                <w:rFonts w:hint="eastAsia"/>
              </w:rPr>
              <w:t>λ/nm</w:t>
            </w:r>
          </w:p>
        </w:tc>
        <w:tc>
          <w:tcPr>
            <w:tcW w:w="940" w:type="dxa"/>
            <w:vAlign w:val="center"/>
          </w:tcPr>
          <w:p w14:paraId="023DBAE6" w14:textId="77777777" w:rsidR="00B06ADE" w:rsidRDefault="00B06ADE" w:rsidP="00D1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505</w:t>
            </w:r>
          </w:p>
        </w:tc>
        <w:tc>
          <w:tcPr>
            <w:tcW w:w="940" w:type="dxa"/>
            <w:vAlign w:val="center"/>
          </w:tcPr>
          <w:p w14:paraId="1537BE4F" w14:textId="77777777" w:rsidR="00B06ADE" w:rsidRDefault="00B06ADE" w:rsidP="00D1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510</w:t>
            </w:r>
          </w:p>
        </w:tc>
        <w:tc>
          <w:tcPr>
            <w:tcW w:w="940" w:type="dxa"/>
            <w:vAlign w:val="center"/>
          </w:tcPr>
          <w:p w14:paraId="168C8B62" w14:textId="77777777" w:rsidR="00B06ADE" w:rsidRDefault="00B06ADE" w:rsidP="00D1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515</w:t>
            </w:r>
          </w:p>
        </w:tc>
        <w:tc>
          <w:tcPr>
            <w:tcW w:w="940" w:type="dxa"/>
            <w:vAlign w:val="center"/>
          </w:tcPr>
          <w:p w14:paraId="28CBFF4D" w14:textId="77777777" w:rsidR="00B06ADE" w:rsidRDefault="00B06ADE" w:rsidP="00D1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520</w:t>
            </w:r>
          </w:p>
        </w:tc>
        <w:tc>
          <w:tcPr>
            <w:tcW w:w="940" w:type="dxa"/>
            <w:vAlign w:val="center"/>
          </w:tcPr>
          <w:p w14:paraId="350DF880" w14:textId="77777777" w:rsidR="00B06ADE" w:rsidRDefault="00B06ADE" w:rsidP="00D1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530</w:t>
            </w:r>
          </w:p>
        </w:tc>
        <w:tc>
          <w:tcPr>
            <w:tcW w:w="940" w:type="dxa"/>
            <w:vAlign w:val="center"/>
          </w:tcPr>
          <w:p w14:paraId="740323EF" w14:textId="77777777" w:rsidR="00B06ADE" w:rsidRDefault="00B06ADE" w:rsidP="00B06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540</w:t>
            </w:r>
          </w:p>
        </w:tc>
        <w:tc>
          <w:tcPr>
            <w:tcW w:w="940" w:type="dxa"/>
            <w:vAlign w:val="center"/>
          </w:tcPr>
          <w:p w14:paraId="37867512" w14:textId="77777777" w:rsidR="00B06ADE" w:rsidRDefault="00B06ADE" w:rsidP="00B06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550</w:t>
            </w:r>
          </w:p>
        </w:tc>
      </w:tr>
      <w:tr w:rsidR="00B06ADE" w:rsidRPr="00D170CA" w14:paraId="25105D1C" w14:textId="77777777" w:rsidTr="00C2453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658A9EC6" w14:textId="77777777" w:rsidR="00B06ADE" w:rsidRPr="00D170CA" w:rsidRDefault="00B06ADE" w:rsidP="00D170CA">
            <w:r w:rsidRPr="00D170CA">
              <w:rPr>
                <w:rFonts w:hint="eastAsia"/>
              </w:rPr>
              <w:t>A</w:t>
            </w:r>
          </w:p>
        </w:tc>
        <w:tc>
          <w:tcPr>
            <w:tcW w:w="0" w:type="auto"/>
            <w:vAlign w:val="center"/>
          </w:tcPr>
          <w:p w14:paraId="11F9EC39" w14:textId="77777777" w:rsidR="00B06ADE" w:rsidRDefault="00B06ADE" w:rsidP="00D1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0.467</w:t>
            </w:r>
          </w:p>
        </w:tc>
        <w:tc>
          <w:tcPr>
            <w:tcW w:w="0" w:type="auto"/>
            <w:vAlign w:val="center"/>
          </w:tcPr>
          <w:p w14:paraId="3BE7F576" w14:textId="77777777" w:rsidR="00B06ADE" w:rsidRDefault="00B06ADE" w:rsidP="00D1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0.473</w:t>
            </w:r>
          </w:p>
        </w:tc>
        <w:tc>
          <w:tcPr>
            <w:tcW w:w="0" w:type="auto"/>
            <w:vAlign w:val="center"/>
          </w:tcPr>
          <w:p w14:paraId="4CC096E5" w14:textId="77777777" w:rsidR="00B06ADE" w:rsidRDefault="00B06ADE" w:rsidP="00D1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0.464</w:t>
            </w:r>
          </w:p>
        </w:tc>
        <w:tc>
          <w:tcPr>
            <w:tcW w:w="0" w:type="auto"/>
            <w:vAlign w:val="center"/>
          </w:tcPr>
          <w:p w14:paraId="13699FAB" w14:textId="77777777" w:rsidR="00B06ADE" w:rsidRDefault="00B06ADE" w:rsidP="00D1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0.438</w:t>
            </w:r>
          </w:p>
        </w:tc>
        <w:tc>
          <w:tcPr>
            <w:tcW w:w="0" w:type="auto"/>
            <w:vAlign w:val="center"/>
          </w:tcPr>
          <w:p w14:paraId="561F19BE" w14:textId="77777777" w:rsidR="00B06ADE" w:rsidRDefault="00B06ADE" w:rsidP="00D1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0.346</w:t>
            </w:r>
          </w:p>
        </w:tc>
        <w:tc>
          <w:tcPr>
            <w:tcW w:w="0" w:type="auto"/>
            <w:vAlign w:val="center"/>
          </w:tcPr>
          <w:p w14:paraId="022B77D4" w14:textId="77777777" w:rsidR="00B06ADE" w:rsidRDefault="00B06ADE" w:rsidP="00B06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0.221</w:t>
            </w:r>
          </w:p>
        </w:tc>
        <w:tc>
          <w:tcPr>
            <w:tcW w:w="0" w:type="auto"/>
            <w:vAlign w:val="center"/>
          </w:tcPr>
          <w:p w14:paraId="58A09F69" w14:textId="77777777" w:rsidR="00B06ADE" w:rsidRDefault="00B06ADE" w:rsidP="00B06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0.120 </w:t>
            </w:r>
          </w:p>
        </w:tc>
      </w:tr>
    </w:tbl>
    <w:p w14:paraId="7FD0BD1B" w14:textId="77777777" w:rsidR="00D170CA" w:rsidRDefault="00B06ADE">
      <w:r>
        <w:rPr>
          <w:noProof/>
        </w:rPr>
        <w:drawing>
          <wp:inline distT="0" distB="0" distL="0" distR="0" wp14:anchorId="2E0765D7" wp14:editId="3016FE5B">
            <wp:extent cx="4036695" cy="2286000"/>
            <wp:effectExtent l="0" t="0" r="1905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2DD72B8-197A-407D-BCA6-0B1632E91F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5F3AF05" w14:textId="77777777" w:rsidR="00FF4449" w:rsidRDefault="00FF4449">
      <w:r>
        <w:rPr>
          <w:rFonts w:hint="eastAsia"/>
        </w:rPr>
        <w:t>最大吸收波长： 5</w:t>
      </w:r>
      <w:r>
        <w:t xml:space="preserve">10 </w:t>
      </w:r>
      <w:r>
        <w:rPr>
          <w:rFonts w:hint="eastAsia"/>
        </w:rPr>
        <w:t>nm</w:t>
      </w:r>
    </w:p>
    <w:p w14:paraId="708E102E" w14:textId="77777777" w:rsidR="00FF4449" w:rsidRDefault="00FF4449"/>
    <w:p w14:paraId="150FABDA" w14:textId="7D82D4D9" w:rsidR="00C24538" w:rsidRDefault="00C24538"/>
    <w:p w14:paraId="1F2C8178" w14:textId="77777777" w:rsidR="002920C8" w:rsidRDefault="002920C8"/>
    <w:p w14:paraId="1540767B" w14:textId="77777777" w:rsidR="00FF4449" w:rsidRPr="00CC7962" w:rsidRDefault="00FF4449">
      <w:pPr>
        <w:rPr>
          <w:sz w:val="22"/>
          <w:szCs w:val="24"/>
        </w:rPr>
      </w:pPr>
      <w:r w:rsidRPr="00CC7962">
        <w:rPr>
          <w:rFonts w:hint="eastAsia"/>
          <w:sz w:val="22"/>
          <w:szCs w:val="24"/>
        </w:rPr>
        <w:t>（2）溶液酸度的选择</w:t>
      </w:r>
    </w:p>
    <w:p w14:paraId="650E0D92" w14:textId="03128EDE" w:rsidR="00FF4449" w:rsidRPr="00CC7962" w:rsidRDefault="00FF4449" w:rsidP="00CC7962">
      <w:pPr>
        <w:jc w:val="center"/>
        <w:rPr>
          <w:b/>
          <w:bCs/>
        </w:rPr>
      </w:pPr>
      <w:r w:rsidRPr="00CC7962">
        <w:rPr>
          <w:rFonts w:hint="eastAsia"/>
          <w:b/>
          <w:bCs/>
        </w:rPr>
        <w:t>表2</w:t>
      </w:r>
      <w:r w:rsidRPr="00CC7962">
        <w:rPr>
          <w:b/>
          <w:bCs/>
        </w:rPr>
        <w:t xml:space="preserve"> </w:t>
      </w:r>
      <w:r w:rsidRPr="00CC7962">
        <w:rPr>
          <w:rFonts w:hint="eastAsia"/>
          <w:b/>
          <w:bCs/>
        </w:rPr>
        <w:t>不同酸度下的吸光度</w:t>
      </w:r>
    </w:p>
    <w:tbl>
      <w:tblPr>
        <w:tblStyle w:val="2"/>
        <w:tblW w:w="8940" w:type="dxa"/>
        <w:tblLook w:val="06A0" w:firstRow="1" w:lastRow="0" w:firstColumn="1" w:lastColumn="0" w:noHBand="1" w:noVBand="1"/>
      </w:tblPr>
      <w:tblGrid>
        <w:gridCol w:w="1420"/>
        <w:gridCol w:w="940"/>
        <w:gridCol w:w="940"/>
        <w:gridCol w:w="940"/>
        <w:gridCol w:w="940"/>
        <w:gridCol w:w="940"/>
        <w:gridCol w:w="940"/>
        <w:gridCol w:w="940"/>
        <w:gridCol w:w="940"/>
      </w:tblGrid>
      <w:tr w:rsidR="00FF4449" w:rsidRPr="00FF4449" w14:paraId="69C782C0" w14:textId="77777777" w:rsidTr="00FF4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672B7F6A" w14:textId="77777777" w:rsidR="00FF4449" w:rsidRPr="00FF4449" w:rsidRDefault="00FF4449" w:rsidP="00FF44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4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容量瓶编号</w:t>
            </w:r>
          </w:p>
        </w:tc>
        <w:tc>
          <w:tcPr>
            <w:tcW w:w="940" w:type="dxa"/>
            <w:noWrap/>
            <w:hideMark/>
          </w:tcPr>
          <w:p w14:paraId="0AC3FC7F" w14:textId="77777777" w:rsidR="00FF4449" w:rsidRPr="00FF4449" w:rsidRDefault="00FF4449" w:rsidP="00FF4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4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0" w:type="dxa"/>
            <w:noWrap/>
            <w:hideMark/>
          </w:tcPr>
          <w:p w14:paraId="1BBA58B3" w14:textId="77777777" w:rsidR="00FF4449" w:rsidRPr="00FF4449" w:rsidRDefault="00FF4449" w:rsidP="00FF4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4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0" w:type="dxa"/>
            <w:noWrap/>
            <w:hideMark/>
          </w:tcPr>
          <w:p w14:paraId="56E98638" w14:textId="77777777" w:rsidR="00FF4449" w:rsidRPr="00FF4449" w:rsidRDefault="00FF4449" w:rsidP="00FF4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4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0" w:type="dxa"/>
            <w:noWrap/>
            <w:hideMark/>
          </w:tcPr>
          <w:p w14:paraId="57CEFF37" w14:textId="77777777" w:rsidR="00FF4449" w:rsidRPr="00FF4449" w:rsidRDefault="00FF4449" w:rsidP="00FF4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4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0" w:type="dxa"/>
            <w:noWrap/>
            <w:hideMark/>
          </w:tcPr>
          <w:p w14:paraId="3B21B7E6" w14:textId="77777777" w:rsidR="00FF4449" w:rsidRPr="00FF4449" w:rsidRDefault="00FF4449" w:rsidP="00FF4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4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40" w:type="dxa"/>
            <w:noWrap/>
            <w:hideMark/>
          </w:tcPr>
          <w:p w14:paraId="1798C102" w14:textId="77777777" w:rsidR="00FF4449" w:rsidRPr="00FF4449" w:rsidRDefault="00FF4449" w:rsidP="00FF4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4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40" w:type="dxa"/>
            <w:noWrap/>
            <w:hideMark/>
          </w:tcPr>
          <w:p w14:paraId="5A312405" w14:textId="77777777" w:rsidR="00FF4449" w:rsidRPr="00FF4449" w:rsidRDefault="00FF4449" w:rsidP="00FF4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4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40" w:type="dxa"/>
            <w:noWrap/>
            <w:hideMark/>
          </w:tcPr>
          <w:p w14:paraId="2A3FB9CC" w14:textId="77777777" w:rsidR="00FF4449" w:rsidRPr="00FF4449" w:rsidRDefault="00FF4449" w:rsidP="00FF4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4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FF4449" w:rsidRPr="00FF4449" w14:paraId="11DBD6B8" w14:textId="77777777" w:rsidTr="00FF444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25EFF012" w14:textId="4A4B9A2B" w:rsidR="00FF4449" w:rsidRPr="00FF4449" w:rsidRDefault="00FF4449" w:rsidP="00FF44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4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</w:t>
            </w:r>
          </w:p>
        </w:tc>
        <w:tc>
          <w:tcPr>
            <w:tcW w:w="940" w:type="dxa"/>
            <w:noWrap/>
            <w:hideMark/>
          </w:tcPr>
          <w:p w14:paraId="00D9A0BC" w14:textId="16763BA7" w:rsidR="00FF4449" w:rsidRPr="00FF4449" w:rsidRDefault="00FF4449" w:rsidP="00FF4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noWrap/>
            <w:hideMark/>
          </w:tcPr>
          <w:p w14:paraId="37F7F6A2" w14:textId="77777777" w:rsidR="00FF4449" w:rsidRPr="00FF4449" w:rsidRDefault="00FF4449" w:rsidP="00FF4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4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2.01 </w:t>
            </w:r>
          </w:p>
        </w:tc>
        <w:tc>
          <w:tcPr>
            <w:tcW w:w="940" w:type="dxa"/>
            <w:noWrap/>
            <w:hideMark/>
          </w:tcPr>
          <w:p w14:paraId="3EBD7061" w14:textId="77777777" w:rsidR="00FF4449" w:rsidRPr="00FF4449" w:rsidRDefault="00FF4449" w:rsidP="00FF4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4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2.23 </w:t>
            </w:r>
          </w:p>
        </w:tc>
        <w:tc>
          <w:tcPr>
            <w:tcW w:w="940" w:type="dxa"/>
            <w:noWrap/>
            <w:hideMark/>
          </w:tcPr>
          <w:p w14:paraId="048D2224" w14:textId="77777777" w:rsidR="00FF4449" w:rsidRPr="00FF4449" w:rsidRDefault="00FF4449" w:rsidP="00FF4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4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5.40 </w:t>
            </w:r>
          </w:p>
        </w:tc>
        <w:tc>
          <w:tcPr>
            <w:tcW w:w="940" w:type="dxa"/>
            <w:noWrap/>
            <w:hideMark/>
          </w:tcPr>
          <w:p w14:paraId="35637DF2" w14:textId="77777777" w:rsidR="00FF4449" w:rsidRPr="00FF4449" w:rsidRDefault="00FF4449" w:rsidP="00FF4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4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6.37 </w:t>
            </w:r>
          </w:p>
        </w:tc>
        <w:tc>
          <w:tcPr>
            <w:tcW w:w="940" w:type="dxa"/>
            <w:noWrap/>
            <w:hideMark/>
          </w:tcPr>
          <w:p w14:paraId="44E36F9A" w14:textId="77777777" w:rsidR="00FF4449" w:rsidRPr="00FF4449" w:rsidRDefault="00FF4449" w:rsidP="00FF4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4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6.64 </w:t>
            </w:r>
          </w:p>
        </w:tc>
        <w:tc>
          <w:tcPr>
            <w:tcW w:w="940" w:type="dxa"/>
            <w:noWrap/>
            <w:hideMark/>
          </w:tcPr>
          <w:p w14:paraId="643D33BF" w14:textId="77777777" w:rsidR="00FF4449" w:rsidRPr="00FF4449" w:rsidRDefault="00FF4449" w:rsidP="00FF4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4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9.86 </w:t>
            </w:r>
          </w:p>
        </w:tc>
        <w:tc>
          <w:tcPr>
            <w:tcW w:w="940" w:type="dxa"/>
            <w:noWrap/>
            <w:hideMark/>
          </w:tcPr>
          <w:p w14:paraId="1AF70732" w14:textId="77777777" w:rsidR="00FF4449" w:rsidRPr="00FF4449" w:rsidRDefault="00FF4449" w:rsidP="00FF4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4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11.63 </w:t>
            </w:r>
          </w:p>
        </w:tc>
      </w:tr>
      <w:tr w:rsidR="00FF4449" w:rsidRPr="00FF4449" w14:paraId="2C29046A" w14:textId="77777777" w:rsidTr="00FF444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39C9043F" w14:textId="77777777" w:rsidR="00FF4449" w:rsidRPr="00FF4449" w:rsidRDefault="00FF4449" w:rsidP="00FF44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4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940" w:type="dxa"/>
            <w:noWrap/>
            <w:hideMark/>
          </w:tcPr>
          <w:p w14:paraId="6FB4AF96" w14:textId="77777777" w:rsidR="00FF4449" w:rsidRPr="00FF4449" w:rsidRDefault="00FF4449" w:rsidP="00FF4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4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940" w:type="dxa"/>
            <w:noWrap/>
            <w:hideMark/>
          </w:tcPr>
          <w:p w14:paraId="01C1115F" w14:textId="77777777" w:rsidR="00FF4449" w:rsidRPr="00FF4449" w:rsidRDefault="00FF4449" w:rsidP="00FF4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4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0.175</w:t>
            </w:r>
          </w:p>
        </w:tc>
        <w:tc>
          <w:tcPr>
            <w:tcW w:w="940" w:type="dxa"/>
            <w:noWrap/>
            <w:hideMark/>
          </w:tcPr>
          <w:p w14:paraId="66C410FF" w14:textId="77777777" w:rsidR="00FF4449" w:rsidRPr="00FF4449" w:rsidRDefault="00FF4449" w:rsidP="00FF4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4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0.335</w:t>
            </w:r>
          </w:p>
        </w:tc>
        <w:tc>
          <w:tcPr>
            <w:tcW w:w="940" w:type="dxa"/>
            <w:noWrap/>
            <w:hideMark/>
          </w:tcPr>
          <w:p w14:paraId="0ACCFC48" w14:textId="77777777" w:rsidR="00FF4449" w:rsidRPr="00FF4449" w:rsidRDefault="00FF4449" w:rsidP="00FF4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4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0.353</w:t>
            </w:r>
          </w:p>
        </w:tc>
        <w:tc>
          <w:tcPr>
            <w:tcW w:w="940" w:type="dxa"/>
            <w:noWrap/>
            <w:hideMark/>
          </w:tcPr>
          <w:p w14:paraId="74F70103" w14:textId="77777777" w:rsidR="00FF4449" w:rsidRPr="00FF4449" w:rsidRDefault="00FF4449" w:rsidP="00FF4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4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0.335</w:t>
            </w:r>
          </w:p>
        </w:tc>
        <w:tc>
          <w:tcPr>
            <w:tcW w:w="940" w:type="dxa"/>
            <w:noWrap/>
            <w:hideMark/>
          </w:tcPr>
          <w:p w14:paraId="42EECC65" w14:textId="77777777" w:rsidR="00FF4449" w:rsidRPr="00FF4449" w:rsidRDefault="00FF4449" w:rsidP="00FF4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4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0.344</w:t>
            </w:r>
          </w:p>
        </w:tc>
        <w:tc>
          <w:tcPr>
            <w:tcW w:w="940" w:type="dxa"/>
            <w:noWrap/>
            <w:hideMark/>
          </w:tcPr>
          <w:p w14:paraId="5E2425B7" w14:textId="77777777" w:rsidR="00FF4449" w:rsidRPr="00FF4449" w:rsidRDefault="00FF4449" w:rsidP="00FF4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4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0.323</w:t>
            </w:r>
          </w:p>
        </w:tc>
        <w:tc>
          <w:tcPr>
            <w:tcW w:w="940" w:type="dxa"/>
            <w:noWrap/>
            <w:hideMark/>
          </w:tcPr>
          <w:p w14:paraId="2BC7D451" w14:textId="77777777" w:rsidR="00FF4449" w:rsidRPr="00FF4449" w:rsidRDefault="00FF4449" w:rsidP="00FF4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4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0.274</w:t>
            </w:r>
          </w:p>
        </w:tc>
      </w:tr>
    </w:tbl>
    <w:p w14:paraId="01888A73" w14:textId="0CDE2A59" w:rsidR="00FF4449" w:rsidRDefault="00335D3E">
      <w:r>
        <w:rPr>
          <w:noProof/>
        </w:rPr>
        <w:drawing>
          <wp:inline distT="0" distB="0" distL="0" distR="0" wp14:anchorId="0B316A75" wp14:editId="201801C3">
            <wp:extent cx="4122420" cy="2169160"/>
            <wp:effectExtent l="0" t="0" r="0" b="254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70ADAD52-6EE8-44BF-9C09-5C3591BCD0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5036B3F" w14:textId="6AE4818C" w:rsidR="00BA4EDC" w:rsidRDefault="00BA4EDC">
      <w:r>
        <w:t>pH</w:t>
      </w:r>
      <w:r>
        <w:rPr>
          <w:rFonts w:hint="eastAsia"/>
        </w:rPr>
        <w:t>范围：</w:t>
      </w:r>
      <w:r w:rsidR="005D2DDC">
        <w:rPr>
          <w:rFonts w:hint="eastAsia"/>
        </w:rPr>
        <w:t>3</w:t>
      </w:r>
      <w:r w:rsidR="005D2DDC">
        <w:t>.00 ~ 6.00</w:t>
      </w:r>
    </w:p>
    <w:p w14:paraId="2C3A87EC" w14:textId="1350E09C" w:rsidR="00BA4EDC" w:rsidRPr="00CC7962" w:rsidRDefault="00BA4EDC">
      <w:pPr>
        <w:rPr>
          <w:sz w:val="22"/>
          <w:szCs w:val="24"/>
        </w:rPr>
      </w:pPr>
      <w:r w:rsidRPr="00CC7962">
        <w:rPr>
          <w:rFonts w:hint="eastAsia"/>
          <w:sz w:val="22"/>
          <w:szCs w:val="24"/>
        </w:rPr>
        <w:lastRenderedPageBreak/>
        <w:t>（3）显色剂用量的选择</w:t>
      </w:r>
    </w:p>
    <w:p w14:paraId="178F5F88" w14:textId="5BF0B3D1" w:rsidR="00BA4EDC" w:rsidRPr="00CC7962" w:rsidRDefault="00BA4EDC" w:rsidP="00CC7962">
      <w:pPr>
        <w:jc w:val="center"/>
        <w:rPr>
          <w:b/>
          <w:bCs/>
        </w:rPr>
      </w:pPr>
      <w:r w:rsidRPr="00CC7962">
        <w:rPr>
          <w:rFonts w:hint="eastAsia"/>
          <w:b/>
          <w:bCs/>
        </w:rPr>
        <w:t>表3</w:t>
      </w:r>
      <w:r w:rsidRPr="00CC7962">
        <w:rPr>
          <w:b/>
          <w:bCs/>
        </w:rPr>
        <w:t xml:space="preserve"> </w:t>
      </w:r>
      <w:r w:rsidRPr="00CC7962">
        <w:rPr>
          <w:rFonts w:hint="eastAsia"/>
          <w:b/>
          <w:bCs/>
        </w:rPr>
        <w:t>不同显色剂用量时的吸光度</w:t>
      </w:r>
    </w:p>
    <w:tbl>
      <w:tblPr>
        <w:tblStyle w:val="2"/>
        <w:tblW w:w="8940" w:type="dxa"/>
        <w:tblLook w:val="0680" w:firstRow="0" w:lastRow="0" w:firstColumn="1" w:lastColumn="0" w:noHBand="1" w:noVBand="1"/>
      </w:tblPr>
      <w:tblGrid>
        <w:gridCol w:w="1420"/>
        <w:gridCol w:w="940"/>
        <w:gridCol w:w="940"/>
        <w:gridCol w:w="940"/>
        <w:gridCol w:w="940"/>
        <w:gridCol w:w="940"/>
        <w:gridCol w:w="940"/>
        <w:gridCol w:w="940"/>
        <w:gridCol w:w="940"/>
      </w:tblGrid>
      <w:tr w:rsidR="00CC7962" w:rsidRPr="00CC7962" w14:paraId="3C829979" w14:textId="77777777" w:rsidTr="00CC796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2563A398" w14:textId="3D3DB546" w:rsidR="00CC7962" w:rsidRPr="00CC7962" w:rsidRDefault="00CC7962" w:rsidP="00CC796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C79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Vphen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Pr="00CC79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Pr="00CC79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ml</w:t>
            </w:r>
          </w:p>
        </w:tc>
        <w:tc>
          <w:tcPr>
            <w:tcW w:w="940" w:type="dxa"/>
            <w:noWrap/>
            <w:hideMark/>
          </w:tcPr>
          <w:p w14:paraId="7A87B789" w14:textId="77777777" w:rsidR="00CC7962" w:rsidRPr="00CC7962" w:rsidRDefault="00CC7962" w:rsidP="00CC7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9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0" w:type="dxa"/>
            <w:noWrap/>
            <w:hideMark/>
          </w:tcPr>
          <w:p w14:paraId="43990140" w14:textId="77777777" w:rsidR="00CC7962" w:rsidRPr="00CC7962" w:rsidRDefault="00CC7962" w:rsidP="00CC7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9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940" w:type="dxa"/>
            <w:noWrap/>
            <w:hideMark/>
          </w:tcPr>
          <w:p w14:paraId="5FD1BF1A" w14:textId="77777777" w:rsidR="00CC7962" w:rsidRPr="00CC7962" w:rsidRDefault="00CC7962" w:rsidP="00CC7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9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0" w:type="dxa"/>
            <w:noWrap/>
            <w:hideMark/>
          </w:tcPr>
          <w:p w14:paraId="0C9D33E5" w14:textId="77777777" w:rsidR="00CC7962" w:rsidRPr="00CC7962" w:rsidRDefault="00CC7962" w:rsidP="00CC7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9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940" w:type="dxa"/>
            <w:noWrap/>
            <w:hideMark/>
          </w:tcPr>
          <w:p w14:paraId="05DC9DCE" w14:textId="77777777" w:rsidR="00CC7962" w:rsidRPr="00CC7962" w:rsidRDefault="00CC7962" w:rsidP="00CC7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9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0" w:type="dxa"/>
            <w:noWrap/>
            <w:hideMark/>
          </w:tcPr>
          <w:p w14:paraId="7B9E917E" w14:textId="77777777" w:rsidR="00CC7962" w:rsidRPr="00CC7962" w:rsidRDefault="00CC7962" w:rsidP="00CC7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9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</w:t>
            </w:r>
          </w:p>
        </w:tc>
        <w:tc>
          <w:tcPr>
            <w:tcW w:w="940" w:type="dxa"/>
            <w:noWrap/>
            <w:hideMark/>
          </w:tcPr>
          <w:p w14:paraId="0D408EAE" w14:textId="77777777" w:rsidR="00CC7962" w:rsidRPr="00CC7962" w:rsidRDefault="00CC7962" w:rsidP="00CC7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9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0" w:type="dxa"/>
            <w:noWrap/>
            <w:hideMark/>
          </w:tcPr>
          <w:p w14:paraId="00AE5F17" w14:textId="77777777" w:rsidR="00CC7962" w:rsidRPr="00CC7962" w:rsidRDefault="00CC7962" w:rsidP="00CC7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9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4.5</w:t>
            </w:r>
          </w:p>
        </w:tc>
      </w:tr>
      <w:tr w:rsidR="00CC7962" w:rsidRPr="00CC7962" w14:paraId="2C6B76EF" w14:textId="77777777" w:rsidTr="00CC79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79467F8F" w14:textId="77777777" w:rsidR="00CC7962" w:rsidRPr="00CC7962" w:rsidRDefault="00CC7962" w:rsidP="00CC796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9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940" w:type="dxa"/>
            <w:noWrap/>
            <w:hideMark/>
          </w:tcPr>
          <w:p w14:paraId="20989CFE" w14:textId="77777777" w:rsidR="00CC7962" w:rsidRPr="00CC7962" w:rsidRDefault="00CC7962" w:rsidP="00CC7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9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0.059 </w:t>
            </w:r>
          </w:p>
        </w:tc>
        <w:tc>
          <w:tcPr>
            <w:tcW w:w="940" w:type="dxa"/>
            <w:noWrap/>
            <w:hideMark/>
          </w:tcPr>
          <w:p w14:paraId="19CB827C" w14:textId="77777777" w:rsidR="00CC7962" w:rsidRPr="00CC7962" w:rsidRDefault="00CC7962" w:rsidP="00CC7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9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0.131 </w:t>
            </w:r>
          </w:p>
        </w:tc>
        <w:tc>
          <w:tcPr>
            <w:tcW w:w="940" w:type="dxa"/>
            <w:noWrap/>
            <w:hideMark/>
          </w:tcPr>
          <w:p w14:paraId="2F598A17" w14:textId="77777777" w:rsidR="00CC7962" w:rsidRPr="00CC7962" w:rsidRDefault="00CC7962" w:rsidP="00CC7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9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0.205 </w:t>
            </w:r>
          </w:p>
        </w:tc>
        <w:tc>
          <w:tcPr>
            <w:tcW w:w="940" w:type="dxa"/>
            <w:noWrap/>
            <w:hideMark/>
          </w:tcPr>
          <w:p w14:paraId="1913734B" w14:textId="77777777" w:rsidR="00CC7962" w:rsidRPr="00CC7962" w:rsidRDefault="00CC7962" w:rsidP="00CC7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9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0.265 </w:t>
            </w:r>
          </w:p>
        </w:tc>
        <w:tc>
          <w:tcPr>
            <w:tcW w:w="940" w:type="dxa"/>
            <w:noWrap/>
            <w:hideMark/>
          </w:tcPr>
          <w:p w14:paraId="1A3ABD0B" w14:textId="77777777" w:rsidR="00CC7962" w:rsidRPr="00CC7962" w:rsidRDefault="00CC7962" w:rsidP="00CC7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9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0.340 </w:t>
            </w:r>
          </w:p>
        </w:tc>
        <w:tc>
          <w:tcPr>
            <w:tcW w:w="940" w:type="dxa"/>
            <w:noWrap/>
            <w:hideMark/>
          </w:tcPr>
          <w:p w14:paraId="5A731CB2" w14:textId="77777777" w:rsidR="00CC7962" w:rsidRPr="00CC7962" w:rsidRDefault="00CC7962" w:rsidP="00CC7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9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0.347 </w:t>
            </w:r>
          </w:p>
        </w:tc>
        <w:tc>
          <w:tcPr>
            <w:tcW w:w="940" w:type="dxa"/>
            <w:noWrap/>
            <w:hideMark/>
          </w:tcPr>
          <w:p w14:paraId="0D20C05E" w14:textId="77777777" w:rsidR="00CC7962" w:rsidRPr="00CC7962" w:rsidRDefault="00CC7962" w:rsidP="00CC7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9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0.351 </w:t>
            </w:r>
          </w:p>
        </w:tc>
        <w:tc>
          <w:tcPr>
            <w:tcW w:w="940" w:type="dxa"/>
            <w:noWrap/>
            <w:hideMark/>
          </w:tcPr>
          <w:p w14:paraId="3C80989C" w14:textId="1B8912F6" w:rsidR="00CC7962" w:rsidRPr="00CC7962" w:rsidRDefault="00CC7962" w:rsidP="00CC7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9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0.34</w:t>
            </w:r>
            <w:r w:rsidR="000B74A1">
              <w:rPr>
                <w:rFonts w:ascii="宋体" w:eastAsia="宋体" w:hAnsi="宋体" w:cs="宋体"/>
                <w:color w:val="000000"/>
                <w:kern w:val="0"/>
                <w:sz w:val="22"/>
              </w:rPr>
              <w:t>6</w:t>
            </w:r>
            <w:r w:rsidRPr="00CC79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</w:tbl>
    <w:p w14:paraId="182D7EBC" w14:textId="0F44677C" w:rsidR="00BA4EDC" w:rsidRDefault="00CC7962">
      <w:r>
        <w:rPr>
          <w:noProof/>
        </w:rPr>
        <w:drawing>
          <wp:inline distT="0" distB="0" distL="0" distR="0" wp14:anchorId="61642AA3" wp14:editId="71729A07">
            <wp:extent cx="4153545" cy="2479729"/>
            <wp:effectExtent l="0" t="0" r="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E5C9D2F2-A419-4D96-B4A1-1446AC7C7E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E42B1E0" w14:textId="2FD4DBD0" w:rsidR="000B74A1" w:rsidRDefault="000B74A1">
      <w:r>
        <w:rPr>
          <w:rFonts w:hint="eastAsia"/>
        </w:rPr>
        <w:t>显色剂用量：3</w:t>
      </w:r>
      <w:r>
        <w:t>.2 ~ 4.2</w:t>
      </w:r>
      <w:r w:rsidR="002920C8">
        <w:t xml:space="preserve"> </w:t>
      </w:r>
      <w:r w:rsidR="002920C8">
        <w:rPr>
          <w:rFonts w:hint="eastAsia"/>
        </w:rPr>
        <w:t>mL</w:t>
      </w:r>
    </w:p>
    <w:p w14:paraId="09708010" w14:textId="3BEDA008" w:rsidR="002920C8" w:rsidRDefault="002920C8"/>
    <w:p w14:paraId="262131EB" w14:textId="6284C422" w:rsidR="002920C8" w:rsidRDefault="002920C8"/>
    <w:p w14:paraId="1A653C4C" w14:textId="38C6F152" w:rsidR="002920C8" w:rsidRDefault="002920C8"/>
    <w:p w14:paraId="4324BC18" w14:textId="38D2E99D" w:rsidR="002920C8" w:rsidRPr="002920C8" w:rsidRDefault="002920C8">
      <w:pPr>
        <w:rPr>
          <w:sz w:val="22"/>
          <w:szCs w:val="24"/>
        </w:rPr>
      </w:pPr>
      <w:r w:rsidRPr="002920C8">
        <w:rPr>
          <w:rFonts w:hint="eastAsia"/>
          <w:sz w:val="22"/>
          <w:szCs w:val="24"/>
        </w:rPr>
        <w:t>（4）显色时间</w:t>
      </w:r>
    </w:p>
    <w:p w14:paraId="0E58F970" w14:textId="3E9909B6" w:rsidR="002920C8" w:rsidRDefault="002920C8" w:rsidP="002920C8">
      <w:pPr>
        <w:jc w:val="center"/>
        <w:rPr>
          <w:b/>
          <w:bCs/>
        </w:rPr>
      </w:pPr>
      <w:r w:rsidRPr="002920C8">
        <w:rPr>
          <w:rFonts w:hint="eastAsia"/>
          <w:b/>
          <w:bCs/>
        </w:rPr>
        <w:t>表4</w:t>
      </w:r>
      <w:r w:rsidRPr="002920C8">
        <w:rPr>
          <w:b/>
          <w:bCs/>
        </w:rPr>
        <w:t xml:space="preserve"> </w:t>
      </w:r>
      <w:r w:rsidRPr="002920C8">
        <w:rPr>
          <w:rFonts w:hint="eastAsia"/>
          <w:b/>
          <w:bCs/>
        </w:rPr>
        <w:t>不同显色时间时的吸光度</w:t>
      </w:r>
    </w:p>
    <w:tbl>
      <w:tblPr>
        <w:tblStyle w:val="2"/>
        <w:tblW w:w="7585" w:type="dxa"/>
        <w:tblLook w:val="0680" w:firstRow="0" w:lastRow="0" w:firstColumn="1" w:lastColumn="0" w:noHBand="1" w:noVBand="1"/>
      </w:tblPr>
      <w:tblGrid>
        <w:gridCol w:w="2119"/>
        <w:gridCol w:w="766"/>
        <w:gridCol w:w="940"/>
        <w:gridCol w:w="940"/>
        <w:gridCol w:w="940"/>
        <w:gridCol w:w="940"/>
        <w:gridCol w:w="940"/>
      </w:tblGrid>
      <w:tr w:rsidR="003B74E8" w:rsidRPr="003B74E8" w14:paraId="450E4FA6" w14:textId="77777777" w:rsidTr="003B74E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noWrap/>
            <w:hideMark/>
          </w:tcPr>
          <w:p w14:paraId="2A180E0C" w14:textId="77777777" w:rsidR="003B74E8" w:rsidRPr="003B74E8" w:rsidRDefault="003B74E8" w:rsidP="003B74E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放置时间t/min</w:t>
            </w:r>
          </w:p>
        </w:tc>
        <w:tc>
          <w:tcPr>
            <w:tcW w:w="766" w:type="dxa"/>
            <w:noWrap/>
            <w:hideMark/>
          </w:tcPr>
          <w:p w14:paraId="77DFB78D" w14:textId="77777777" w:rsidR="003B74E8" w:rsidRPr="003B74E8" w:rsidRDefault="003B74E8" w:rsidP="003B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5C918A37" w14:textId="77777777" w:rsidR="003B74E8" w:rsidRPr="003B74E8" w:rsidRDefault="003B74E8" w:rsidP="003B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40" w:type="dxa"/>
            <w:noWrap/>
            <w:hideMark/>
          </w:tcPr>
          <w:p w14:paraId="567052B2" w14:textId="77777777" w:rsidR="003B74E8" w:rsidRPr="003B74E8" w:rsidRDefault="003B74E8" w:rsidP="003B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40" w:type="dxa"/>
            <w:noWrap/>
            <w:hideMark/>
          </w:tcPr>
          <w:p w14:paraId="2E215407" w14:textId="77777777" w:rsidR="003B74E8" w:rsidRPr="003B74E8" w:rsidRDefault="003B74E8" w:rsidP="003B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40" w:type="dxa"/>
            <w:noWrap/>
            <w:hideMark/>
          </w:tcPr>
          <w:p w14:paraId="4FA15075" w14:textId="77777777" w:rsidR="003B74E8" w:rsidRPr="003B74E8" w:rsidRDefault="003B74E8" w:rsidP="003B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40" w:type="dxa"/>
            <w:noWrap/>
            <w:hideMark/>
          </w:tcPr>
          <w:p w14:paraId="7A987004" w14:textId="77777777" w:rsidR="003B74E8" w:rsidRPr="003B74E8" w:rsidRDefault="003B74E8" w:rsidP="003B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3B74E8" w:rsidRPr="003B74E8" w14:paraId="45AC53D4" w14:textId="77777777" w:rsidTr="003B74E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noWrap/>
            <w:hideMark/>
          </w:tcPr>
          <w:p w14:paraId="5112796E" w14:textId="77777777" w:rsidR="003B74E8" w:rsidRPr="003B74E8" w:rsidRDefault="003B74E8" w:rsidP="003B74E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766" w:type="dxa"/>
            <w:noWrap/>
            <w:hideMark/>
          </w:tcPr>
          <w:p w14:paraId="4CC960E7" w14:textId="77777777" w:rsidR="003B74E8" w:rsidRPr="003B74E8" w:rsidRDefault="003B74E8" w:rsidP="003B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0.298</w:t>
            </w:r>
          </w:p>
        </w:tc>
        <w:tc>
          <w:tcPr>
            <w:tcW w:w="940" w:type="dxa"/>
            <w:noWrap/>
            <w:hideMark/>
          </w:tcPr>
          <w:p w14:paraId="649765FE" w14:textId="77777777" w:rsidR="003B74E8" w:rsidRPr="003B74E8" w:rsidRDefault="003B74E8" w:rsidP="003B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0.302</w:t>
            </w:r>
          </w:p>
        </w:tc>
        <w:tc>
          <w:tcPr>
            <w:tcW w:w="940" w:type="dxa"/>
            <w:noWrap/>
            <w:hideMark/>
          </w:tcPr>
          <w:p w14:paraId="1F30A694" w14:textId="77777777" w:rsidR="003B74E8" w:rsidRPr="003B74E8" w:rsidRDefault="003B74E8" w:rsidP="003B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0.302</w:t>
            </w:r>
          </w:p>
        </w:tc>
        <w:tc>
          <w:tcPr>
            <w:tcW w:w="940" w:type="dxa"/>
            <w:noWrap/>
            <w:hideMark/>
          </w:tcPr>
          <w:p w14:paraId="2873456C" w14:textId="77777777" w:rsidR="003B74E8" w:rsidRPr="003B74E8" w:rsidRDefault="003B74E8" w:rsidP="003B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0.302</w:t>
            </w:r>
          </w:p>
        </w:tc>
        <w:tc>
          <w:tcPr>
            <w:tcW w:w="940" w:type="dxa"/>
            <w:noWrap/>
            <w:hideMark/>
          </w:tcPr>
          <w:p w14:paraId="693B08EA" w14:textId="77777777" w:rsidR="003B74E8" w:rsidRPr="003B74E8" w:rsidRDefault="003B74E8" w:rsidP="003B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0.302</w:t>
            </w:r>
          </w:p>
        </w:tc>
        <w:tc>
          <w:tcPr>
            <w:tcW w:w="940" w:type="dxa"/>
            <w:noWrap/>
            <w:hideMark/>
          </w:tcPr>
          <w:p w14:paraId="18D1DA31" w14:textId="77777777" w:rsidR="003B74E8" w:rsidRPr="003B74E8" w:rsidRDefault="003B74E8" w:rsidP="003B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0.296</w:t>
            </w:r>
          </w:p>
        </w:tc>
      </w:tr>
    </w:tbl>
    <w:p w14:paraId="10167226" w14:textId="1F771BD8" w:rsidR="002920C8" w:rsidRDefault="003B74E8" w:rsidP="002920C8">
      <w:pPr>
        <w:rPr>
          <w:b/>
          <w:bCs/>
        </w:rPr>
      </w:pPr>
      <w:r>
        <w:rPr>
          <w:noProof/>
        </w:rPr>
        <w:drawing>
          <wp:inline distT="0" distB="0" distL="0" distR="0" wp14:anchorId="3773F27B" wp14:editId="0B1C19AB">
            <wp:extent cx="4269783" cy="2200275"/>
            <wp:effectExtent l="0" t="0" r="0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A203583F-D65F-4201-8F17-D27DDD2836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9A33743" w14:textId="1CABBFF1" w:rsidR="003B74E8" w:rsidRDefault="003B74E8" w:rsidP="002920C8">
      <w:r w:rsidRPr="003B74E8">
        <w:rPr>
          <w:rFonts w:hint="eastAsia"/>
        </w:rPr>
        <w:t>显色时间：</w:t>
      </w:r>
      <w:r>
        <w:rPr>
          <w:rFonts w:hint="eastAsia"/>
        </w:rPr>
        <w:t>0</w:t>
      </w:r>
      <w:r>
        <w:t xml:space="preserve"> ~ </w:t>
      </w:r>
      <w:r w:rsidR="00C5561A">
        <w:t xml:space="preserve">5 </w:t>
      </w:r>
      <w:r w:rsidR="00C5561A">
        <w:rPr>
          <w:rFonts w:hint="eastAsia"/>
        </w:rPr>
        <w:t>min</w:t>
      </w:r>
    </w:p>
    <w:p w14:paraId="05087FFF" w14:textId="505BDAC9" w:rsidR="003B74E8" w:rsidRDefault="003B74E8" w:rsidP="002920C8">
      <w:r>
        <w:rPr>
          <w:rFonts w:hint="eastAsia"/>
        </w:rPr>
        <w:t>稳定时间：</w:t>
      </w:r>
      <w:r w:rsidR="00C5561A">
        <w:rPr>
          <w:rFonts w:hint="eastAsia"/>
        </w:rPr>
        <w:t>5</w:t>
      </w:r>
      <w:r w:rsidR="00C5561A">
        <w:t xml:space="preserve"> ~ 60 </w:t>
      </w:r>
      <w:r w:rsidR="00C5561A">
        <w:rPr>
          <w:rFonts w:hint="eastAsia"/>
        </w:rPr>
        <w:t>min</w:t>
      </w:r>
    </w:p>
    <w:p w14:paraId="31F01301" w14:textId="6215DA63" w:rsidR="003B74E8" w:rsidRDefault="003B74E8" w:rsidP="002920C8"/>
    <w:p w14:paraId="7B67FDAD" w14:textId="5F7BBD66" w:rsidR="003B74E8" w:rsidRDefault="003B74E8" w:rsidP="002920C8"/>
    <w:p w14:paraId="2369F27D" w14:textId="2ADC5C63" w:rsidR="00C5561A" w:rsidRDefault="003B74E8" w:rsidP="00C5561A">
      <w:r>
        <w:rPr>
          <w:rFonts w:hint="eastAsia"/>
        </w:rPr>
        <w:t>由以上实验可得出最佳实验条件：</w:t>
      </w:r>
      <w:r w:rsidR="00C5561A">
        <w:rPr>
          <w:rFonts w:hint="eastAsia"/>
        </w:rPr>
        <w:t>波长5</w:t>
      </w:r>
      <w:r w:rsidR="00C5561A">
        <w:t xml:space="preserve">10 </w:t>
      </w:r>
      <w:r w:rsidR="00C5561A">
        <w:rPr>
          <w:rFonts w:hint="eastAsia"/>
        </w:rPr>
        <w:t>nm、</w:t>
      </w:r>
      <w:r w:rsidR="00C5561A">
        <w:t>pH</w:t>
      </w:r>
      <w:r w:rsidR="00C5561A">
        <w:rPr>
          <w:rFonts w:hint="eastAsia"/>
        </w:rPr>
        <w:t xml:space="preserve"> 3</w:t>
      </w:r>
      <w:r w:rsidR="00C5561A">
        <w:t>.00 ~ 6.00</w:t>
      </w:r>
      <w:r w:rsidR="00C5561A">
        <w:rPr>
          <w:rFonts w:hint="eastAsia"/>
        </w:rPr>
        <w:t>、显色剂用量3</w:t>
      </w:r>
      <w:r w:rsidR="00C5561A">
        <w:t xml:space="preserve">.2 ~ 4.2 </w:t>
      </w:r>
      <w:r w:rsidR="00C5561A">
        <w:rPr>
          <w:rFonts w:hint="eastAsia"/>
        </w:rPr>
        <w:t>mL、显色时间5</w:t>
      </w:r>
      <w:r w:rsidR="00C5561A">
        <w:t xml:space="preserve"> ~ 60 </w:t>
      </w:r>
      <w:r w:rsidR="00C5561A">
        <w:rPr>
          <w:rFonts w:hint="eastAsia"/>
        </w:rPr>
        <w:t>min</w:t>
      </w:r>
    </w:p>
    <w:p w14:paraId="62D1113D" w14:textId="77777777" w:rsidR="00C5561A" w:rsidRDefault="00C5561A" w:rsidP="00C5561A"/>
    <w:p w14:paraId="750FEA68" w14:textId="7A4532F8" w:rsidR="00C5561A" w:rsidRDefault="00C5561A" w:rsidP="00C5561A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2</w:t>
      </w:r>
      <w:r w:rsidRPr="000B74A1">
        <w:rPr>
          <w:b/>
          <w:bCs/>
          <w:sz w:val="22"/>
          <w:szCs w:val="24"/>
        </w:rPr>
        <w:t>.</w:t>
      </w:r>
      <w:r>
        <w:rPr>
          <w:rFonts w:hint="eastAsia"/>
          <w:b/>
          <w:bCs/>
          <w:sz w:val="22"/>
          <w:szCs w:val="24"/>
        </w:rPr>
        <w:t>试样分析</w:t>
      </w:r>
    </w:p>
    <w:p w14:paraId="4BC153D9" w14:textId="52BA7A22" w:rsidR="00C5561A" w:rsidRDefault="00C5561A" w:rsidP="00C5561A">
      <w:pPr>
        <w:rPr>
          <w:b/>
          <w:bCs/>
          <w:sz w:val="22"/>
          <w:szCs w:val="24"/>
        </w:rPr>
      </w:pPr>
    </w:p>
    <w:p w14:paraId="04B5BB9E" w14:textId="02493020" w:rsidR="00C5561A" w:rsidRPr="00C5561A" w:rsidRDefault="00C5561A" w:rsidP="00C5561A">
      <w:pPr>
        <w:rPr>
          <w:sz w:val="22"/>
          <w:szCs w:val="24"/>
        </w:rPr>
      </w:pPr>
      <w:r w:rsidRPr="00C5561A">
        <w:rPr>
          <w:rFonts w:hint="eastAsia"/>
          <w:sz w:val="22"/>
          <w:szCs w:val="24"/>
        </w:rPr>
        <w:t>标准曲线的制作</w:t>
      </w:r>
    </w:p>
    <w:p w14:paraId="36F0D4C9" w14:textId="5B6CE9ED" w:rsidR="00C5561A" w:rsidRPr="00C5561A" w:rsidRDefault="00C5561A" w:rsidP="0011365B">
      <w:pPr>
        <w:jc w:val="center"/>
        <w:rPr>
          <w:b/>
          <w:bCs/>
        </w:rPr>
      </w:pPr>
      <w:r w:rsidRPr="00C5561A">
        <w:rPr>
          <w:rFonts w:hint="eastAsia"/>
          <w:b/>
          <w:bCs/>
        </w:rPr>
        <w:t>表5</w:t>
      </w:r>
      <w:r w:rsidRPr="00C5561A">
        <w:rPr>
          <w:b/>
          <w:bCs/>
        </w:rPr>
        <w:t xml:space="preserve"> </w:t>
      </w:r>
      <w:r w:rsidRPr="00C5561A">
        <w:rPr>
          <w:rFonts w:hint="eastAsia"/>
          <w:b/>
          <w:bCs/>
        </w:rPr>
        <w:t>铁标准曲线的制作</w:t>
      </w:r>
    </w:p>
    <w:tbl>
      <w:tblPr>
        <w:tblStyle w:val="2"/>
        <w:tblW w:w="9498" w:type="dxa"/>
        <w:tblLayout w:type="fixed"/>
        <w:tblLook w:val="0620" w:firstRow="1" w:lastRow="0" w:firstColumn="0" w:lastColumn="0" w:noHBand="1" w:noVBand="1"/>
      </w:tblPr>
      <w:tblGrid>
        <w:gridCol w:w="1459"/>
        <w:gridCol w:w="970"/>
        <w:gridCol w:w="969"/>
        <w:gridCol w:w="970"/>
        <w:gridCol w:w="970"/>
        <w:gridCol w:w="969"/>
        <w:gridCol w:w="970"/>
        <w:gridCol w:w="1228"/>
        <w:gridCol w:w="993"/>
      </w:tblGrid>
      <w:tr w:rsidR="00FA0791" w:rsidRPr="00A10DBA" w14:paraId="0363A593" w14:textId="77777777" w:rsidTr="00FA0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459" w:type="dxa"/>
          </w:tcPr>
          <w:p w14:paraId="3C0F82E7" w14:textId="2172BE26" w:rsidR="00FA0791" w:rsidRPr="00A10DBA" w:rsidRDefault="00FA0791" w:rsidP="00FD46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溶液</w:t>
            </w:r>
          </w:p>
        </w:tc>
        <w:tc>
          <w:tcPr>
            <w:tcW w:w="5818" w:type="dxa"/>
            <w:gridSpan w:val="6"/>
          </w:tcPr>
          <w:p w14:paraId="72377E6B" w14:textId="13FD63A6" w:rsidR="00FA0791" w:rsidRPr="00A10DBA" w:rsidRDefault="00FA0791" w:rsidP="00FD46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标准铁溶液</w:t>
            </w:r>
          </w:p>
        </w:tc>
        <w:tc>
          <w:tcPr>
            <w:tcW w:w="2221" w:type="dxa"/>
            <w:gridSpan w:val="2"/>
          </w:tcPr>
          <w:p w14:paraId="6C5E9414" w14:textId="3AA6DCB9" w:rsidR="00FA0791" w:rsidRPr="00A10DBA" w:rsidRDefault="00FA0791" w:rsidP="00FD46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试验溶液</w:t>
            </w:r>
          </w:p>
        </w:tc>
      </w:tr>
      <w:tr w:rsidR="00A10DBA" w:rsidRPr="00A10DBA" w14:paraId="287E39C6" w14:textId="77777777" w:rsidTr="00FA0791">
        <w:trPr>
          <w:trHeight w:val="271"/>
        </w:trPr>
        <w:tc>
          <w:tcPr>
            <w:tcW w:w="1459" w:type="dxa"/>
          </w:tcPr>
          <w:p w14:paraId="5A88A736" w14:textId="77777777" w:rsidR="00A10DBA" w:rsidRPr="00A10DBA" w:rsidRDefault="00A10DBA" w:rsidP="00A10D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A10DBA">
              <w:rPr>
                <w:rFonts w:ascii="宋体" w:eastAsia="宋体" w:cs="宋体"/>
                <w:color w:val="000000"/>
                <w:kern w:val="0"/>
                <w:sz w:val="22"/>
              </w:rPr>
              <w:t>V Fe/ml</w:t>
            </w:r>
          </w:p>
        </w:tc>
        <w:tc>
          <w:tcPr>
            <w:tcW w:w="970" w:type="dxa"/>
          </w:tcPr>
          <w:p w14:paraId="4783B8A1" w14:textId="77777777" w:rsidR="00A10DBA" w:rsidRPr="00A10DBA" w:rsidRDefault="00A10DBA" w:rsidP="00A10D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A10DBA">
              <w:rPr>
                <w:rFonts w:ascii="宋体" w:eastAsia="宋体" w:cs="宋体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969" w:type="dxa"/>
          </w:tcPr>
          <w:p w14:paraId="234ED58D" w14:textId="77777777" w:rsidR="00A10DBA" w:rsidRPr="00A10DBA" w:rsidRDefault="00A10DBA" w:rsidP="00A10D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A10DBA">
              <w:rPr>
                <w:rFonts w:ascii="宋体" w:eastAsia="宋体" w:cs="宋体"/>
                <w:color w:val="000000"/>
                <w:kern w:val="0"/>
                <w:sz w:val="22"/>
              </w:rPr>
              <w:t xml:space="preserve">2.0 </w:t>
            </w:r>
          </w:p>
        </w:tc>
        <w:tc>
          <w:tcPr>
            <w:tcW w:w="970" w:type="dxa"/>
          </w:tcPr>
          <w:p w14:paraId="22634CA1" w14:textId="77777777" w:rsidR="00A10DBA" w:rsidRPr="00A10DBA" w:rsidRDefault="00A10DBA" w:rsidP="00A10D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A10DBA">
              <w:rPr>
                <w:rFonts w:ascii="宋体" w:eastAsia="宋体" w:cs="宋体"/>
                <w:color w:val="000000"/>
                <w:kern w:val="0"/>
                <w:sz w:val="22"/>
              </w:rPr>
              <w:t xml:space="preserve">4.0 </w:t>
            </w:r>
          </w:p>
        </w:tc>
        <w:tc>
          <w:tcPr>
            <w:tcW w:w="970" w:type="dxa"/>
          </w:tcPr>
          <w:p w14:paraId="567F7E20" w14:textId="77777777" w:rsidR="00A10DBA" w:rsidRPr="00A10DBA" w:rsidRDefault="00A10DBA" w:rsidP="00A10D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A10DBA">
              <w:rPr>
                <w:rFonts w:ascii="宋体" w:eastAsia="宋体" w:cs="宋体"/>
                <w:color w:val="000000"/>
                <w:kern w:val="0"/>
                <w:sz w:val="22"/>
              </w:rPr>
              <w:t xml:space="preserve">6.0 </w:t>
            </w:r>
          </w:p>
        </w:tc>
        <w:tc>
          <w:tcPr>
            <w:tcW w:w="969" w:type="dxa"/>
          </w:tcPr>
          <w:p w14:paraId="74166FF5" w14:textId="77777777" w:rsidR="00A10DBA" w:rsidRPr="00A10DBA" w:rsidRDefault="00A10DBA" w:rsidP="00A10D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A10DBA">
              <w:rPr>
                <w:rFonts w:ascii="宋体" w:eastAsia="宋体" w:cs="宋体"/>
                <w:color w:val="000000"/>
                <w:kern w:val="0"/>
                <w:sz w:val="22"/>
              </w:rPr>
              <w:t xml:space="preserve">8.0 </w:t>
            </w:r>
          </w:p>
        </w:tc>
        <w:tc>
          <w:tcPr>
            <w:tcW w:w="970" w:type="dxa"/>
          </w:tcPr>
          <w:p w14:paraId="1BD1FE25" w14:textId="77777777" w:rsidR="00A10DBA" w:rsidRPr="00A10DBA" w:rsidRDefault="00A10DBA" w:rsidP="00A10D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A10DBA">
              <w:rPr>
                <w:rFonts w:ascii="宋体" w:eastAsia="宋体" w:cs="宋体"/>
                <w:color w:val="000000"/>
                <w:kern w:val="0"/>
                <w:sz w:val="22"/>
              </w:rPr>
              <w:t xml:space="preserve">10.0 </w:t>
            </w:r>
          </w:p>
        </w:tc>
        <w:tc>
          <w:tcPr>
            <w:tcW w:w="1228" w:type="dxa"/>
          </w:tcPr>
          <w:p w14:paraId="620F99E5" w14:textId="77777777" w:rsidR="00A10DBA" w:rsidRPr="00A10DBA" w:rsidRDefault="00A10DBA" w:rsidP="00A10D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A10DBA">
              <w:rPr>
                <w:rFonts w:ascii="宋体" w:eastAsia="宋体" w:cs="宋体" w:hint="eastAsia"/>
                <w:color w:val="000000"/>
                <w:kern w:val="0"/>
                <w:sz w:val="22"/>
              </w:rPr>
              <w:t>试样</w:t>
            </w:r>
            <w:r w:rsidRPr="00A10DBA">
              <w:rPr>
                <w:rFonts w:ascii="宋体" w:eastAsia="宋体" w:cs="宋体"/>
                <w:color w:val="000000"/>
                <w:kern w:val="0"/>
                <w:sz w:val="22"/>
              </w:rPr>
              <w:t>1</w:t>
            </w:r>
            <w:r w:rsidRPr="00A10DBA">
              <w:rPr>
                <w:rFonts w:ascii="宋体" w:eastAsia="宋体" w:cs="宋体" w:hint="eastAsia"/>
                <w:color w:val="000000"/>
                <w:kern w:val="0"/>
                <w:sz w:val="22"/>
              </w:rPr>
              <w:t>号</w:t>
            </w:r>
          </w:p>
        </w:tc>
        <w:tc>
          <w:tcPr>
            <w:tcW w:w="993" w:type="dxa"/>
          </w:tcPr>
          <w:p w14:paraId="0B8FD8D6" w14:textId="77777777" w:rsidR="00A10DBA" w:rsidRPr="00A10DBA" w:rsidRDefault="00A10DBA" w:rsidP="00A10D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A10DBA">
              <w:rPr>
                <w:rFonts w:ascii="宋体" w:eastAsia="宋体" w:cs="宋体" w:hint="eastAsia"/>
                <w:color w:val="000000"/>
                <w:kern w:val="0"/>
                <w:sz w:val="22"/>
              </w:rPr>
              <w:t>试样</w:t>
            </w:r>
            <w:r w:rsidRPr="00A10DBA">
              <w:rPr>
                <w:rFonts w:ascii="宋体" w:eastAsia="宋体" w:cs="宋体"/>
                <w:color w:val="000000"/>
                <w:kern w:val="0"/>
                <w:sz w:val="22"/>
              </w:rPr>
              <w:t>2</w:t>
            </w:r>
            <w:r w:rsidRPr="00A10DBA">
              <w:rPr>
                <w:rFonts w:ascii="宋体" w:eastAsia="宋体" w:cs="宋体" w:hint="eastAsia"/>
                <w:color w:val="000000"/>
                <w:kern w:val="0"/>
                <w:sz w:val="22"/>
              </w:rPr>
              <w:t>号</w:t>
            </w:r>
          </w:p>
        </w:tc>
      </w:tr>
      <w:tr w:rsidR="00A10DBA" w:rsidRPr="00A10DBA" w14:paraId="25FF08D2" w14:textId="77777777" w:rsidTr="00FA0791">
        <w:trPr>
          <w:trHeight w:val="281"/>
        </w:trPr>
        <w:tc>
          <w:tcPr>
            <w:tcW w:w="1459" w:type="dxa"/>
          </w:tcPr>
          <w:p w14:paraId="0D7B24F8" w14:textId="77777777" w:rsidR="00A10DBA" w:rsidRPr="00A10DBA" w:rsidRDefault="00A10DBA" w:rsidP="00A10D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A10DBA">
              <w:rPr>
                <w:rFonts w:ascii="宋体" w:eastAsia="宋体" w:cs="宋体"/>
                <w:color w:val="000000"/>
                <w:kern w:val="0"/>
                <w:sz w:val="22"/>
              </w:rPr>
              <w:t xml:space="preserve"> m Fe/</w:t>
            </w:r>
            <w:r w:rsidRPr="00A10DBA">
              <w:rPr>
                <w:rFonts w:ascii="宋体" w:eastAsia="宋体" w:cs="宋体" w:hint="eastAsia"/>
                <w:color w:val="000000"/>
                <w:kern w:val="0"/>
                <w:sz w:val="22"/>
              </w:rPr>
              <w:t>μ</w:t>
            </w:r>
            <w:r w:rsidRPr="00A10DBA">
              <w:rPr>
                <w:rFonts w:ascii="宋体" w:eastAsia="宋体" w:cs="宋体"/>
                <w:color w:val="000000"/>
                <w:kern w:val="0"/>
                <w:sz w:val="22"/>
              </w:rPr>
              <w:t xml:space="preserve">g </w:t>
            </w:r>
          </w:p>
        </w:tc>
        <w:tc>
          <w:tcPr>
            <w:tcW w:w="970" w:type="dxa"/>
          </w:tcPr>
          <w:p w14:paraId="4845EEDF" w14:textId="77777777" w:rsidR="00A10DBA" w:rsidRPr="00A10DBA" w:rsidRDefault="00A10DBA" w:rsidP="00A10D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A10DBA">
              <w:rPr>
                <w:rFonts w:asci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969" w:type="dxa"/>
          </w:tcPr>
          <w:p w14:paraId="3DE9C45E" w14:textId="77777777" w:rsidR="00A10DBA" w:rsidRPr="00A10DBA" w:rsidRDefault="00A10DBA" w:rsidP="00A10D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A10DBA">
              <w:rPr>
                <w:rFonts w:ascii="宋体" w:eastAsia="宋体" w:cs="宋体"/>
                <w:color w:val="000000"/>
                <w:kern w:val="0"/>
                <w:sz w:val="22"/>
              </w:rPr>
              <w:t>40</w:t>
            </w:r>
          </w:p>
        </w:tc>
        <w:tc>
          <w:tcPr>
            <w:tcW w:w="970" w:type="dxa"/>
          </w:tcPr>
          <w:p w14:paraId="4C1F1E71" w14:textId="77777777" w:rsidR="00A10DBA" w:rsidRPr="00A10DBA" w:rsidRDefault="00A10DBA" w:rsidP="00A10D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A10DBA">
              <w:rPr>
                <w:rFonts w:ascii="宋体" w:eastAsia="宋体" w:cs="宋体"/>
                <w:color w:val="000000"/>
                <w:kern w:val="0"/>
                <w:sz w:val="22"/>
              </w:rPr>
              <w:t>80</w:t>
            </w:r>
          </w:p>
        </w:tc>
        <w:tc>
          <w:tcPr>
            <w:tcW w:w="970" w:type="dxa"/>
          </w:tcPr>
          <w:p w14:paraId="60DFBC27" w14:textId="77777777" w:rsidR="00A10DBA" w:rsidRPr="00A10DBA" w:rsidRDefault="00A10DBA" w:rsidP="00A10D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A10DBA">
              <w:rPr>
                <w:rFonts w:ascii="宋体" w:eastAsia="宋体" w:cs="宋体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69" w:type="dxa"/>
          </w:tcPr>
          <w:p w14:paraId="0241FB9D" w14:textId="77777777" w:rsidR="00A10DBA" w:rsidRPr="00A10DBA" w:rsidRDefault="00A10DBA" w:rsidP="00A10D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A10DBA">
              <w:rPr>
                <w:rFonts w:ascii="宋体" w:eastAsia="宋体" w:cs="宋体"/>
                <w:color w:val="000000"/>
                <w:kern w:val="0"/>
                <w:sz w:val="22"/>
              </w:rPr>
              <w:t>160</w:t>
            </w:r>
          </w:p>
        </w:tc>
        <w:tc>
          <w:tcPr>
            <w:tcW w:w="970" w:type="dxa"/>
          </w:tcPr>
          <w:p w14:paraId="385E688A" w14:textId="77777777" w:rsidR="00A10DBA" w:rsidRPr="00A10DBA" w:rsidRDefault="00A10DBA" w:rsidP="00A10D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A10DBA">
              <w:rPr>
                <w:rFonts w:ascii="宋体" w:eastAsia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228" w:type="dxa"/>
          </w:tcPr>
          <w:p w14:paraId="18DD39F3" w14:textId="77777777" w:rsidR="00A10DBA" w:rsidRPr="00A10DBA" w:rsidRDefault="00A10DBA" w:rsidP="00A10D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</w:tcPr>
          <w:p w14:paraId="7A04D227" w14:textId="77777777" w:rsidR="00A10DBA" w:rsidRPr="00A10DBA" w:rsidRDefault="00A10DBA" w:rsidP="00A10D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</w:p>
        </w:tc>
      </w:tr>
      <w:tr w:rsidR="00A10DBA" w:rsidRPr="00A10DBA" w14:paraId="367205AB" w14:textId="77777777" w:rsidTr="00FA0791">
        <w:trPr>
          <w:trHeight w:val="226"/>
        </w:trPr>
        <w:tc>
          <w:tcPr>
            <w:tcW w:w="1459" w:type="dxa"/>
          </w:tcPr>
          <w:p w14:paraId="4402346F" w14:textId="080E9FD6" w:rsidR="00A10DBA" w:rsidRPr="00A10DBA" w:rsidRDefault="00FA0791" w:rsidP="00A10D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 xml:space="preserve">吸光度 </w:t>
            </w:r>
            <w:r w:rsidR="00A10DBA" w:rsidRPr="00A10DBA">
              <w:rPr>
                <w:rFonts w:ascii="宋体" w:eastAsia="宋体" w:cs="宋体"/>
                <w:color w:val="000000"/>
                <w:kern w:val="0"/>
                <w:sz w:val="22"/>
              </w:rPr>
              <w:t>A</w:t>
            </w:r>
          </w:p>
        </w:tc>
        <w:tc>
          <w:tcPr>
            <w:tcW w:w="970" w:type="dxa"/>
          </w:tcPr>
          <w:p w14:paraId="23A25F7E" w14:textId="77777777" w:rsidR="00A10DBA" w:rsidRPr="00A10DBA" w:rsidRDefault="00A10DBA" w:rsidP="00A10D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A10DBA">
              <w:rPr>
                <w:rFonts w:asci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969" w:type="dxa"/>
          </w:tcPr>
          <w:p w14:paraId="27361E18" w14:textId="77777777" w:rsidR="00A10DBA" w:rsidRPr="00A10DBA" w:rsidRDefault="00A10DBA" w:rsidP="00A10D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A10DBA">
              <w:rPr>
                <w:rFonts w:ascii="宋体" w:eastAsia="宋体" w:cs="宋体"/>
                <w:color w:val="000000"/>
                <w:kern w:val="0"/>
                <w:sz w:val="22"/>
              </w:rPr>
              <w:t>0.133</w:t>
            </w:r>
          </w:p>
        </w:tc>
        <w:tc>
          <w:tcPr>
            <w:tcW w:w="970" w:type="dxa"/>
          </w:tcPr>
          <w:p w14:paraId="622D56D5" w14:textId="77777777" w:rsidR="00A10DBA" w:rsidRPr="00A10DBA" w:rsidRDefault="00A10DBA" w:rsidP="00A10D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A10DBA">
              <w:rPr>
                <w:rFonts w:ascii="宋体" w:eastAsia="宋体" w:cs="宋体"/>
                <w:color w:val="000000"/>
                <w:kern w:val="0"/>
                <w:sz w:val="22"/>
              </w:rPr>
              <w:t>0.302</w:t>
            </w:r>
          </w:p>
        </w:tc>
        <w:tc>
          <w:tcPr>
            <w:tcW w:w="970" w:type="dxa"/>
          </w:tcPr>
          <w:p w14:paraId="00691A9A" w14:textId="77777777" w:rsidR="00A10DBA" w:rsidRPr="00A10DBA" w:rsidRDefault="00A10DBA" w:rsidP="00A10D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A10DBA">
              <w:rPr>
                <w:rFonts w:ascii="宋体" w:eastAsia="宋体" w:cs="宋体"/>
                <w:color w:val="000000"/>
                <w:kern w:val="0"/>
                <w:sz w:val="22"/>
              </w:rPr>
              <w:t>0.468</w:t>
            </w:r>
          </w:p>
        </w:tc>
        <w:tc>
          <w:tcPr>
            <w:tcW w:w="969" w:type="dxa"/>
          </w:tcPr>
          <w:p w14:paraId="5B2E24AA" w14:textId="77777777" w:rsidR="00A10DBA" w:rsidRPr="00A10DBA" w:rsidRDefault="00A10DBA" w:rsidP="00A10D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A10DBA">
              <w:rPr>
                <w:rFonts w:ascii="宋体" w:eastAsia="宋体" w:cs="宋体"/>
                <w:color w:val="000000"/>
                <w:kern w:val="0"/>
                <w:sz w:val="22"/>
              </w:rPr>
              <w:t>0.61</w:t>
            </w:r>
          </w:p>
        </w:tc>
        <w:tc>
          <w:tcPr>
            <w:tcW w:w="970" w:type="dxa"/>
          </w:tcPr>
          <w:p w14:paraId="144179BC" w14:textId="77777777" w:rsidR="00A10DBA" w:rsidRPr="00A10DBA" w:rsidRDefault="00A10DBA" w:rsidP="00A10D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A10DBA">
              <w:rPr>
                <w:rFonts w:ascii="宋体" w:eastAsia="宋体" w:cs="宋体"/>
                <w:color w:val="000000"/>
                <w:kern w:val="0"/>
                <w:sz w:val="22"/>
              </w:rPr>
              <w:t>0.757</w:t>
            </w:r>
          </w:p>
        </w:tc>
        <w:tc>
          <w:tcPr>
            <w:tcW w:w="1228" w:type="dxa"/>
          </w:tcPr>
          <w:p w14:paraId="2EE7D958" w14:textId="77777777" w:rsidR="00A10DBA" w:rsidRPr="00A10DBA" w:rsidRDefault="00A10DBA" w:rsidP="00A10D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A10DBA">
              <w:rPr>
                <w:rFonts w:ascii="宋体" w:eastAsia="宋体" w:cs="宋体"/>
                <w:color w:val="000000"/>
                <w:kern w:val="0"/>
                <w:sz w:val="22"/>
              </w:rPr>
              <w:t>0.323</w:t>
            </w:r>
          </w:p>
        </w:tc>
        <w:tc>
          <w:tcPr>
            <w:tcW w:w="993" w:type="dxa"/>
          </w:tcPr>
          <w:p w14:paraId="0F89D9B7" w14:textId="77777777" w:rsidR="00A10DBA" w:rsidRPr="00A10DBA" w:rsidRDefault="00A10DBA" w:rsidP="00A10D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A10DBA">
              <w:rPr>
                <w:rFonts w:ascii="宋体" w:eastAsia="宋体" w:cs="宋体"/>
                <w:color w:val="000000"/>
                <w:kern w:val="0"/>
                <w:sz w:val="22"/>
              </w:rPr>
              <w:t>0.274</w:t>
            </w:r>
          </w:p>
        </w:tc>
      </w:tr>
    </w:tbl>
    <w:p w14:paraId="291DCD18" w14:textId="13877C33" w:rsidR="003B74E8" w:rsidRDefault="00FA0791" w:rsidP="00C5561A">
      <w:r>
        <w:rPr>
          <w:noProof/>
        </w:rPr>
        <w:drawing>
          <wp:inline distT="0" distB="0" distL="0" distR="0" wp14:anchorId="277C7668" wp14:editId="194A86E7">
            <wp:extent cx="5664200" cy="2673458"/>
            <wp:effectExtent l="0" t="0" r="0" b="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624817CF-36ED-42E9-93FD-B716E2DE7C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FB47DC7" w14:textId="7899504C" w:rsidR="00A113EF" w:rsidRDefault="00A113EF" w:rsidP="00C5561A">
      <w:r>
        <w:rPr>
          <w:rFonts w:hint="eastAsia"/>
        </w:rPr>
        <w:t>试样1号：m</w:t>
      </w:r>
      <w:r>
        <w:t xml:space="preserve"> </w:t>
      </w:r>
      <w:r>
        <w:rPr>
          <w:rFonts w:hint="eastAsia"/>
        </w:rPr>
        <w:t>Fe</w:t>
      </w:r>
      <w:r>
        <w:t xml:space="preserve"> = 87 </w:t>
      </w:r>
      <w:r w:rsidRPr="00A10DBA">
        <w:rPr>
          <w:rFonts w:ascii="宋体" w:eastAsia="宋体" w:cs="宋体" w:hint="eastAsia"/>
          <w:color w:val="000000"/>
          <w:kern w:val="0"/>
          <w:sz w:val="22"/>
        </w:rPr>
        <w:t>μ</w:t>
      </w:r>
      <w:r w:rsidRPr="00A10DBA">
        <w:rPr>
          <w:rFonts w:ascii="宋体" w:eastAsia="宋体" w:cs="宋体"/>
          <w:color w:val="000000"/>
          <w:kern w:val="0"/>
          <w:sz w:val="22"/>
        </w:rPr>
        <w:t>g</w:t>
      </w:r>
    </w:p>
    <w:p w14:paraId="5B4B2AA3" w14:textId="633B4535" w:rsidR="00A113EF" w:rsidRDefault="00A113EF" w:rsidP="00C5561A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hint="eastAsia"/>
        </w:rPr>
        <w:t>试样2号：m</w:t>
      </w:r>
      <w:r>
        <w:t xml:space="preserve"> </w:t>
      </w:r>
      <w:r>
        <w:rPr>
          <w:rFonts w:hint="eastAsia"/>
        </w:rPr>
        <w:t>Fe</w:t>
      </w:r>
      <w:r>
        <w:t xml:space="preserve"> = 74 </w:t>
      </w:r>
      <w:r w:rsidRPr="00A10DBA">
        <w:rPr>
          <w:rFonts w:ascii="宋体" w:eastAsia="宋体" w:cs="宋体" w:hint="eastAsia"/>
          <w:color w:val="000000"/>
          <w:kern w:val="0"/>
          <w:sz w:val="22"/>
        </w:rPr>
        <w:t>μ</w:t>
      </w:r>
      <w:r w:rsidRPr="00A10DBA">
        <w:rPr>
          <w:rFonts w:ascii="宋体" w:eastAsia="宋体" w:cs="宋体"/>
          <w:color w:val="000000"/>
          <w:kern w:val="0"/>
          <w:sz w:val="22"/>
        </w:rPr>
        <w:t>g</w:t>
      </w:r>
    </w:p>
    <w:p w14:paraId="422C37B3" w14:textId="3561955C" w:rsidR="00A113EF" w:rsidRDefault="00A113EF" w:rsidP="00C5561A">
      <w:pPr>
        <w:rPr>
          <w:rFonts w:ascii="宋体" w:eastAsia="宋体" w:cs="宋体"/>
          <w:color w:val="000000"/>
          <w:kern w:val="0"/>
          <w:sz w:val="22"/>
        </w:rPr>
      </w:pPr>
    </w:p>
    <w:p w14:paraId="060F042C" w14:textId="77777777" w:rsidR="00763416" w:rsidRDefault="00763416" w:rsidP="00C5561A">
      <w:pPr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</w:p>
    <w:p w14:paraId="78D1AB6A" w14:textId="686F0490" w:rsidR="00A113EF" w:rsidRDefault="0071229A" w:rsidP="00C5561A">
      <w:pPr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 w:rsidRPr="0071229A"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  <w:t>3</w:t>
      </w:r>
      <w:r w:rsidRPr="0071229A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.</w:t>
      </w:r>
      <w:r w:rsidRPr="0071229A"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  <w:t>组成比、摩尔吸光系数及平衡常数</w:t>
      </w:r>
    </w:p>
    <w:p w14:paraId="63EC4561" w14:textId="7A2E81DC" w:rsidR="0071229A" w:rsidRDefault="0071229A" w:rsidP="00C5561A">
      <w:pPr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</w:p>
    <w:p w14:paraId="2AE1B55A" w14:textId="29104A34" w:rsidR="0071229A" w:rsidRPr="0011365B" w:rsidRDefault="0071229A" w:rsidP="0011365B">
      <w:pPr>
        <w:rPr>
          <w:rFonts w:asciiTheme="minorEastAsia" w:hAnsiTheme="minorEastAsia" w:cs="宋体"/>
          <w:color w:val="000000"/>
          <w:kern w:val="0"/>
          <w:sz w:val="22"/>
        </w:rPr>
      </w:pPr>
      <w:r w:rsidRPr="0011365B">
        <w:rPr>
          <w:rFonts w:asciiTheme="minorEastAsia" w:hAnsiTheme="minorEastAsia" w:cs="宋体" w:hint="eastAsia"/>
          <w:color w:val="000000"/>
          <w:kern w:val="0"/>
          <w:sz w:val="22"/>
        </w:rPr>
        <w:t>组成比测定</w:t>
      </w:r>
    </w:p>
    <w:p w14:paraId="7C00BBF6" w14:textId="7B91A406" w:rsidR="0071229A" w:rsidRPr="0011365B" w:rsidRDefault="0011365B" w:rsidP="0011365B">
      <w:pPr>
        <w:jc w:val="center"/>
        <w:rPr>
          <w:rFonts w:asciiTheme="minorEastAsia" w:hAnsiTheme="minorEastAsia" w:cs="宋体"/>
          <w:b/>
          <w:bCs/>
          <w:color w:val="000000"/>
          <w:kern w:val="0"/>
          <w:szCs w:val="21"/>
        </w:rPr>
      </w:pPr>
      <w:r w:rsidRPr="0011365B">
        <w:rPr>
          <w:rFonts w:asciiTheme="minorEastAsia" w:hAnsiTheme="minorEastAsia" w:cs="宋体" w:hint="eastAsia"/>
          <w:b/>
          <w:bCs/>
          <w:color w:val="000000"/>
          <w:kern w:val="0"/>
          <w:szCs w:val="21"/>
        </w:rPr>
        <w:t>表</w:t>
      </w:r>
      <w:r w:rsidRPr="0011365B">
        <w:rPr>
          <w:rFonts w:asciiTheme="minorEastAsia" w:hAnsiTheme="minorEastAsia" w:cs="宋体"/>
          <w:b/>
          <w:bCs/>
          <w:color w:val="000000"/>
          <w:kern w:val="0"/>
          <w:szCs w:val="21"/>
        </w:rPr>
        <w:t xml:space="preserve">6 </w:t>
      </w:r>
      <w:r w:rsidRPr="0011365B">
        <w:rPr>
          <w:rFonts w:asciiTheme="minorEastAsia" w:hAnsiTheme="minorEastAsia" w:cs="宋体" w:hint="eastAsia"/>
          <w:b/>
          <w:bCs/>
          <w:color w:val="000000"/>
          <w:kern w:val="0"/>
          <w:szCs w:val="21"/>
        </w:rPr>
        <w:t>组成比的测定</w:t>
      </w:r>
    </w:p>
    <w:tbl>
      <w:tblPr>
        <w:tblStyle w:val="2"/>
        <w:tblW w:w="9568" w:type="dxa"/>
        <w:tblLook w:val="0620" w:firstRow="1" w:lastRow="0" w:firstColumn="0" w:lastColumn="0" w:noHBand="1" w:noVBand="1"/>
      </w:tblPr>
      <w:tblGrid>
        <w:gridCol w:w="1980"/>
        <w:gridCol w:w="992"/>
        <w:gridCol w:w="992"/>
        <w:gridCol w:w="851"/>
        <w:gridCol w:w="850"/>
        <w:gridCol w:w="851"/>
        <w:gridCol w:w="850"/>
        <w:gridCol w:w="1139"/>
        <w:gridCol w:w="1063"/>
      </w:tblGrid>
      <w:tr w:rsidR="0011365B" w:rsidRPr="0071229A" w14:paraId="33E03A6F" w14:textId="77777777" w:rsidTr="00D56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tcW w:w="1980" w:type="dxa"/>
            <w:noWrap/>
            <w:hideMark/>
          </w:tcPr>
          <w:p w14:paraId="005E122E" w14:textId="77777777" w:rsidR="0071229A" w:rsidRPr="0071229A" w:rsidRDefault="0071229A" w:rsidP="0071229A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1229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容量瓶编号</w:t>
            </w:r>
          </w:p>
        </w:tc>
        <w:tc>
          <w:tcPr>
            <w:tcW w:w="992" w:type="dxa"/>
            <w:noWrap/>
            <w:hideMark/>
          </w:tcPr>
          <w:p w14:paraId="33EC1347" w14:textId="77777777" w:rsidR="0071229A" w:rsidRPr="0071229A" w:rsidRDefault="0071229A" w:rsidP="0071229A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1229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02AC56DA" w14:textId="77777777" w:rsidR="0071229A" w:rsidRPr="0071229A" w:rsidRDefault="0071229A" w:rsidP="0071229A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1229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51" w:type="dxa"/>
            <w:noWrap/>
            <w:hideMark/>
          </w:tcPr>
          <w:p w14:paraId="288C92B5" w14:textId="77777777" w:rsidR="0071229A" w:rsidRPr="0071229A" w:rsidRDefault="0071229A" w:rsidP="0071229A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1229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0" w:type="dxa"/>
            <w:noWrap/>
            <w:hideMark/>
          </w:tcPr>
          <w:p w14:paraId="33E4F55C" w14:textId="77777777" w:rsidR="0071229A" w:rsidRPr="0071229A" w:rsidRDefault="0071229A" w:rsidP="0071229A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1229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51" w:type="dxa"/>
            <w:noWrap/>
            <w:hideMark/>
          </w:tcPr>
          <w:p w14:paraId="71A59F76" w14:textId="77777777" w:rsidR="0071229A" w:rsidRPr="0071229A" w:rsidRDefault="0071229A" w:rsidP="0071229A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1229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50" w:type="dxa"/>
            <w:noWrap/>
            <w:hideMark/>
          </w:tcPr>
          <w:p w14:paraId="79E37849" w14:textId="77777777" w:rsidR="0071229A" w:rsidRPr="0071229A" w:rsidRDefault="0071229A" w:rsidP="0071229A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1229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9" w:type="dxa"/>
            <w:noWrap/>
            <w:hideMark/>
          </w:tcPr>
          <w:p w14:paraId="268A83A1" w14:textId="77777777" w:rsidR="0071229A" w:rsidRPr="0071229A" w:rsidRDefault="0071229A" w:rsidP="0071229A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1229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63" w:type="dxa"/>
            <w:noWrap/>
            <w:hideMark/>
          </w:tcPr>
          <w:p w14:paraId="2AE87BC0" w14:textId="77777777" w:rsidR="0071229A" w:rsidRPr="0071229A" w:rsidRDefault="0071229A" w:rsidP="0011365B">
            <w:pPr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1229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1365B" w:rsidRPr="0071229A" w14:paraId="57DE14A9" w14:textId="77777777" w:rsidTr="00D56DFB">
        <w:trPr>
          <w:trHeight w:val="236"/>
        </w:trPr>
        <w:tc>
          <w:tcPr>
            <w:tcW w:w="1980" w:type="dxa"/>
            <w:noWrap/>
          </w:tcPr>
          <w:p w14:paraId="4218BFC2" w14:textId="7A4BD01C" w:rsidR="0011365B" w:rsidRPr="0071229A" w:rsidRDefault="0011365B" w:rsidP="0071229A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phen</w:t>
            </w:r>
            <w:proofErr w:type="spellEnd"/>
            <w:r>
              <w:rPr>
                <w:rFonts w:asciiTheme="minorEastAsia" w:hAnsiTheme="minorEastAsia" w:cs="宋体"/>
                <w:color w:val="000000"/>
                <w:kern w:val="0"/>
                <w:sz w:val="22"/>
              </w:rPr>
              <w:t>/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 w:rsidRPr="0011365B">
              <w:rPr>
                <w:rFonts w:asciiTheme="minorEastAsia" w:hAnsiTheme="minorEastAsia" w:cs="Arial"/>
                <w:color w:val="333333"/>
                <w:szCs w:val="21"/>
                <w:shd w:val="clear" w:color="auto" w:fill="FFFFFF"/>
              </w:rPr>
              <w:t>c Fe</w:t>
            </w:r>
            <w:r w:rsidRPr="0011365B">
              <w:rPr>
                <w:rFonts w:asciiTheme="minorEastAsia" w:hAnsiTheme="minorEastAsia" w:cs="Arial"/>
                <w:color w:val="333333"/>
                <w:sz w:val="16"/>
                <w:szCs w:val="16"/>
                <w:shd w:val="clear" w:color="auto" w:fill="FFFFFF"/>
                <w:vertAlign w:val="superscript"/>
              </w:rPr>
              <w:t>2+</w:t>
            </w:r>
          </w:p>
        </w:tc>
        <w:tc>
          <w:tcPr>
            <w:tcW w:w="992" w:type="dxa"/>
            <w:noWrap/>
          </w:tcPr>
          <w:p w14:paraId="4A8152E9" w14:textId="68B5191F" w:rsidR="0011365B" w:rsidRPr="0071229A" w:rsidRDefault="0011365B" w:rsidP="0071229A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noWrap/>
          </w:tcPr>
          <w:p w14:paraId="5E56A1E3" w14:textId="51C44731" w:rsidR="0011365B" w:rsidRPr="0071229A" w:rsidRDefault="0011365B" w:rsidP="0071229A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 w:val="22"/>
              </w:rPr>
              <w:t>.5</w:t>
            </w:r>
          </w:p>
        </w:tc>
        <w:tc>
          <w:tcPr>
            <w:tcW w:w="851" w:type="dxa"/>
            <w:noWrap/>
          </w:tcPr>
          <w:p w14:paraId="3C8D7B39" w14:textId="71EC0E2C" w:rsidR="0011365B" w:rsidRPr="0071229A" w:rsidRDefault="0011365B" w:rsidP="0071229A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50" w:type="dxa"/>
            <w:noWrap/>
          </w:tcPr>
          <w:p w14:paraId="1ABD19EB" w14:textId="5C169A40" w:rsidR="0011365B" w:rsidRPr="0071229A" w:rsidRDefault="0011365B" w:rsidP="0071229A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Theme="minorEastAsia" w:hAnsiTheme="minorEastAsia" w:cs="宋体"/>
                <w:color w:val="000000"/>
                <w:kern w:val="0"/>
                <w:sz w:val="22"/>
              </w:rPr>
              <w:t>.5</w:t>
            </w:r>
          </w:p>
        </w:tc>
        <w:tc>
          <w:tcPr>
            <w:tcW w:w="851" w:type="dxa"/>
            <w:noWrap/>
          </w:tcPr>
          <w:p w14:paraId="63980889" w14:textId="6A2868EF" w:rsidR="0011365B" w:rsidRPr="0071229A" w:rsidRDefault="0011365B" w:rsidP="0071229A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0" w:type="dxa"/>
            <w:noWrap/>
          </w:tcPr>
          <w:p w14:paraId="5A8C6A80" w14:textId="6C65FDDF" w:rsidR="0011365B" w:rsidRPr="0071229A" w:rsidRDefault="0011365B" w:rsidP="0071229A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Theme="minorEastAsia" w:hAnsiTheme="minorEastAsia" w:cs="宋体"/>
                <w:color w:val="000000"/>
                <w:kern w:val="0"/>
                <w:sz w:val="22"/>
              </w:rPr>
              <w:t>.5</w:t>
            </w:r>
          </w:p>
        </w:tc>
        <w:tc>
          <w:tcPr>
            <w:tcW w:w="1139" w:type="dxa"/>
            <w:noWrap/>
          </w:tcPr>
          <w:p w14:paraId="57DE9E92" w14:textId="1FC93B57" w:rsidR="0011365B" w:rsidRPr="0071229A" w:rsidRDefault="0011365B" w:rsidP="0071229A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63" w:type="dxa"/>
            <w:noWrap/>
          </w:tcPr>
          <w:p w14:paraId="12761A5D" w14:textId="638A3F3F" w:rsidR="0011365B" w:rsidRPr="0071229A" w:rsidRDefault="0011365B" w:rsidP="0011365B">
            <w:pPr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inorEastAsia" w:hAnsiTheme="minorEastAsia" w:cs="宋体"/>
                <w:color w:val="000000"/>
                <w:kern w:val="0"/>
                <w:sz w:val="22"/>
              </w:rPr>
              <w:t>.5</w:t>
            </w:r>
          </w:p>
        </w:tc>
      </w:tr>
      <w:tr w:rsidR="0011365B" w:rsidRPr="0071229A" w14:paraId="71A336E4" w14:textId="77777777" w:rsidTr="00D56DFB">
        <w:trPr>
          <w:trHeight w:val="246"/>
        </w:trPr>
        <w:tc>
          <w:tcPr>
            <w:tcW w:w="1980" w:type="dxa"/>
            <w:noWrap/>
            <w:hideMark/>
          </w:tcPr>
          <w:p w14:paraId="5027C224" w14:textId="77777777" w:rsidR="0071229A" w:rsidRPr="0071229A" w:rsidRDefault="0071229A" w:rsidP="0071229A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1229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992" w:type="dxa"/>
            <w:noWrap/>
            <w:hideMark/>
          </w:tcPr>
          <w:p w14:paraId="204FB0B7" w14:textId="77777777" w:rsidR="0071229A" w:rsidRPr="0071229A" w:rsidRDefault="0071229A" w:rsidP="0071229A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1229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0.059 </w:t>
            </w:r>
          </w:p>
        </w:tc>
        <w:tc>
          <w:tcPr>
            <w:tcW w:w="992" w:type="dxa"/>
            <w:noWrap/>
            <w:hideMark/>
          </w:tcPr>
          <w:p w14:paraId="2C3B1F2B" w14:textId="77777777" w:rsidR="0071229A" w:rsidRPr="0071229A" w:rsidRDefault="0071229A" w:rsidP="0071229A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1229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0.131 </w:t>
            </w:r>
          </w:p>
        </w:tc>
        <w:tc>
          <w:tcPr>
            <w:tcW w:w="851" w:type="dxa"/>
            <w:noWrap/>
            <w:hideMark/>
          </w:tcPr>
          <w:p w14:paraId="7327816B" w14:textId="77777777" w:rsidR="0071229A" w:rsidRPr="0071229A" w:rsidRDefault="0071229A" w:rsidP="0071229A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1229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0.205 </w:t>
            </w:r>
          </w:p>
        </w:tc>
        <w:tc>
          <w:tcPr>
            <w:tcW w:w="850" w:type="dxa"/>
            <w:noWrap/>
            <w:hideMark/>
          </w:tcPr>
          <w:p w14:paraId="4D9CED0B" w14:textId="77777777" w:rsidR="0071229A" w:rsidRPr="0071229A" w:rsidRDefault="0071229A" w:rsidP="0071229A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1229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0.265 </w:t>
            </w:r>
          </w:p>
        </w:tc>
        <w:tc>
          <w:tcPr>
            <w:tcW w:w="851" w:type="dxa"/>
            <w:noWrap/>
            <w:hideMark/>
          </w:tcPr>
          <w:p w14:paraId="183E8C8D" w14:textId="77777777" w:rsidR="0071229A" w:rsidRPr="0071229A" w:rsidRDefault="0071229A" w:rsidP="0071229A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1229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0.340 </w:t>
            </w:r>
          </w:p>
        </w:tc>
        <w:tc>
          <w:tcPr>
            <w:tcW w:w="850" w:type="dxa"/>
            <w:noWrap/>
            <w:hideMark/>
          </w:tcPr>
          <w:p w14:paraId="32A2B0A0" w14:textId="77777777" w:rsidR="0071229A" w:rsidRPr="0071229A" w:rsidRDefault="0071229A" w:rsidP="0071229A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1229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0.347 </w:t>
            </w:r>
          </w:p>
        </w:tc>
        <w:tc>
          <w:tcPr>
            <w:tcW w:w="1139" w:type="dxa"/>
            <w:noWrap/>
            <w:hideMark/>
          </w:tcPr>
          <w:p w14:paraId="265EB4D5" w14:textId="77777777" w:rsidR="0071229A" w:rsidRPr="0071229A" w:rsidRDefault="0071229A" w:rsidP="0071229A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1229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0.350 </w:t>
            </w:r>
          </w:p>
        </w:tc>
        <w:tc>
          <w:tcPr>
            <w:tcW w:w="1063" w:type="dxa"/>
            <w:noWrap/>
            <w:hideMark/>
          </w:tcPr>
          <w:p w14:paraId="1A4C0687" w14:textId="77777777" w:rsidR="0071229A" w:rsidRPr="0071229A" w:rsidRDefault="0071229A" w:rsidP="0011365B">
            <w:pPr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1229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0.351 </w:t>
            </w:r>
          </w:p>
        </w:tc>
      </w:tr>
    </w:tbl>
    <w:p w14:paraId="74730662" w14:textId="27844502" w:rsidR="0071229A" w:rsidRDefault="00D56DFB" w:rsidP="00C5561A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2E45549" wp14:editId="3DB10173">
            <wp:extent cx="3874135" cy="1952786"/>
            <wp:effectExtent l="0" t="0" r="0" b="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F84EDC05-030D-469A-8779-CA5B67B27F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D4ABEBE" w14:textId="73BA071B" w:rsidR="00D56DFB" w:rsidRPr="0011365B" w:rsidRDefault="00D56DFB" w:rsidP="00763416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max</w:t>
      </w:r>
      <w:r>
        <w:rPr>
          <w:rFonts w:asciiTheme="minorEastAsia" w:hAnsiTheme="minorEastAsia"/>
        </w:rPr>
        <w:t xml:space="preserve"> = 0.35</w:t>
      </w:r>
      <w:r w:rsidR="007D3BBD">
        <w:rPr>
          <w:rFonts w:asciiTheme="minorEastAsia" w:hAnsiTheme="minorEastAsia"/>
        </w:rPr>
        <w:t>0</w:t>
      </w:r>
    </w:p>
    <w:sectPr w:rsidR="00D56DFB" w:rsidRPr="00113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007D"/>
    <w:multiLevelType w:val="hybridMultilevel"/>
    <w:tmpl w:val="658645A6"/>
    <w:lvl w:ilvl="0" w:tplc="794828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FE"/>
    <w:rsid w:val="000B74A1"/>
    <w:rsid w:val="0011365B"/>
    <w:rsid w:val="001B063E"/>
    <w:rsid w:val="002920C8"/>
    <w:rsid w:val="00335D3E"/>
    <w:rsid w:val="003B74E8"/>
    <w:rsid w:val="00594EFE"/>
    <w:rsid w:val="005D2DDC"/>
    <w:rsid w:val="0071229A"/>
    <w:rsid w:val="00763416"/>
    <w:rsid w:val="007D3BBD"/>
    <w:rsid w:val="00A10DBA"/>
    <w:rsid w:val="00A113EF"/>
    <w:rsid w:val="00A448FA"/>
    <w:rsid w:val="00B06ADE"/>
    <w:rsid w:val="00BA4EDC"/>
    <w:rsid w:val="00C24538"/>
    <w:rsid w:val="00C5561A"/>
    <w:rsid w:val="00CC7962"/>
    <w:rsid w:val="00D170CA"/>
    <w:rsid w:val="00D56DFB"/>
    <w:rsid w:val="00F04149"/>
    <w:rsid w:val="00FA0791"/>
    <w:rsid w:val="00FF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8D8A"/>
  <w15:chartTrackingRefBased/>
  <w15:docId w15:val="{552E5CC5-BA93-4777-8BBF-CB71A9C7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74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594EF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3">
    <w:name w:val="Table Grid"/>
    <w:basedOn w:val="a1"/>
    <w:uiPriority w:val="39"/>
    <w:rsid w:val="00D17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D170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标题 1 字符"/>
    <w:basedOn w:val="a0"/>
    <w:link w:val="1"/>
    <w:uiPriority w:val="9"/>
    <w:rsid w:val="000B74A1"/>
    <w:rPr>
      <w:b/>
      <w:bCs/>
      <w:kern w:val="44"/>
      <w:sz w:val="44"/>
      <w:szCs w:val="44"/>
    </w:rPr>
  </w:style>
  <w:style w:type="table" w:styleId="3">
    <w:name w:val="Plain Table 3"/>
    <w:basedOn w:val="a1"/>
    <w:uiPriority w:val="43"/>
    <w:rsid w:val="003B74E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10D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7122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bai\Documents\Tencent%20Files\761123561\FileRecv\&#24037;&#20316;&#31807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A-</a:t>
            </a:r>
            <a:r>
              <a:rPr lang="zh-CN" altLang="zh-CN" sz="1400" b="0" i="0" u="none" strike="noStrike" baseline="0">
                <a:effectLst/>
              </a:rPr>
              <a:t>λ</a:t>
            </a:r>
            <a:r>
              <a:rPr lang="en-US" altLang="zh-CN" sz="1400" b="0" i="0" u="none" strike="noStrike" baseline="0">
                <a:effectLst/>
              </a:rPr>
              <a:t> </a:t>
            </a:r>
            <a:r>
              <a:rPr lang="zh-CN" altLang="en-US" sz="1400" b="0" i="0" u="none" strike="noStrike" baseline="0">
                <a:effectLst/>
              </a:rPr>
              <a:t>吸收曲线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A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Sheet1!$B$2:$P$2</c:f>
              <c:numCache>
                <c:formatCode>General</c:formatCode>
                <c:ptCount val="15"/>
                <c:pt idx="0">
                  <c:v>440</c:v>
                </c:pt>
                <c:pt idx="1">
                  <c:v>450</c:v>
                </c:pt>
                <c:pt idx="2">
                  <c:v>460</c:v>
                </c:pt>
                <c:pt idx="3">
                  <c:v>470</c:v>
                </c:pt>
                <c:pt idx="4">
                  <c:v>480</c:v>
                </c:pt>
                <c:pt idx="5">
                  <c:v>490</c:v>
                </c:pt>
                <c:pt idx="6">
                  <c:v>495</c:v>
                </c:pt>
                <c:pt idx="7">
                  <c:v>500</c:v>
                </c:pt>
                <c:pt idx="8">
                  <c:v>505</c:v>
                </c:pt>
                <c:pt idx="9">
                  <c:v>510</c:v>
                </c:pt>
                <c:pt idx="10">
                  <c:v>515</c:v>
                </c:pt>
                <c:pt idx="11">
                  <c:v>520</c:v>
                </c:pt>
                <c:pt idx="12">
                  <c:v>530</c:v>
                </c:pt>
                <c:pt idx="13">
                  <c:v>540</c:v>
                </c:pt>
                <c:pt idx="14">
                  <c:v>550</c:v>
                </c:pt>
              </c:numCache>
            </c:numRef>
          </c:xVal>
          <c:yVal>
            <c:numRef>
              <c:f>Sheet1!$B$3:$P$3</c:f>
              <c:numCache>
                <c:formatCode>General</c:formatCode>
                <c:ptCount val="15"/>
                <c:pt idx="0">
                  <c:v>0.32900000000000001</c:v>
                </c:pt>
                <c:pt idx="1">
                  <c:v>0.35799999999999998</c:v>
                </c:pt>
                <c:pt idx="2">
                  <c:v>0.375</c:v>
                </c:pt>
                <c:pt idx="3">
                  <c:v>0.40699999999999997</c:v>
                </c:pt>
                <c:pt idx="4">
                  <c:v>0.43099999999999999</c:v>
                </c:pt>
                <c:pt idx="5">
                  <c:v>0.441</c:v>
                </c:pt>
                <c:pt idx="6">
                  <c:v>0.44800000000000001</c:v>
                </c:pt>
                <c:pt idx="7">
                  <c:v>0.45700000000000002</c:v>
                </c:pt>
                <c:pt idx="8">
                  <c:v>0.46700000000000003</c:v>
                </c:pt>
                <c:pt idx="9">
                  <c:v>0.47299999999999998</c:v>
                </c:pt>
                <c:pt idx="10">
                  <c:v>0.46400000000000002</c:v>
                </c:pt>
                <c:pt idx="11">
                  <c:v>0.438</c:v>
                </c:pt>
                <c:pt idx="12">
                  <c:v>0.34599999999999997</c:v>
                </c:pt>
                <c:pt idx="13">
                  <c:v>0.221</c:v>
                </c:pt>
                <c:pt idx="14" formatCode="0.000_ ">
                  <c:v>0.12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061-40C3-B5CF-7A48B26BE95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66961416"/>
        <c:axId val="466964040"/>
      </c:scatterChart>
      <c:valAx>
        <c:axId val="466961416"/>
        <c:scaling>
          <c:orientation val="minMax"/>
          <c:max val="570"/>
          <c:min val="4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000" b="0" i="0" u="none" strike="noStrike" baseline="0">
                    <a:effectLst/>
                  </a:rPr>
                  <a:t>λ</a:t>
                </a:r>
                <a:r>
                  <a:rPr lang="en-US" altLang="zh-CN" sz="1000" b="0" i="0" u="none" strike="noStrike" baseline="0">
                    <a:effectLst/>
                  </a:rPr>
                  <a:t> / nm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6964040"/>
        <c:crosses val="autoZero"/>
        <c:crossBetween val="midCat"/>
        <c:majorUnit val="10"/>
      </c:valAx>
      <c:valAx>
        <c:axId val="466964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90000"/>
                  <a:alpha val="99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6961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</a:t>
            </a:r>
            <a:r>
              <a:rPr lang="en-US" altLang="zh-CN" baseline="0"/>
              <a:t> - pH </a:t>
            </a:r>
            <a:r>
              <a:rPr lang="zh-CN" altLang="en-US" baseline="0"/>
              <a:t>酸度影响曲线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Sheet1!$B$12:$I$12</c:f>
              <c:numCache>
                <c:formatCode>0.00_ </c:formatCode>
                <c:ptCount val="8"/>
                <c:pt idx="0">
                  <c:v>1.99</c:v>
                </c:pt>
                <c:pt idx="1">
                  <c:v>2.0099999999999998</c:v>
                </c:pt>
                <c:pt idx="2">
                  <c:v>2.23</c:v>
                </c:pt>
                <c:pt idx="3">
                  <c:v>5.4</c:v>
                </c:pt>
                <c:pt idx="4">
                  <c:v>6.37</c:v>
                </c:pt>
                <c:pt idx="5">
                  <c:v>6.64</c:v>
                </c:pt>
                <c:pt idx="6">
                  <c:v>9.86</c:v>
                </c:pt>
                <c:pt idx="7">
                  <c:v>11.63</c:v>
                </c:pt>
              </c:numCache>
            </c:numRef>
          </c:xVal>
          <c:yVal>
            <c:numRef>
              <c:f>Sheet1!$B$13:$I$13</c:f>
              <c:numCache>
                <c:formatCode>General</c:formatCode>
                <c:ptCount val="8"/>
                <c:pt idx="0">
                  <c:v>1.6E-2</c:v>
                </c:pt>
                <c:pt idx="1">
                  <c:v>0.17499999999999999</c:v>
                </c:pt>
                <c:pt idx="2">
                  <c:v>0.33500000000000002</c:v>
                </c:pt>
                <c:pt idx="3">
                  <c:v>0.35299999999999998</c:v>
                </c:pt>
                <c:pt idx="4">
                  <c:v>0.34599999999999997</c:v>
                </c:pt>
                <c:pt idx="5">
                  <c:v>0.34399999999999997</c:v>
                </c:pt>
                <c:pt idx="6">
                  <c:v>0.32300000000000001</c:v>
                </c:pt>
                <c:pt idx="7">
                  <c:v>0.27400000000000002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3C5-4FD5-85B0-A0C0E3CE08C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07500720"/>
        <c:axId val="307496128"/>
      </c:scatterChart>
      <c:valAx>
        <c:axId val="307500720"/>
        <c:scaling>
          <c:orientation val="minMax"/>
          <c:max val="12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pH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7496128"/>
        <c:crosses val="autoZero"/>
        <c:crossBetween val="midCat"/>
        <c:majorUnit val="1"/>
      </c:valAx>
      <c:valAx>
        <c:axId val="30749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7500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</a:t>
            </a:r>
            <a:r>
              <a:rPr lang="en-US" altLang="zh-CN" baseline="0"/>
              <a:t> - Vphen</a:t>
            </a:r>
            <a:r>
              <a:rPr lang="zh-CN" altLang="en-US" baseline="0"/>
              <a:t>酸度显色剂用量曲线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Sheet1!$B$17:$I$17</c:f>
              <c:numCache>
                <c:formatCode>General</c:formatCode>
                <c:ptCount val="8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</c:numCache>
            </c:numRef>
          </c:xVal>
          <c:yVal>
            <c:numRef>
              <c:f>Sheet1!$B$18:$I$18</c:f>
              <c:numCache>
                <c:formatCode>0.000_ </c:formatCode>
                <c:ptCount val="8"/>
                <c:pt idx="0">
                  <c:v>5.8999999999999997E-2</c:v>
                </c:pt>
                <c:pt idx="1">
                  <c:v>0.13100000000000001</c:v>
                </c:pt>
                <c:pt idx="2">
                  <c:v>0.20499999999999999</c:v>
                </c:pt>
                <c:pt idx="3">
                  <c:v>0.26500000000000001</c:v>
                </c:pt>
                <c:pt idx="4">
                  <c:v>0.34</c:v>
                </c:pt>
                <c:pt idx="5">
                  <c:v>0.34699999999999998</c:v>
                </c:pt>
                <c:pt idx="6">
                  <c:v>0.35099999999999998</c:v>
                </c:pt>
                <c:pt idx="7">
                  <c:v>0.34599999999999997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384-4EAB-AE2D-E1B9CE5C3E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143080"/>
        <c:axId val="526142752"/>
      </c:scatterChart>
      <c:valAx>
        <c:axId val="526143080"/>
        <c:scaling>
          <c:orientation val="minMax"/>
          <c:max val="4.5999999999999996"/>
          <c:min val="0.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Vphen / ml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6142752"/>
        <c:crosses val="autoZero"/>
        <c:crossBetween val="midCat"/>
        <c:majorUnit val="0.2"/>
      </c:valAx>
      <c:valAx>
        <c:axId val="52614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6143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 - t </a:t>
            </a:r>
            <a:r>
              <a:rPr lang="zh-CN" altLang="en-US"/>
              <a:t>显色时间曲线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A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Sheet1!$B$5:$G$5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30</c:v>
                </c:pt>
                <c:pt idx="4">
                  <c:v>60</c:v>
                </c:pt>
                <c:pt idx="5">
                  <c:v>120</c:v>
                </c:pt>
              </c:numCache>
            </c:numRef>
          </c:xVal>
          <c:yVal>
            <c:numRef>
              <c:f>Sheet1!$B$6:$G$6</c:f>
              <c:numCache>
                <c:formatCode>General</c:formatCode>
                <c:ptCount val="6"/>
                <c:pt idx="0">
                  <c:v>0.29799999999999999</c:v>
                </c:pt>
                <c:pt idx="1">
                  <c:v>0.30199999999999999</c:v>
                </c:pt>
                <c:pt idx="2">
                  <c:v>0.30199999999999999</c:v>
                </c:pt>
                <c:pt idx="3">
                  <c:v>0.30199999999999999</c:v>
                </c:pt>
                <c:pt idx="4">
                  <c:v>0.30199999999999999</c:v>
                </c:pt>
                <c:pt idx="5">
                  <c:v>0.29599999999999999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A0-4B14-9C53-39344D82B8B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27271864"/>
        <c:axId val="308588336"/>
      </c:scatterChart>
      <c:valAx>
        <c:axId val="527271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 / min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8588336"/>
        <c:crosses val="autoZero"/>
        <c:crossBetween val="midCat"/>
        <c:majorUnit val="10"/>
      </c:valAx>
      <c:valAx>
        <c:axId val="308588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7271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</a:t>
            </a:r>
            <a:r>
              <a:rPr lang="en-US" altLang="zh-CN" baseline="0"/>
              <a:t> - mFe </a:t>
            </a:r>
            <a:r>
              <a:rPr lang="zh-CN" altLang="en-US" baseline="0"/>
              <a:t>标准曲线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Sheet1!$A$11</c:f>
              <c:strCache>
                <c:ptCount val="1"/>
                <c:pt idx="0">
                  <c:v>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2584636841919425"/>
                  <c:y val="-1.999515567361946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Sheet1!$B$10:$G$10</c:f>
              <c:numCache>
                <c:formatCode>General</c:formatCode>
                <c:ptCount val="6"/>
                <c:pt idx="0">
                  <c:v>0</c:v>
                </c:pt>
                <c:pt idx="1">
                  <c:v>40</c:v>
                </c:pt>
                <c:pt idx="2">
                  <c:v>80</c:v>
                </c:pt>
                <c:pt idx="3">
                  <c:v>120</c:v>
                </c:pt>
                <c:pt idx="4">
                  <c:v>160</c:v>
                </c:pt>
                <c:pt idx="5">
                  <c:v>200</c:v>
                </c:pt>
              </c:numCache>
            </c:numRef>
          </c:xVal>
          <c:yVal>
            <c:numRef>
              <c:f>Sheet1!$B$11:$G$11</c:f>
              <c:numCache>
                <c:formatCode>General</c:formatCode>
                <c:ptCount val="6"/>
                <c:pt idx="0">
                  <c:v>0</c:v>
                </c:pt>
                <c:pt idx="1">
                  <c:v>0.13300000000000001</c:v>
                </c:pt>
                <c:pt idx="2">
                  <c:v>0.30199999999999999</c:v>
                </c:pt>
                <c:pt idx="3">
                  <c:v>0.46800000000000003</c:v>
                </c:pt>
                <c:pt idx="4">
                  <c:v>0.61</c:v>
                </c:pt>
                <c:pt idx="5">
                  <c:v>0.75700000000000001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A60-485A-A227-1817D2660909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axId val="308380032"/>
        <c:axId val="308386264"/>
      </c:scatterChart>
      <c:valAx>
        <c:axId val="308380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</a:t>
                </a:r>
                <a:r>
                  <a:rPr lang="en-US" altLang="zh-CN" baseline="0"/>
                  <a:t> Fe / </a:t>
                </a:r>
                <a:r>
                  <a:rPr lang="el-GR" altLang="zh-CN" baseline="0"/>
                  <a:t>μ</a:t>
                </a:r>
                <a:r>
                  <a:rPr lang="en-US" altLang="zh-CN" baseline="0"/>
                  <a:t>g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8386264"/>
        <c:crosses val="autoZero"/>
        <c:crossBetween val="midCat"/>
        <c:majorUnit val="10"/>
      </c:valAx>
      <c:valAx>
        <c:axId val="308386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8380032"/>
        <c:crosses val="autoZero"/>
        <c:crossBetween val="midCat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 - c R / c M </a:t>
            </a:r>
            <a:r>
              <a:rPr lang="zh-CN" altLang="en-US"/>
              <a:t>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Sheet1!$A$26</c:f>
              <c:strCache>
                <c:ptCount val="1"/>
                <c:pt idx="0">
                  <c:v>A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Sheet1!$B$25:$I$25</c:f>
              <c:numCache>
                <c:formatCode>General</c:formatCode>
                <c:ptCount val="8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</c:numCache>
            </c:numRef>
          </c:xVal>
          <c:yVal>
            <c:numRef>
              <c:f>Sheet1!$B$26:$I$26</c:f>
              <c:numCache>
                <c:formatCode>0.000_ </c:formatCode>
                <c:ptCount val="8"/>
                <c:pt idx="0">
                  <c:v>5.8999999999999997E-2</c:v>
                </c:pt>
                <c:pt idx="1">
                  <c:v>0.13100000000000001</c:v>
                </c:pt>
                <c:pt idx="2">
                  <c:v>0.20499999999999999</c:v>
                </c:pt>
                <c:pt idx="3">
                  <c:v>0.26500000000000001</c:v>
                </c:pt>
                <c:pt idx="4">
                  <c:v>0.34</c:v>
                </c:pt>
                <c:pt idx="5">
                  <c:v>0.34699999999999998</c:v>
                </c:pt>
                <c:pt idx="6">
                  <c:v>0.35</c:v>
                </c:pt>
                <c:pt idx="7">
                  <c:v>0.35099999999999998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BB3-4545-813F-9CE9138BDFE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30056872"/>
        <c:axId val="530054248"/>
      </c:scatterChart>
      <c:valAx>
        <c:axId val="530056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</a:t>
                </a:r>
                <a:r>
                  <a:rPr lang="en-US" altLang="zh-CN" baseline="0"/>
                  <a:t> R/c 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0054248"/>
        <c:crosses val="autoZero"/>
        <c:crossBetween val="midCat"/>
      </c:valAx>
      <c:valAx>
        <c:axId val="530054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0056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Yaqi</dc:creator>
  <cp:keywords/>
  <dc:description/>
  <cp:lastModifiedBy>Sheng Yaqi</cp:lastModifiedBy>
  <cp:revision>2</cp:revision>
  <dcterms:created xsi:type="dcterms:W3CDTF">2019-12-14T08:11:00Z</dcterms:created>
  <dcterms:modified xsi:type="dcterms:W3CDTF">2019-12-14T08:11:00Z</dcterms:modified>
</cp:coreProperties>
</file>