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E70EA6" w14:textId="7C878B31" w:rsidR="00CE1B42" w:rsidRPr="003B13ED" w:rsidRDefault="00DB4D2F" w:rsidP="00DB4D2F">
      <w:pPr>
        <w:jc w:val="center"/>
        <w:rPr>
          <w:rFonts w:ascii="Times New Roman" w:hAnsi="Times New Roman" w:cs="Times New Roman"/>
          <w:sz w:val="48"/>
          <w:szCs w:val="48"/>
        </w:rPr>
      </w:pPr>
      <w:r w:rsidRPr="003B13ED">
        <w:rPr>
          <w:rFonts w:ascii="Times New Roman" w:hAnsi="Times New Roman" w:cs="Times New Roman"/>
          <w:sz w:val="48"/>
          <w:szCs w:val="48"/>
        </w:rPr>
        <w:t>Проект игра «Алхимия»</w:t>
      </w:r>
    </w:p>
    <w:p w14:paraId="76F3D833" w14:textId="341B0315" w:rsidR="00DB4D2F" w:rsidRPr="003B13ED" w:rsidRDefault="00DB4D2F" w:rsidP="00DB4D2F">
      <w:pPr>
        <w:jc w:val="center"/>
        <w:rPr>
          <w:rFonts w:ascii="Times New Roman" w:hAnsi="Times New Roman" w:cs="Times New Roman"/>
          <w:sz w:val="32"/>
          <w:szCs w:val="32"/>
        </w:rPr>
      </w:pPr>
      <w:r w:rsidRPr="003B13ED">
        <w:rPr>
          <w:rFonts w:ascii="Times New Roman" w:hAnsi="Times New Roman" w:cs="Times New Roman"/>
          <w:sz w:val="32"/>
          <w:szCs w:val="32"/>
        </w:rPr>
        <w:t>Автор: Макрушин Алексей</w:t>
      </w:r>
    </w:p>
    <w:p w14:paraId="10FCD17B" w14:textId="644D179A" w:rsidR="00DB4D2F" w:rsidRPr="003B13ED" w:rsidRDefault="00DB4D2F" w:rsidP="00DB4D2F">
      <w:pPr>
        <w:jc w:val="center"/>
        <w:rPr>
          <w:sz w:val="24"/>
          <w:szCs w:val="24"/>
        </w:rPr>
      </w:pPr>
      <w:r w:rsidRPr="003B13ED">
        <w:rPr>
          <w:rFonts w:ascii="Times New Roman" w:hAnsi="Times New Roman" w:cs="Times New Roman"/>
          <w:sz w:val="32"/>
          <w:szCs w:val="32"/>
        </w:rPr>
        <w:t>Ответственный за дизайн – Арсений Кочуров</w:t>
      </w:r>
    </w:p>
    <w:p w14:paraId="7C8F6B3F" w14:textId="728D938E" w:rsidR="00DB4D2F" w:rsidRPr="004B77B5" w:rsidRDefault="00DB4D2F" w:rsidP="00DB4D2F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B13ED">
        <w:rPr>
          <w:rFonts w:ascii="Times New Roman" w:hAnsi="Times New Roman" w:cs="Times New Roman"/>
          <w:sz w:val="28"/>
          <w:szCs w:val="28"/>
          <w:shd w:val="clear" w:color="auto" w:fill="FFFFFF"/>
        </w:rPr>
        <w:t>Игра Алхимия</w:t>
      </w:r>
      <w:r w:rsidRPr="003B13E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основан</w:t>
      </w:r>
      <w:r w:rsidRPr="003B13ED">
        <w:rPr>
          <w:rFonts w:ascii="Times New Roman" w:hAnsi="Times New Roman" w:cs="Times New Roman"/>
          <w:sz w:val="28"/>
          <w:szCs w:val="28"/>
          <w:shd w:val="clear" w:color="auto" w:fill="FFFFFF"/>
        </w:rPr>
        <w:t>а</w:t>
      </w:r>
      <w:r w:rsidRPr="003B13E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на принципе комбинирования элементов, с </w:t>
      </w:r>
      <w:bookmarkStart w:id="0" w:name="_GoBack"/>
      <w:bookmarkEnd w:id="0"/>
      <w:r w:rsidRPr="003B13ED">
        <w:rPr>
          <w:rFonts w:ascii="Times New Roman" w:hAnsi="Times New Roman" w:cs="Times New Roman"/>
          <w:sz w:val="28"/>
          <w:szCs w:val="28"/>
          <w:shd w:val="clear" w:color="auto" w:fill="FFFFFF"/>
        </w:rPr>
        <w:t>возможностью создания новых процессов. Объединяя начальные данные</w:t>
      </w:r>
      <w:r w:rsidR="00543830" w:rsidRPr="003B13ED">
        <w:rPr>
          <w:rFonts w:ascii="Times New Roman" w:hAnsi="Times New Roman" w:cs="Times New Roman"/>
          <w:sz w:val="28"/>
          <w:szCs w:val="28"/>
          <w:shd w:val="clear" w:color="auto" w:fill="FFFFFF"/>
        </w:rPr>
        <w:t>,</w:t>
      </w:r>
      <w:r w:rsidRPr="003B13E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B13E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игрок </w:t>
      </w:r>
      <w:r w:rsidRPr="003B13ED">
        <w:rPr>
          <w:rFonts w:ascii="Times New Roman" w:hAnsi="Times New Roman" w:cs="Times New Roman"/>
          <w:sz w:val="28"/>
          <w:szCs w:val="28"/>
          <w:shd w:val="clear" w:color="auto" w:fill="FFFFFF"/>
        </w:rPr>
        <w:t>получ</w:t>
      </w:r>
      <w:r w:rsidRPr="003B13ED">
        <w:rPr>
          <w:rFonts w:ascii="Times New Roman" w:hAnsi="Times New Roman" w:cs="Times New Roman"/>
          <w:sz w:val="28"/>
          <w:szCs w:val="28"/>
          <w:shd w:val="clear" w:color="auto" w:fill="FFFFFF"/>
        </w:rPr>
        <w:t>ает</w:t>
      </w:r>
      <w:r w:rsidRPr="003B13E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новые вещи, предметы, явления</w:t>
      </w:r>
      <w:r w:rsidR="00543830" w:rsidRPr="003B13ED">
        <w:rPr>
          <w:rFonts w:ascii="Times New Roman" w:hAnsi="Times New Roman" w:cs="Times New Roman"/>
          <w:sz w:val="28"/>
          <w:szCs w:val="28"/>
          <w:shd w:val="clear" w:color="auto" w:fill="FFFFFF"/>
        </w:rPr>
        <w:t>. Стартовые элементы – огонь, вода, воздух, земля.</w:t>
      </w:r>
      <w:r w:rsidR="003B13E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Также в моей игре доступны подсказки, сообщающие игроку, какие пары он может создать. Подсказки стоят 50 монеток. Монетки же можно получать за открытие новых элементов (30 монет </w:t>
      </w:r>
      <w:r w:rsidR="003B13ED" w:rsidRPr="003B13ED">
        <w:rPr>
          <w:rFonts w:ascii="Times New Roman" w:hAnsi="Times New Roman" w:cs="Times New Roman"/>
          <w:sz w:val="28"/>
          <w:szCs w:val="28"/>
          <w:shd w:val="clear" w:color="auto" w:fill="FFFFFF"/>
        </w:rPr>
        <w:t>/</w:t>
      </w:r>
      <w:r w:rsidR="003B13E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элемент).</w:t>
      </w:r>
      <w:r w:rsidR="004B77B5" w:rsidRPr="004B77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4B77B5">
        <w:rPr>
          <w:rFonts w:ascii="Times New Roman" w:hAnsi="Times New Roman" w:cs="Times New Roman"/>
          <w:sz w:val="28"/>
          <w:szCs w:val="28"/>
          <w:shd w:val="clear" w:color="auto" w:fill="FFFFFF"/>
        </w:rPr>
        <w:t>Также в Алхимии есть достижения, которые игрок получает за 1, 10, 50 и т. д. элементов.</w:t>
      </w:r>
    </w:p>
    <w:p w14:paraId="430F9F7E" w14:textId="365712F9" w:rsidR="00543830" w:rsidRPr="004B77B5" w:rsidRDefault="00543830" w:rsidP="00DB4D2F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B13E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 своем проекте я использовал класс, названный </w:t>
      </w:r>
      <w:r w:rsidRPr="003B13E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Game</w:t>
      </w:r>
      <w:r w:rsidRPr="003B13E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– </w:t>
      </w:r>
      <w:r w:rsidR="004B77B5">
        <w:rPr>
          <w:rFonts w:ascii="Times New Roman" w:hAnsi="Times New Roman" w:cs="Times New Roman"/>
          <w:sz w:val="28"/>
          <w:szCs w:val="28"/>
          <w:shd w:val="clear" w:color="auto" w:fill="FFFFFF"/>
        </w:rPr>
        <w:t>непосредственно</w:t>
      </w:r>
      <w:r w:rsidRPr="003B13E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игра. Весь дизайн я хранил в файле </w:t>
      </w:r>
      <w:proofErr w:type="spellStart"/>
      <w:r w:rsidRPr="003B13E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ui</w:t>
      </w:r>
      <w:proofErr w:type="spellEnd"/>
      <w:r w:rsidR="003B13E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Различные данные (вроде массива открытых элементов) я сохранял в </w:t>
      </w:r>
      <w:r w:rsidR="003B13E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json</w:t>
      </w:r>
      <w:r w:rsidR="003B13ED" w:rsidRPr="003B13E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3B13E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файлы и оттуда же и импортировал. Вывод сообщений для игрока был реализован через библиотеку </w:t>
      </w:r>
      <w:proofErr w:type="spellStart"/>
      <w:r w:rsidR="003B13E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tkinter</w:t>
      </w:r>
      <w:proofErr w:type="spellEnd"/>
      <w:r w:rsidR="003B13ED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="004B77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Достижения хранятся в базе данных. </w:t>
      </w:r>
      <w:r w:rsidR="004B77B5">
        <w:rPr>
          <w:rFonts w:ascii="Times New Roman" w:hAnsi="Times New Roman" w:cs="Times New Roman"/>
          <w:sz w:val="28"/>
          <w:szCs w:val="28"/>
          <w:shd w:val="clear" w:color="auto" w:fill="FFFFFF"/>
        </w:rPr>
        <w:t>Приложение поддерживает английский и русский языки.</w:t>
      </w:r>
    </w:p>
    <w:p w14:paraId="278E20E8" w14:textId="50CE0FEC" w:rsidR="003B13ED" w:rsidRDefault="003B13ED" w:rsidP="00DB4D2F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 моем классе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Game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было несколько функций, отвечающих за:</w:t>
      </w:r>
    </w:p>
    <w:p w14:paraId="0C45B464" w14:textId="1E9630C8" w:rsidR="003B13ED" w:rsidRDefault="004B77B5" w:rsidP="003B13E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</w:t>
      </w:r>
      <w:r w:rsidR="003B13ED">
        <w:rPr>
          <w:rFonts w:ascii="Times New Roman" w:hAnsi="Times New Roman" w:cs="Times New Roman"/>
          <w:sz w:val="32"/>
          <w:szCs w:val="32"/>
        </w:rPr>
        <w:t>крещивание элементов (проверка создания нового элемента)</w:t>
      </w:r>
      <w:r>
        <w:rPr>
          <w:rFonts w:ascii="Times New Roman" w:hAnsi="Times New Roman" w:cs="Times New Roman"/>
          <w:sz w:val="32"/>
          <w:szCs w:val="32"/>
        </w:rPr>
        <w:t>;</w:t>
      </w:r>
    </w:p>
    <w:p w14:paraId="018818D9" w14:textId="0713D7E5" w:rsidR="003B13ED" w:rsidRDefault="004B77B5" w:rsidP="003B13E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</w:t>
      </w:r>
      <w:r w:rsidR="003B13ED">
        <w:rPr>
          <w:rFonts w:ascii="Times New Roman" w:hAnsi="Times New Roman" w:cs="Times New Roman"/>
          <w:sz w:val="32"/>
          <w:szCs w:val="32"/>
        </w:rPr>
        <w:t>ыход в настройки, откуда, в свою очередь, можно</w:t>
      </w:r>
      <w:r>
        <w:rPr>
          <w:rFonts w:ascii="Times New Roman" w:hAnsi="Times New Roman" w:cs="Times New Roman"/>
          <w:sz w:val="32"/>
          <w:szCs w:val="32"/>
        </w:rPr>
        <w:t>:</w:t>
      </w:r>
    </w:p>
    <w:p w14:paraId="022C31D6" w14:textId="1B3F12AB" w:rsidR="004B77B5" w:rsidRPr="004B77B5" w:rsidRDefault="004B77B5" w:rsidP="004B77B5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</w:t>
      </w:r>
      <w:r w:rsidR="003B13ED">
        <w:rPr>
          <w:rFonts w:ascii="Times New Roman" w:hAnsi="Times New Roman" w:cs="Times New Roman"/>
          <w:sz w:val="32"/>
          <w:szCs w:val="32"/>
        </w:rPr>
        <w:t>менить язык</w:t>
      </w:r>
      <w:r>
        <w:rPr>
          <w:rFonts w:ascii="Times New Roman" w:hAnsi="Times New Roman" w:cs="Times New Roman"/>
          <w:sz w:val="32"/>
          <w:szCs w:val="32"/>
        </w:rPr>
        <w:t>;</w:t>
      </w:r>
    </w:p>
    <w:p w14:paraId="0707C711" w14:textId="0AE1FBD0" w:rsidR="003B13ED" w:rsidRDefault="004B77B5" w:rsidP="003B13ED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</w:t>
      </w:r>
      <w:r w:rsidR="003B13ED">
        <w:rPr>
          <w:rFonts w:ascii="Times New Roman" w:hAnsi="Times New Roman" w:cs="Times New Roman"/>
          <w:sz w:val="32"/>
          <w:szCs w:val="32"/>
        </w:rPr>
        <w:t>бросить прогресс</w:t>
      </w:r>
      <w:r>
        <w:rPr>
          <w:rFonts w:ascii="Times New Roman" w:hAnsi="Times New Roman" w:cs="Times New Roman"/>
          <w:sz w:val="32"/>
          <w:szCs w:val="32"/>
        </w:rPr>
        <w:t>;</w:t>
      </w:r>
    </w:p>
    <w:p w14:paraId="53EE15A4" w14:textId="0CAC6FD4" w:rsidR="003B13ED" w:rsidRDefault="004B77B5" w:rsidP="003B13ED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</w:t>
      </w:r>
      <w:r w:rsidR="003B13ED">
        <w:rPr>
          <w:rFonts w:ascii="Times New Roman" w:hAnsi="Times New Roman" w:cs="Times New Roman"/>
          <w:sz w:val="32"/>
          <w:szCs w:val="32"/>
        </w:rPr>
        <w:t>ыйти из игры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39AF91AC" w14:textId="12E56E81" w:rsidR="003B13ED" w:rsidRDefault="004B77B5" w:rsidP="003B13E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и</w:t>
      </w:r>
      <w:r w:rsidR="003B13ED">
        <w:rPr>
          <w:rFonts w:ascii="Times New Roman" w:hAnsi="Times New Roman" w:cs="Times New Roman"/>
          <w:sz w:val="32"/>
          <w:szCs w:val="32"/>
        </w:rPr>
        <w:t>спользование подсказок</w:t>
      </w:r>
      <w:r>
        <w:rPr>
          <w:rFonts w:ascii="Times New Roman" w:hAnsi="Times New Roman" w:cs="Times New Roman"/>
          <w:sz w:val="32"/>
          <w:szCs w:val="32"/>
        </w:rPr>
        <w:t>;</w:t>
      </w:r>
    </w:p>
    <w:p w14:paraId="0E2808D1" w14:textId="04C868DE" w:rsidR="004B77B5" w:rsidRPr="004B77B5" w:rsidRDefault="004B77B5" w:rsidP="003B13E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проверку создания нового достижения.</w:t>
      </w:r>
    </w:p>
    <w:p w14:paraId="50CFD72A" w14:textId="7FD1EE81" w:rsidR="003B13ED" w:rsidRDefault="003B13ED" w:rsidP="003B13E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Для использования моего приложения у пользователя должны быть установлены следующие библиотеки:</w:t>
      </w:r>
    </w:p>
    <w:p w14:paraId="33B7BD5B" w14:textId="253FA007" w:rsidR="003B13ED" w:rsidRDefault="004B77B5" w:rsidP="003B13E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t</w:t>
      </w:r>
      <w:proofErr w:type="spellStart"/>
      <w:r w:rsidR="003B13ED" w:rsidRPr="004B77B5">
        <w:rPr>
          <w:rFonts w:ascii="Times New Roman" w:hAnsi="Times New Roman" w:cs="Times New Roman"/>
          <w:sz w:val="32"/>
          <w:szCs w:val="32"/>
        </w:rPr>
        <w:t>kinter</w:t>
      </w:r>
      <w:proofErr w:type="spellEnd"/>
    </w:p>
    <w:p w14:paraId="32308E99" w14:textId="382CFB1E" w:rsidR="004B77B5" w:rsidRPr="004B77B5" w:rsidRDefault="004B77B5" w:rsidP="003B13E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PyQt5</w:t>
      </w:r>
    </w:p>
    <w:p w14:paraId="0D6670FD" w14:textId="4EC4556E" w:rsidR="004B77B5" w:rsidRPr="004B77B5" w:rsidRDefault="004B77B5" w:rsidP="004B77B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sqlite3</w:t>
      </w:r>
    </w:p>
    <w:p w14:paraId="26FF02F1" w14:textId="292CFE8A" w:rsidR="0076244C" w:rsidRDefault="004B77B5" w:rsidP="0076244C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4D39DBA9" wp14:editId="6378B7B8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DAECD" w14:textId="382339A5" w:rsidR="004B77B5" w:rsidRPr="0076244C" w:rsidRDefault="004B77B5" w:rsidP="0076244C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3A6736D6" wp14:editId="24CF8D28">
            <wp:extent cx="5940425" cy="33413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77B5" w:rsidRPr="007624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E72467"/>
    <w:multiLevelType w:val="hybridMultilevel"/>
    <w:tmpl w:val="3036F5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027503"/>
    <w:multiLevelType w:val="hybridMultilevel"/>
    <w:tmpl w:val="86A022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936"/>
    <w:rsid w:val="00297936"/>
    <w:rsid w:val="003B13ED"/>
    <w:rsid w:val="004B77B5"/>
    <w:rsid w:val="00543830"/>
    <w:rsid w:val="0076244C"/>
    <w:rsid w:val="00CE1B42"/>
    <w:rsid w:val="00DB4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BC037D"/>
  <w15:chartTrackingRefBased/>
  <w15:docId w15:val="{6F3782B3-01DB-4DDC-B01D-3349FC583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13ED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7624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6244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21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0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Лёша Макрушин</dc:creator>
  <cp:keywords/>
  <dc:description/>
  <cp:lastModifiedBy>Лёша Макрушин</cp:lastModifiedBy>
  <cp:revision>3</cp:revision>
  <dcterms:created xsi:type="dcterms:W3CDTF">2019-11-25T12:16:00Z</dcterms:created>
  <dcterms:modified xsi:type="dcterms:W3CDTF">2019-11-25T14:55:00Z</dcterms:modified>
</cp:coreProperties>
</file>