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18" w:rsidRPr="005858F2" w:rsidRDefault="00D329CE" w:rsidP="006E0814">
      <w:pPr>
        <w:pStyle w:val="Title"/>
      </w:pPr>
      <w:r w:rsidRPr="005858F2">
        <w:t>StackBuilder Batch Processor</w:t>
      </w:r>
    </w:p>
    <w:p w:rsidR="00396AAC" w:rsidRPr="005858F2" w:rsidRDefault="00396AAC" w:rsidP="00396AAC">
      <w:pPr>
        <w:pStyle w:val="Heading2"/>
      </w:pPr>
      <w:r w:rsidRPr="005858F2">
        <w:t>Goals</w:t>
      </w:r>
    </w:p>
    <w:p w:rsidR="00396AAC" w:rsidRPr="005858F2" w:rsidRDefault="0090702B">
      <w:r w:rsidRPr="005858F2">
        <w:t>The command line ex</w:t>
      </w:r>
      <w:r w:rsidR="007F769B" w:rsidRPr="005858F2">
        <w:t>e</w:t>
      </w:r>
      <w:r w:rsidRPr="005858F2">
        <w:t xml:space="preserve">cutable </w:t>
      </w:r>
      <w:proofErr w:type="spellStart"/>
      <w:r w:rsidR="007F769B" w:rsidRPr="005858F2">
        <w:t>TreeDim.StackBuilder.XmlFileProcessor</w:t>
      </w:r>
      <w:proofErr w:type="spellEnd"/>
      <w:r w:rsidR="007F769B" w:rsidRPr="005858F2">
        <w:t xml:space="preserve"> allows processing batch jobs as described in an xml file.</w:t>
      </w:r>
    </w:p>
    <w:p w:rsidR="00396AAC" w:rsidRPr="005858F2" w:rsidRDefault="00396AAC" w:rsidP="00396AAC">
      <w:pPr>
        <w:pStyle w:val="Heading2"/>
      </w:pPr>
      <w:r w:rsidRPr="005858F2">
        <w:t>File description and Xml schema</w:t>
      </w:r>
    </w:p>
    <w:p w:rsidR="005327CB" w:rsidRPr="005858F2" w:rsidRDefault="006F37BB">
      <w:pPr>
        <w:rPr>
          <w:rFonts w:ascii="Courier New" w:hAnsi="Courier New" w:cs="Courier New"/>
          <w:sz w:val="16"/>
          <w:szCs w:val="16"/>
        </w:rPr>
      </w:pPr>
      <w:r w:rsidRPr="005858F2">
        <w:t>This files must comply with the XML schema</w:t>
      </w:r>
      <w:r w:rsidR="005327CB" w:rsidRPr="005858F2">
        <w:t xml:space="preserve"> available at the following path</w:t>
      </w:r>
      <w:r w:rsidRPr="005858F2">
        <w:t>:</w:t>
      </w:r>
      <w:r w:rsidR="005327CB" w:rsidRPr="005858F2">
        <w:br/>
      </w:r>
      <w:r w:rsidR="005327CB" w:rsidRPr="005858F2">
        <w:rPr>
          <w:rFonts w:ascii="Courier New" w:hAnsi="Courier New" w:cs="Courier New"/>
          <w:sz w:val="16"/>
          <w:szCs w:val="16"/>
        </w:rPr>
        <w:t>C:\Program Files (x86)\treeDiM\PLMPack\StackBuilder\XML Schemas\StackBuilderSchema.xsd</w:t>
      </w:r>
    </w:p>
    <w:p w:rsidR="006F37BB" w:rsidRPr="005858F2" w:rsidRDefault="006F37BB">
      <w:r w:rsidRPr="005858F2">
        <w:rPr>
          <w:lang w:eastAsia="fr-FR"/>
        </w:rPr>
        <w:lastRenderedPageBreak/>
        <w:drawing>
          <wp:inline distT="0" distB="0" distL="0" distR="0">
            <wp:extent cx="4920940" cy="73148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42" cy="731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BB" w:rsidRPr="005858F2" w:rsidRDefault="006F37BB"/>
    <w:p w:rsidR="007F769B" w:rsidRPr="005858F2" w:rsidRDefault="006F37BB">
      <w:r w:rsidRPr="005858F2">
        <w:t>Hence, a job file will typically be arranged</w:t>
      </w:r>
      <w:r w:rsidR="00A64446" w:rsidRPr="005858F2">
        <w:t xml:space="preserve"> in </w:t>
      </w:r>
      <w:r w:rsidR="009B7ED9" w:rsidRPr="005858F2">
        <w:t>2</w:t>
      </w:r>
      <w:r w:rsidR="00A64446" w:rsidRPr="005858F2">
        <w:t xml:space="preserve"> different sections: </w:t>
      </w:r>
      <w:r w:rsidR="009B7ED9" w:rsidRPr="005858F2">
        <w:t>data</w:t>
      </w:r>
      <w:r w:rsidR="0003269A" w:rsidRPr="005858F2">
        <w:t xml:space="preserve"> and outputs.</w:t>
      </w:r>
    </w:p>
    <w:p w:rsidR="009B7ED9" w:rsidRPr="005858F2" w:rsidRDefault="004E3D6E" w:rsidP="00B26247">
      <w:pPr>
        <w:pStyle w:val="ListParagraph"/>
        <w:numPr>
          <w:ilvl w:val="0"/>
          <w:numId w:val="7"/>
        </w:numPr>
      </w:pPr>
      <w:r w:rsidRPr="005858F2">
        <w:t xml:space="preserve">Input data </w:t>
      </w:r>
      <w:r w:rsidR="00E008AC" w:rsidRPr="005858F2">
        <w:t xml:space="preserve">(&lt;data&gt;) consist of </w:t>
      </w:r>
      <w:r w:rsidR="009B7ED9" w:rsidRPr="005858F2">
        <w:t>two</w:t>
      </w:r>
      <w:r w:rsidR="003A7517" w:rsidRPr="005858F2">
        <w:t xml:space="preserve"> different groups:</w:t>
      </w:r>
    </w:p>
    <w:p w:rsidR="00E008AC" w:rsidRPr="005858F2" w:rsidRDefault="00E008AC" w:rsidP="00B26247">
      <w:pPr>
        <w:ind w:left="708"/>
      </w:pPr>
      <w:r w:rsidRPr="005858F2">
        <w:t>Items is gathers libraries of different object:</w:t>
      </w:r>
    </w:p>
    <w:p w:rsidR="004E3D6E" w:rsidRPr="005858F2" w:rsidRDefault="003A7517" w:rsidP="00B26247">
      <w:pPr>
        <w:pStyle w:val="ListParagraph"/>
        <w:numPr>
          <w:ilvl w:val="0"/>
          <w:numId w:val="4"/>
        </w:numPr>
        <w:ind w:left="1788"/>
      </w:pPr>
      <w:r w:rsidRPr="005858F2">
        <w:lastRenderedPageBreak/>
        <w:t>Boxes under element &lt;</w:t>
      </w:r>
      <w:proofErr w:type="spellStart"/>
      <w:r w:rsidRPr="005858F2">
        <w:t>library_boxes</w:t>
      </w:r>
      <w:proofErr w:type="spellEnd"/>
      <w:r w:rsidRPr="005858F2">
        <w:t>&gt;,</w:t>
      </w:r>
    </w:p>
    <w:p w:rsidR="004E3D6E" w:rsidRPr="005858F2" w:rsidRDefault="00A64446" w:rsidP="00B26247">
      <w:pPr>
        <w:pStyle w:val="ListParagraph"/>
        <w:numPr>
          <w:ilvl w:val="0"/>
          <w:numId w:val="4"/>
        </w:numPr>
        <w:ind w:left="1788"/>
      </w:pPr>
      <w:r w:rsidRPr="005858F2">
        <w:t>Cases under element &lt;</w:t>
      </w:r>
      <w:proofErr w:type="spellStart"/>
      <w:r w:rsidRPr="005858F2">
        <w:t>library_cases</w:t>
      </w:r>
      <w:proofErr w:type="spellEnd"/>
      <w:r w:rsidRPr="005858F2">
        <w:t>&gt;,</w:t>
      </w:r>
    </w:p>
    <w:p w:rsidR="004E3D6E" w:rsidRPr="005858F2" w:rsidRDefault="00A64446" w:rsidP="00B26247">
      <w:pPr>
        <w:pStyle w:val="ListParagraph"/>
        <w:numPr>
          <w:ilvl w:val="0"/>
          <w:numId w:val="4"/>
        </w:numPr>
        <w:ind w:left="1788"/>
      </w:pPr>
      <w:proofErr w:type="spellStart"/>
      <w:r w:rsidRPr="005858F2">
        <w:t>Interlayers</w:t>
      </w:r>
      <w:proofErr w:type="spellEnd"/>
      <w:r w:rsidRPr="005858F2">
        <w:t xml:space="preserve"> under element &lt;</w:t>
      </w:r>
      <w:proofErr w:type="spellStart"/>
      <w:r w:rsidRPr="005858F2">
        <w:t>library_interlayers</w:t>
      </w:r>
      <w:proofErr w:type="spellEnd"/>
      <w:r w:rsidRPr="005858F2">
        <w:t>&gt;,</w:t>
      </w:r>
    </w:p>
    <w:p w:rsidR="004E3D6E" w:rsidRPr="005858F2" w:rsidRDefault="00A64446" w:rsidP="00B26247">
      <w:pPr>
        <w:pStyle w:val="ListParagraph"/>
        <w:numPr>
          <w:ilvl w:val="0"/>
          <w:numId w:val="4"/>
        </w:numPr>
        <w:ind w:left="1788"/>
      </w:pPr>
      <w:r w:rsidRPr="005858F2">
        <w:t>Bundles under element &lt;</w:t>
      </w:r>
      <w:proofErr w:type="spellStart"/>
      <w:r w:rsidRPr="005858F2">
        <w:t>library_bundles</w:t>
      </w:r>
      <w:proofErr w:type="spellEnd"/>
      <w:r w:rsidRPr="005858F2">
        <w:t>&gt;,</w:t>
      </w:r>
    </w:p>
    <w:p w:rsidR="00A64446" w:rsidRPr="005858F2" w:rsidRDefault="00A64446" w:rsidP="00B26247">
      <w:pPr>
        <w:pStyle w:val="ListParagraph"/>
        <w:numPr>
          <w:ilvl w:val="0"/>
          <w:numId w:val="4"/>
        </w:numPr>
        <w:ind w:left="1788"/>
      </w:pPr>
      <w:r w:rsidRPr="005858F2">
        <w:t>Trucks</w:t>
      </w:r>
      <w:r w:rsidR="00E008AC" w:rsidRPr="005858F2">
        <w:t xml:space="preserve"> under element &lt;</w:t>
      </w:r>
      <w:proofErr w:type="spellStart"/>
      <w:r w:rsidR="00E008AC" w:rsidRPr="005858F2">
        <w:t>library_trucks</w:t>
      </w:r>
      <w:proofErr w:type="spellEnd"/>
      <w:r w:rsidR="00E008AC" w:rsidRPr="005858F2">
        <w:t>&gt;.</w:t>
      </w:r>
    </w:p>
    <w:p w:rsidR="0090702B" w:rsidRPr="005858F2" w:rsidRDefault="00A80EA8" w:rsidP="00B26247">
      <w:pPr>
        <w:ind w:left="708"/>
      </w:pPr>
      <w:r w:rsidRPr="005858F2">
        <w:t>Analyses describes analys</w:t>
      </w:r>
      <w:r w:rsidR="00E008AC" w:rsidRPr="005858F2">
        <w:t>e</w:t>
      </w:r>
      <w:r w:rsidRPr="005858F2">
        <w:t>s to be performed using item data as:</w:t>
      </w:r>
    </w:p>
    <w:p w:rsidR="004E3D6E" w:rsidRPr="005858F2" w:rsidRDefault="00A80EA8" w:rsidP="00B26247">
      <w:pPr>
        <w:pStyle w:val="ListParagraph"/>
        <w:numPr>
          <w:ilvl w:val="0"/>
          <w:numId w:val="5"/>
        </w:numPr>
        <w:ind w:left="1776"/>
      </w:pPr>
      <w:r w:rsidRPr="005858F2">
        <w:t>case/pallet analyses (</w:t>
      </w:r>
      <w:proofErr w:type="spellStart"/>
      <w:r w:rsidRPr="005858F2">
        <w:t>palletAnalysis</w:t>
      </w:r>
      <w:proofErr w:type="spellEnd"/>
      <w:r w:rsidRPr="005858F2">
        <w:t>),</w:t>
      </w:r>
    </w:p>
    <w:p w:rsidR="004E3D6E" w:rsidRPr="005858F2" w:rsidRDefault="00A80EA8" w:rsidP="00B26247">
      <w:pPr>
        <w:pStyle w:val="ListParagraph"/>
        <w:numPr>
          <w:ilvl w:val="0"/>
          <w:numId w:val="5"/>
        </w:numPr>
        <w:ind w:left="1776"/>
      </w:pPr>
      <w:r w:rsidRPr="005858F2">
        <w:t>truck analyses (</w:t>
      </w:r>
      <w:proofErr w:type="spellStart"/>
      <w:r w:rsidRPr="005858F2">
        <w:t>truckAnalysis</w:t>
      </w:r>
      <w:proofErr w:type="spellEnd"/>
      <w:r w:rsidRPr="005858F2">
        <w:t>),</w:t>
      </w:r>
    </w:p>
    <w:p w:rsidR="004E3D6E" w:rsidRPr="005858F2" w:rsidRDefault="00A80EA8" w:rsidP="00B26247">
      <w:pPr>
        <w:pStyle w:val="ListParagraph"/>
        <w:numPr>
          <w:ilvl w:val="0"/>
          <w:numId w:val="5"/>
        </w:numPr>
        <w:ind w:left="1776"/>
      </w:pPr>
      <w:r w:rsidRPr="005858F2">
        <w:t>box/case analyses (</w:t>
      </w:r>
      <w:proofErr w:type="spellStart"/>
      <w:r w:rsidRPr="005858F2">
        <w:t>caseAnalysis</w:t>
      </w:r>
      <w:proofErr w:type="spellEnd"/>
      <w:r w:rsidRPr="005858F2">
        <w:t>),</w:t>
      </w:r>
    </w:p>
    <w:p w:rsidR="00B26247" w:rsidRPr="005858F2" w:rsidRDefault="004E3D6E" w:rsidP="00B26247">
      <w:pPr>
        <w:pStyle w:val="ListParagraph"/>
        <w:numPr>
          <w:ilvl w:val="0"/>
          <w:numId w:val="5"/>
        </w:numPr>
        <w:ind w:left="1776"/>
      </w:pPr>
      <w:r w:rsidRPr="005858F2">
        <w:t xml:space="preserve">box/case/pallet </w:t>
      </w:r>
      <w:proofErr w:type="spellStart"/>
      <w:r w:rsidRPr="005858F2">
        <w:t>optimisations</w:t>
      </w:r>
      <w:proofErr w:type="spellEnd"/>
      <w:r w:rsidRPr="005858F2">
        <w:t xml:space="preserve"> (case </w:t>
      </w:r>
      <w:proofErr w:type="spellStart"/>
      <w:r w:rsidRPr="005858F2">
        <w:t>optimisations</w:t>
      </w:r>
      <w:proofErr w:type="spellEnd"/>
      <w:r w:rsidRPr="005858F2">
        <w:t>)</w:t>
      </w:r>
      <w:r w:rsidR="00E008AC" w:rsidRPr="005858F2">
        <w:t>.</w:t>
      </w:r>
    </w:p>
    <w:p w:rsidR="00B26247" w:rsidRPr="005858F2" w:rsidRDefault="00B26247" w:rsidP="00B26247">
      <w:pPr>
        <w:pStyle w:val="ListParagraph"/>
        <w:ind w:left="0"/>
      </w:pPr>
    </w:p>
    <w:p w:rsidR="00A80EA8" w:rsidRPr="005858F2" w:rsidRDefault="009B7ED9" w:rsidP="00B26247">
      <w:pPr>
        <w:pStyle w:val="ListParagraph"/>
        <w:numPr>
          <w:ilvl w:val="0"/>
          <w:numId w:val="7"/>
        </w:numPr>
      </w:pPr>
      <w:r w:rsidRPr="005858F2">
        <w:t>Output</w:t>
      </w:r>
      <w:r w:rsidR="008F67E2" w:rsidRPr="005858F2">
        <w:t>s gathers all types of output that can be obtained from data:</w:t>
      </w:r>
    </w:p>
    <w:p w:rsidR="008F67E2" w:rsidRPr="005858F2" w:rsidRDefault="006F37BB" w:rsidP="00B26247">
      <w:pPr>
        <w:pStyle w:val="ListParagraph"/>
        <w:numPr>
          <w:ilvl w:val="0"/>
          <w:numId w:val="6"/>
        </w:numPr>
      </w:pPr>
      <w:r w:rsidRPr="005858F2">
        <w:t xml:space="preserve">Generate a list of </w:t>
      </w:r>
      <w:r w:rsidR="00B26247" w:rsidRPr="005858F2">
        <w:t>analysis solution &lt;</w:t>
      </w:r>
      <w:proofErr w:type="spellStart"/>
      <w:r w:rsidR="00B26247" w:rsidRPr="005858F2">
        <w:t>analysisSolutionList</w:t>
      </w:r>
      <w:proofErr w:type="spellEnd"/>
      <w:r w:rsidR="00B26247" w:rsidRPr="005858F2">
        <w:t>&gt;,</w:t>
      </w:r>
    </w:p>
    <w:p w:rsidR="00B26247" w:rsidRPr="005858F2" w:rsidRDefault="00B26247" w:rsidP="00B26247">
      <w:pPr>
        <w:pStyle w:val="ListParagraph"/>
        <w:numPr>
          <w:ilvl w:val="0"/>
          <w:numId w:val="6"/>
        </w:numPr>
      </w:pPr>
      <w:r w:rsidRPr="005858F2">
        <w:t xml:space="preserve">Generate an image </w:t>
      </w:r>
      <w:r w:rsidR="00B3503D" w:rsidRPr="005858F2">
        <w:t xml:space="preserve">of </w:t>
      </w:r>
      <w:proofErr w:type="spellStart"/>
      <w:r w:rsidR="00B3503D" w:rsidRPr="005858F2">
        <w:t>one</w:t>
      </w:r>
      <w:r w:rsidRPr="005858F2">
        <w:t>view</w:t>
      </w:r>
      <w:proofErr w:type="spellEnd"/>
      <w:r w:rsidRPr="005858F2">
        <w:t xml:space="preserve"> item &lt;</w:t>
      </w:r>
      <w:proofErr w:type="spellStart"/>
      <w:r w:rsidRPr="005858F2">
        <w:t>viewItem</w:t>
      </w:r>
      <w:proofErr w:type="spellEnd"/>
      <w:r w:rsidRPr="005858F2">
        <w:t>&gt;,</w:t>
      </w:r>
    </w:p>
    <w:p w:rsidR="00B26247" w:rsidRPr="005858F2" w:rsidRDefault="00B26247" w:rsidP="00B26247">
      <w:pPr>
        <w:pStyle w:val="ListParagraph"/>
        <w:numPr>
          <w:ilvl w:val="0"/>
          <w:numId w:val="6"/>
        </w:numPr>
      </w:pPr>
      <w:r w:rsidRPr="005858F2">
        <w:t>Generate an image of an analysis solution (&lt;</w:t>
      </w:r>
      <w:proofErr w:type="spellStart"/>
      <w:r w:rsidRPr="005858F2">
        <w:t>viewSolution</w:t>
      </w:r>
      <w:proofErr w:type="spellEnd"/>
      <w:r w:rsidRPr="005858F2">
        <w:t>&gt;),</w:t>
      </w:r>
    </w:p>
    <w:p w:rsidR="00B26247" w:rsidRPr="005858F2" w:rsidRDefault="00B26247" w:rsidP="00B26247">
      <w:pPr>
        <w:pStyle w:val="ListParagraph"/>
        <w:numPr>
          <w:ilvl w:val="0"/>
          <w:numId w:val="6"/>
        </w:numPr>
      </w:pPr>
      <w:r w:rsidRPr="005858F2">
        <w:t>Generate solution report (&lt;</w:t>
      </w:r>
      <w:proofErr w:type="spellStart"/>
      <w:r w:rsidRPr="005858F2">
        <w:t>reportSolution</w:t>
      </w:r>
      <w:proofErr w:type="spellEnd"/>
      <w:r w:rsidRPr="005858F2">
        <w:t>&gt;),</w:t>
      </w:r>
    </w:p>
    <w:p w:rsidR="00B26247" w:rsidRPr="005858F2" w:rsidRDefault="00B26247" w:rsidP="00B26247">
      <w:pPr>
        <w:pStyle w:val="ListParagraph"/>
        <w:numPr>
          <w:ilvl w:val="0"/>
          <w:numId w:val="6"/>
        </w:numPr>
      </w:pPr>
      <w:r w:rsidRPr="005858F2">
        <w:t xml:space="preserve">Generate </w:t>
      </w:r>
      <w:r w:rsidR="006F37BB" w:rsidRPr="005858F2">
        <w:t xml:space="preserve">a </w:t>
      </w:r>
      <w:proofErr w:type="spellStart"/>
      <w:r w:rsidRPr="005858F2">
        <w:t>stackbuilder</w:t>
      </w:r>
      <w:proofErr w:type="spellEnd"/>
      <w:r w:rsidRPr="005858F2">
        <w:t xml:space="preserve"> file</w:t>
      </w:r>
      <w:r w:rsidR="006F37BB" w:rsidRPr="005858F2">
        <w:t xml:space="preserve"> with the required analysis(</w:t>
      </w:r>
      <w:r w:rsidRPr="005858F2">
        <w:t>&lt;</w:t>
      </w:r>
      <w:proofErr w:type="spellStart"/>
      <w:r w:rsidRPr="005858F2">
        <w:t>genDocument</w:t>
      </w:r>
      <w:proofErr w:type="spellEnd"/>
      <w:r w:rsidRPr="005858F2">
        <w:t>&gt;</w:t>
      </w:r>
      <w:r w:rsidR="006F37BB" w:rsidRPr="005858F2">
        <w:t>)</w:t>
      </w:r>
    </w:p>
    <w:p w:rsidR="008F67E2" w:rsidRPr="005858F2" w:rsidRDefault="00B50EB5" w:rsidP="00B50EB5">
      <w:pPr>
        <w:pStyle w:val="Heading2"/>
      </w:pPr>
      <w:r w:rsidRPr="005858F2">
        <w:t>Xml file structure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&lt;?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xml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version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1.0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encoding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utf-8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?&gt;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STACKBUILDER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http://www.treedim.com/StackBuilderSchema.xsd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data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items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library_boxes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library_cases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library_pallets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library_interlayers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library_bundles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library_trucks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items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analyses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palletAnalysis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truckAnalysis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caseAnalysis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caseOptimisation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analyses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data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output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analysisSolutionList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viewItem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viewSolution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reportSolution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genDocument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5A3991" w:rsidRPr="005858F2" w:rsidRDefault="005A3991" w:rsidP="005A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output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5A3991" w:rsidRPr="005858F2" w:rsidRDefault="005A3991" w:rsidP="005A3991">
      <w:pPr>
        <w:rPr>
          <w:sz w:val="16"/>
          <w:szCs w:val="16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STACKBUILDER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0702B" w:rsidRPr="005858F2" w:rsidRDefault="003B55FF" w:rsidP="003B55FF">
      <w:pPr>
        <w:pStyle w:val="Heading2"/>
      </w:pPr>
      <w:r w:rsidRPr="005858F2">
        <w:t>Tools you might need to write</w:t>
      </w:r>
      <w:r w:rsidR="001A2A99" w:rsidRPr="005858F2">
        <w:t xml:space="preserve"> your own</w:t>
      </w:r>
      <w:r w:rsidRPr="005858F2">
        <w:t xml:space="preserve"> XML files</w:t>
      </w:r>
    </w:p>
    <w:p w:rsidR="001A2A99" w:rsidRPr="005858F2" w:rsidRDefault="001A2A99" w:rsidP="001A2A99">
      <w:pPr>
        <w:ind w:left="360"/>
      </w:pPr>
    </w:p>
    <w:p w:rsidR="003B55FF" w:rsidRPr="005858F2" w:rsidRDefault="003B55FF" w:rsidP="001A2A99">
      <w:pPr>
        <w:pStyle w:val="ListParagraph"/>
        <w:numPr>
          <w:ilvl w:val="0"/>
          <w:numId w:val="10"/>
        </w:numPr>
      </w:pPr>
      <w:r w:rsidRPr="005858F2">
        <w:t>A file edit with XML syntax highlighting</w:t>
      </w:r>
      <w:r w:rsidRPr="005858F2">
        <w:br/>
        <w:t xml:space="preserve">You might use </w:t>
      </w:r>
      <w:proofErr w:type="spellStart"/>
      <w:r w:rsidRPr="005858F2">
        <w:t>Nodepad</w:t>
      </w:r>
      <w:proofErr w:type="spellEnd"/>
      <w:r w:rsidRPr="005858F2">
        <w:t>++ which can be downloaded for free at:</w:t>
      </w:r>
      <w:r w:rsidRPr="005858F2">
        <w:br/>
      </w:r>
      <w:hyperlink r:id="rId6" w:history="1">
        <w:r w:rsidR="001A2A99" w:rsidRPr="005858F2">
          <w:rPr>
            <w:rStyle w:val="Hyperlink"/>
          </w:rPr>
          <w:t>https://notepad-plus-plu</w:t>
        </w:r>
        <w:r w:rsidR="001A2A99" w:rsidRPr="005858F2">
          <w:rPr>
            <w:rStyle w:val="Hyperlink"/>
          </w:rPr>
          <w:t>s</w:t>
        </w:r>
        <w:r w:rsidR="001A2A99" w:rsidRPr="005858F2">
          <w:rPr>
            <w:rStyle w:val="Hyperlink"/>
          </w:rPr>
          <w:t>.org/</w:t>
        </w:r>
      </w:hyperlink>
    </w:p>
    <w:p w:rsidR="003B55FF" w:rsidRPr="005858F2" w:rsidRDefault="003B55FF" w:rsidP="003B55FF">
      <w:pPr>
        <w:pStyle w:val="ListParagraph"/>
        <w:numPr>
          <w:ilvl w:val="0"/>
          <w:numId w:val="9"/>
        </w:numPr>
      </w:pPr>
      <w:r w:rsidRPr="005858F2">
        <w:lastRenderedPageBreak/>
        <w:t xml:space="preserve">A free online </w:t>
      </w:r>
      <w:proofErr w:type="spellStart"/>
      <w:r w:rsidRPr="005858F2">
        <w:t>guid</w:t>
      </w:r>
      <w:proofErr w:type="spellEnd"/>
      <w:r w:rsidRPr="005858F2">
        <w:t xml:space="preserve"> generator can be found here:</w:t>
      </w:r>
      <w:r w:rsidRPr="005858F2">
        <w:br/>
      </w:r>
      <w:hyperlink r:id="rId7" w:history="1">
        <w:r w:rsidRPr="005858F2">
          <w:rPr>
            <w:rStyle w:val="Hyperlink"/>
          </w:rPr>
          <w:t>https://www.guidgenerator.com/online-guid-generator.aspx</w:t>
        </w:r>
      </w:hyperlink>
      <w:r w:rsidR="001A2A99" w:rsidRPr="005858F2">
        <w:br/>
        <w:t xml:space="preserve">Check the option </w:t>
      </w:r>
      <w:proofErr w:type="spellStart"/>
      <w:r w:rsidR="001A2A99" w:rsidRPr="005858F2">
        <w:t>hyphems</w:t>
      </w:r>
      <w:proofErr w:type="spellEnd"/>
    </w:p>
    <w:p w:rsidR="001A2A99" w:rsidRPr="005858F2" w:rsidRDefault="001A2A99" w:rsidP="001A2A99">
      <w:pPr>
        <w:pStyle w:val="ListParagraph"/>
      </w:pPr>
    </w:p>
    <w:p w:rsidR="00D329CE" w:rsidRPr="005858F2" w:rsidRDefault="00396AAC" w:rsidP="00B50EB5">
      <w:pPr>
        <w:pStyle w:val="Heading2"/>
      </w:pPr>
      <w:r w:rsidRPr="005858F2">
        <w:t>Tutorial</w:t>
      </w:r>
      <w:r w:rsidR="00E0278A" w:rsidRPr="005858F2">
        <w:t xml:space="preserve"> </w:t>
      </w:r>
      <w:r w:rsidR="00B50EB5" w:rsidRPr="005858F2">
        <w:t>1</w:t>
      </w:r>
      <w:r w:rsidR="00E0278A" w:rsidRPr="005858F2">
        <w:t>:</w:t>
      </w:r>
    </w:p>
    <w:p w:rsidR="00105072" w:rsidRPr="005858F2" w:rsidRDefault="00105072" w:rsidP="00996360"/>
    <w:p w:rsidR="00105072" w:rsidRPr="005858F2" w:rsidRDefault="00105072" w:rsidP="00996360">
      <w:r w:rsidRPr="005858F2">
        <w:t>In the following tutorial, we will: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Describe a case, a pallet, an interlayer,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Describe a case/pallet analysis,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Obtain a view of case, pallet and interlayer,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Obtain a list of the 20 best solutions,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Obtain a corner view image of the first solution,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Obtain a front view of the first solution,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>Obtain a word report of the first solution,</w:t>
      </w:r>
    </w:p>
    <w:p w:rsidR="00105072" w:rsidRPr="005858F2" w:rsidRDefault="00105072" w:rsidP="00105072">
      <w:pPr>
        <w:pStyle w:val="ListParagraph"/>
        <w:numPr>
          <w:ilvl w:val="0"/>
          <w:numId w:val="8"/>
        </w:numPr>
      </w:pPr>
      <w:r w:rsidRPr="005858F2">
        <w:t xml:space="preserve">Obtain a </w:t>
      </w:r>
      <w:r w:rsidR="005858F2" w:rsidRPr="005858F2">
        <w:t>StackBuilder</w:t>
      </w:r>
      <w:r w:rsidRPr="005858F2">
        <w:t xml:space="preserve"> file containing the analysis,</w:t>
      </w:r>
    </w:p>
    <w:p w:rsidR="00105072" w:rsidRPr="005858F2" w:rsidRDefault="00105072" w:rsidP="00996360"/>
    <w:p w:rsidR="001D3E9F" w:rsidRPr="005858F2" w:rsidRDefault="001D3E9F" w:rsidP="00996360">
      <w:r w:rsidRPr="005858F2">
        <w:t>1. Using a text editor (preferably with XML syntax coloring), open a new text file and save it as Input1.xml,</w:t>
      </w:r>
      <w:r w:rsidRPr="005858F2">
        <w:br/>
        <w:t>2. Copy and paste the following file grounding: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&lt;?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xml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version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1.0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encoding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utf-8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?&gt;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STACKBUILDER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http://www.treedim.com/StackBuilderSchema.xsd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data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items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library_boxes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library_cases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library_pallets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library_interlayers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library_bundles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library_trucks</w:t>
      </w:r>
      <w:proofErr w:type="spellEnd"/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items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analyses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analyses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data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output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output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1D3E9F" w:rsidRPr="005858F2" w:rsidRDefault="001D3E9F" w:rsidP="00996360">
      <w:pPr>
        <w:ind w:left="708"/>
        <w:rPr>
          <w:sz w:val="16"/>
          <w:szCs w:val="16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STACKBUILDER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96360" w:rsidRPr="005858F2" w:rsidRDefault="00996360" w:rsidP="00396AAC">
      <w:r w:rsidRPr="005858F2">
        <w:t>3. Define a case with outer dimension = 220*140*145, inner dimensions = 217*137*139 and weight 0.5kg,</w:t>
      </w:r>
      <w:r w:rsidRPr="005858F2">
        <w:br/>
      </w:r>
      <w:r w:rsidRPr="005858F2">
        <w:rPr>
          <w:b/>
        </w:rPr>
        <w:t>id</w:t>
      </w:r>
      <w:r w:rsidRPr="005858F2">
        <w:t xml:space="preserve"> is a GUID that will be used to refer the case when creating an analysis,</w:t>
      </w:r>
      <w:r w:rsidR="00396AAC" w:rsidRPr="005858F2">
        <w:br/>
      </w:r>
      <w:r w:rsidRPr="005858F2">
        <w:t xml:space="preserve">Face colors are define using </w:t>
      </w:r>
      <w:r w:rsidRPr="005858F2">
        <w:rPr>
          <w:b/>
        </w:rPr>
        <w:t>&lt;</w:t>
      </w:r>
      <w:proofErr w:type="spellStart"/>
      <w:r w:rsidR="00396AAC" w:rsidRPr="005858F2">
        <w:rPr>
          <w:b/>
        </w:rPr>
        <w:t>f</w:t>
      </w:r>
      <w:r w:rsidRPr="005858F2">
        <w:rPr>
          <w:b/>
        </w:rPr>
        <w:t>aceColor</w:t>
      </w:r>
      <w:proofErr w:type="spellEnd"/>
      <w:r w:rsidRPr="005858F2">
        <w:rPr>
          <w:b/>
        </w:rPr>
        <w:t>&gt;</w:t>
      </w:r>
      <w:r w:rsidRPr="005858F2">
        <w:t xml:space="preserve"> elements where</w:t>
      </w:r>
      <w:r w:rsidR="00396AAC" w:rsidRPr="005858F2">
        <w:t>:</w:t>
      </w:r>
      <w:r w:rsidR="00396AAC" w:rsidRPr="005858F2">
        <w:br/>
        <w:t>-</w:t>
      </w:r>
      <w:r w:rsidRPr="005858F2">
        <w:t xml:space="preserve"> </w:t>
      </w:r>
      <w:proofErr w:type="spellStart"/>
      <w:r w:rsidR="00396AAC" w:rsidRPr="005858F2">
        <w:rPr>
          <w:b/>
        </w:rPr>
        <w:t>f</w:t>
      </w:r>
      <w:r w:rsidRPr="005858F2">
        <w:rPr>
          <w:b/>
        </w:rPr>
        <w:t>aceNormal</w:t>
      </w:r>
      <w:proofErr w:type="spellEnd"/>
      <w:r w:rsidRPr="005858F2">
        <w:t xml:space="preserve"> define the face by its normal</w:t>
      </w:r>
      <w:r w:rsidR="00396AAC" w:rsidRPr="005858F2">
        <w:t>,</w:t>
      </w:r>
      <w:r w:rsidR="00396AAC" w:rsidRPr="005858F2">
        <w:br/>
        <w:t>-</w:t>
      </w:r>
      <w:r w:rsidRPr="005858F2">
        <w:t xml:space="preserve"> </w:t>
      </w:r>
      <w:r w:rsidR="00396AAC" w:rsidRPr="005858F2">
        <w:rPr>
          <w:b/>
        </w:rPr>
        <w:t xml:space="preserve">attribute </w:t>
      </w:r>
      <w:r w:rsidRPr="005858F2">
        <w:rPr>
          <w:b/>
        </w:rPr>
        <w:t>color</w:t>
      </w:r>
      <w:r w:rsidRPr="005858F2">
        <w:t xml:space="preserve"> is defined by its ARGB components in hexadec</w:t>
      </w:r>
      <w:r w:rsidR="00396AAC" w:rsidRPr="005858F2">
        <w:t>imal each ranging from 0 to FF,</w:t>
      </w:r>
    </w:p>
    <w:p w:rsidR="00396AAC" w:rsidRPr="005858F2" w:rsidRDefault="00396AAC" w:rsidP="00996360">
      <w:r w:rsidRPr="005858F2">
        <w:t>Insert the following element unde</w:t>
      </w:r>
      <w:r w:rsidR="00B50EB5" w:rsidRPr="005858F2">
        <w:t xml:space="preserve">r the </w:t>
      </w:r>
      <w:r w:rsidR="00B50EB5" w:rsidRPr="005858F2">
        <w:rPr>
          <w:rFonts w:ascii="Courier New" w:hAnsi="Courier New" w:cs="Courier New"/>
          <w:b/>
        </w:rPr>
        <w:t>&lt;</w:t>
      </w:r>
      <w:proofErr w:type="spellStart"/>
      <w:r w:rsidR="00B50EB5" w:rsidRPr="005858F2">
        <w:rPr>
          <w:rFonts w:ascii="Courier New" w:hAnsi="Courier New" w:cs="Courier New"/>
          <w:b/>
        </w:rPr>
        <w:t>library_cases</w:t>
      </w:r>
      <w:proofErr w:type="spellEnd"/>
      <w:r w:rsidR="00B50EB5" w:rsidRPr="005858F2">
        <w:rPr>
          <w:rFonts w:ascii="Courier New" w:hAnsi="Courier New" w:cs="Courier New"/>
          <w:b/>
        </w:rPr>
        <w:t>&gt;</w:t>
      </w:r>
      <w:r w:rsidR="00B50EB5" w:rsidRPr="005858F2">
        <w:t xml:space="preserve"> element: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&lt;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case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id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_19AA39B9-AC36-447b-B187-FDF922F57370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name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Case 440x280x290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description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Case with length=440, width=280 and height=290 + thickness 3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outerdimensions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220.0 140.0 145.0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lastRenderedPageBreak/>
        <w:t xml:space="preserve">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innerDimensions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217.0 137.0 139.0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weight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0.5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105072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aceNormal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XN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FFD2691E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105072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aceNormal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XP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FFD2691E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105072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aceNormal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YN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FFDEB887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105072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aceNormal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YP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FFDEB887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105072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aceNormal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ZN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FF6495ED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&lt;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105072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aceNormal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ZP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FF6495ED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B50EB5" w:rsidRPr="005858F2" w:rsidRDefault="00B50EB5" w:rsidP="00B50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&lt;/</w:t>
      </w:r>
      <w:proofErr w:type="spellStart"/>
      <w:r w:rsidR="00105072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f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aceColors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1D3E9F" w:rsidRPr="005858F2" w:rsidRDefault="00B50EB5" w:rsidP="00B50EB5">
      <w:pPr>
        <w:rPr>
          <w:rFonts w:ascii="Courier New" w:hAnsi="Courier New" w:cs="Courier New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&lt;/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case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1D3E9F" w:rsidRPr="005858F2" w:rsidRDefault="00B50EB5">
      <w:r w:rsidRPr="005858F2">
        <w:t xml:space="preserve">4. Define </w:t>
      </w:r>
      <w:r w:rsidR="003B55FF" w:rsidRPr="005858F2">
        <w:t>an EUR2 pallet with dimensions 1200*1000*144 and weight 20kg.</w:t>
      </w:r>
    </w:p>
    <w:p w:rsidR="001D3E9F" w:rsidRPr="005858F2" w:rsidRDefault="003B55FF">
      <w:r w:rsidRPr="005858F2">
        <w:t xml:space="preserve">Insert the following element under the </w:t>
      </w:r>
      <w:r w:rsidRPr="005858F2">
        <w:rPr>
          <w:rFonts w:ascii="Courier New" w:hAnsi="Courier New" w:cs="Courier New"/>
          <w:b/>
        </w:rPr>
        <w:t>&lt;</w:t>
      </w:r>
      <w:proofErr w:type="spellStart"/>
      <w:r w:rsidRPr="005858F2">
        <w:rPr>
          <w:rFonts w:ascii="Courier New" w:hAnsi="Courier New" w:cs="Courier New"/>
          <w:b/>
        </w:rPr>
        <w:t>library_pallets</w:t>
      </w:r>
      <w:proofErr w:type="spellEnd"/>
      <w:r w:rsidRPr="005858F2">
        <w:rPr>
          <w:rFonts w:ascii="Courier New" w:hAnsi="Courier New" w:cs="Courier New"/>
          <w:b/>
        </w:rPr>
        <w:t>&gt;</w:t>
      </w:r>
      <w:r w:rsidRPr="005858F2">
        <w:t xml:space="preserve"> element:</w:t>
      </w:r>
    </w:p>
    <w:p w:rsidR="003B55FF" w:rsidRPr="005858F2" w:rsidRDefault="003B55FF" w:rsidP="003B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5858F2">
        <w:rPr>
          <w:rFonts w:ascii="Consolas" w:hAnsi="Consolas" w:cs="Consolas"/>
          <w:color w:val="A31515"/>
          <w:sz w:val="16"/>
          <w:szCs w:val="16"/>
          <w:highlight w:val="white"/>
        </w:rPr>
        <w:t>pallet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_CEAA9FC4-66C9-4497-BFD2-88511E1C7C29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3B55FF" w:rsidRPr="005858F2" w:rsidRDefault="003B55FF" w:rsidP="003B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EUR2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3B55FF" w:rsidRPr="005858F2" w:rsidRDefault="003B55FF" w:rsidP="003B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description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EUR2-EPAL (European Pallet Association)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3B55FF" w:rsidRPr="005858F2" w:rsidRDefault="003B55FF" w:rsidP="003B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dimensions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1200 1000 144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3B55FF" w:rsidRPr="005858F2" w:rsidRDefault="003B55FF" w:rsidP="003B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weight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20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3B55FF" w:rsidRPr="005858F2" w:rsidRDefault="003B55FF" w:rsidP="003B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EUR2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</w:p>
    <w:p w:rsidR="003B55FF" w:rsidRPr="005858F2" w:rsidRDefault="003B55FF" w:rsidP="003B55FF">
      <w:pPr>
        <w:rPr>
          <w:sz w:val="16"/>
          <w:szCs w:val="16"/>
        </w:rPr>
      </w:pP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nsolas" w:hAnsi="Consolas" w:cs="Consolas"/>
          <w:color w:val="FF0000"/>
          <w:sz w:val="16"/>
          <w:szCs w:val="16"/>
          <w:highlight w:val="white"/>
        </w:rPr>
        <w:t>color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FFFFFFE0</w:t>
      </w:r>
      <w:r w:rsidRPr="005858F2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5858F2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D50D21" w:rsidRPr="005858F2" w:rsidRDefault="00105072">
      <w:r w:rsidRPr="005858F2">
        <w:t xml:space="preserve">5. </w:t>
      </w:r>
      <w:r w:rsidR="007F7F1C" w:rsidRPr="005858F2">
        <w:t>Define an interlayer with dimensions 1200*1000*2:</w:t>
      </w:r>
    </w:p>
    <w:p w:rsidR="007F7F1C" w:rsidRPr="005858F2" w:rsidRDefault="007F7F1C">
      <w:r w:rsidRPr="005858F2">
        <w:t xml:space="preserve">The </w:t>
      </w:r>
      <w:r w:rsidR="004B7EBB" w:rsidRPr="005858F2">
        <w:t xml:space="preserve">following </w:t>
      </w:r>
      <w:r w:rsidRPr="005858F2">
        <w:t xml:space="preserve">element shall be inserted under the </w:t>
      </w:r>
      <w:r w:rsidRPr="005858F2">
        <w:rPr>
          <w:b/>
        </w:rPr>
        <w:t>&lt;</w:t>
      </w:r>
      <w:proofErr w:type="spellStart"/>
      <w:r w:rsidRPr="005858F2">
        <w:rPr>
          <w:rFonts w:ascii="Courier New" w:hAnsi="Courier New" w:cs="Courier New"/>
          <w:b/>
        </w:rPr>
        <w:t>library_interlayers</w:t>
      </w:r>
      <w:proofErr w:type="spellEnd"/>
      <w:r w:rsidRPr="005858F2">
        <w:rPr>
          <w:rFonts w:ascii="Courier New" w:hAnsi="Courier New" w:cs="Courier New"/>
          <w:b/>
        </w:rPr>
        <w:t>&gt;</w:t>
      </w:r>
      <w:r w:rsidRPr="005858F2">
        <w:t xml:space="preserve"> element:</w:t>
      </w:r>
    </w:p>
    <w:p w:rsidR="007F7F1C" w:rsidRPr="005858F2" w:rsidRDefault="007F7F1C" w:rsidP="007F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interlayer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id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_94902708-7355-4df0-9340-6526662A7A3E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F7F1C" w:rsidRPr="005858F2" w:rsidRDefault="007F7F1C" w:rsidP="007F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name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Interlayer 1200 x 1000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F7F1C" w:rsidRPr="005858F2" w:rsidRDefault="007F7F1C" w:rsidP="007F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description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1200 x 1000 x 2 mm interlayer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F7F1C" w:rsidRPr="005858F2" w:rsidRDefault="007F7F1C" w:rsidP="007F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dimensions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1200.0 1000.0 2.0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F7F1C" w:rsidRPr="005858F2" w:rsidRDefault="007F7F1C" w:rsidP="007F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weight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0.75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5A3991" w:rsidRPr="005858F2" w:rsidRDefault="007F7F1C" w:rsidP="007F7F1C">
      <w:pPr>
        <w:rPr>
          <w:rFonts w:ascii="Courier New" w:hAnsi="Courier New" w:cs="Courier New"/>
          <w:color w:val="0000FF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color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FFD3D3D3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4B7EBB" w:rsidRPr="005858F2" w:rsidRDefault="007F7F1C">
      <w:r w:rsidRPr="005858F2">
        <w:t>6. Define a new case/pallet analysis.</w:t>
      </w:r>
      <w:r w:rsidR="00777D3E" w:rsidRPr="005858F2">
        <w:t xml:space="preserve"> Use attributes </w:t>
      </w:r>
      <w:proofErr w:type="spellStart"/>
      <w:r w:rsidR="00777D3E" w:rsidRPr="005858F2">
        <w:rPr>
          <w:b/>
        </w:rPr>
        <w:t>caseId</w:t>
      </w:r>
      <w:proofErr w:type="spellEnd"/>
      <w:r w:rsidR="00777D3E" w:rsidRPr="005858F2">
        <w:t xml:space="preserve">, </w:t>
      </w:r>
      <w:proofErr w:type="spellStart"/>
      <w:r w:rsidR="00777D3E" w:rsidRPr="005858F2">
        <w:rPr>
          <w:b/>
        </w:rPr>
        <w:t>palletId</w:t>
      </w:r>
      <w:proofErr w:type="spellEnd"/>
      <w:r w:rsidR="00777D3E" w:rsidRPr="005858F2">
        <w:t xml:space="preserve"> and </w:t>
      </w:r>
      <w:proofErr w:type="spellStart"/>
      <w:r w:rsidR="00777D3E" w:rsidRPr="005858F2">
        <w:rPr>
          <w:b/>
        </w:rPr>
        <w:t>interlayerId</w:t>
      </w:r>
      <w:proofErr w:type="spellEnd"/>
      <w:r w:rsidR="00777D3E" w:rsidRPr="005858F2">
        <w:t xml:space="preserve"> to refer the previously defined case, pallet and interlayer with their GUIDs.</w:t>
      </w:r>
      <w:r w:rsidR="00914333" w:rsidRPr="005858F2">
        <w:br/>
        <w:t>The overhang should be null in both directions.</w:t>
      </w:r>
      <w:r w:rsidR="00914333" w:rsidRPr="005858F2">
        <w:br/>
        <w:t>All 6 layer patterns should be evaluated.</w:t>
      </w:r>
      <w:r w:rsidR="00914333" w:rsidRPr="005858F2">
        <w:br/>
        <w:t xml:space="preserve">All layer arrangement </w:t>
      </w:r>
      <w:proofErr w:type="spellStart"/>
      <w:r w:rsidR="00914333" w:rsidRPr="005858F2">
        <w:t>shoud</w:t>
      </w:r>
      <w:proofErr w:type="spellEnd"/>
      <w:r w:rsidR="00914333" w:rsidRPr="005858F2">
        <w:t xml:space="preserve"> be evaluated (Aligned, rotated 90° and rotated 180°).</w:t>
      </w:r>
      <w:r w:rsidR="004B7EBB" w:rsidRPr="005858F2">
        <w:br/>
        <w:t>Stacking should be interrupted when height reaches 1200 mm or when weight reaches 1000 kg.</w:t>
      </w:r>
    </w:p>
    <w:p w:rsidR="006439FA" w:rsidRPr="005858F2" w:rsidRDefault="006439FA">
      <w:r w:rsidRPr="005858F2">
        <w:t xml:space="preserve">Insert the following element under </w:t>
      </w:r>
      <w:r w:rsidR="00F27A1B" w:rsidRPr="005858F2">
        <w:t xml:space="preserve">the </w:t>
      </w:r>
      <w:r w:rsidR="00F27A1B" w:rsidRPr="005858F2">
        <w:rPr>
          <w:rFonts w:ascii="Courier New" w:hAnsi="Courier New" w:cs="Courier New"/>
          <w:b/>
        </w:rPr>
        <w:t>&lt;analyses&gt;</w:t>
      </w:r>
      <w:r w:rsidR="00F27A1B" w:rsidRPr="005858F2">
        <w:t xml:space="preserve"> element.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palletAnalysis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id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_4BEFC735-276A-430f-BDFF-C2C790D1AE4B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name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Pallet analysis 440x280x290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description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Case 440x280x290 on pallet EUR2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caseId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_19AA39B9-AC36-447b-B187-FDF922F57370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palletId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_CEAA9FC4-66C9-4497-BFD2-88511E1C7C29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interlayerId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_94902708-7355-4df0-9340-6526662A7A3E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overhang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0.0 0.0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allowedLayerPatterns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COLUMN INTERLOCK TRILOCK DIAGONAL SPIRAL ENLARGED_SPIRAL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allowedLayerArrangements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= 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ALIGNED ROTATED90 ROTATED180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&gt;        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stackingStopCriterions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stopMaxHeight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maxHeight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1200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4B7EBB" w:rsidRPr="005858F2" w:rsidRDefault="004B7EBB" w:rsidP="004B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stopMaxWeight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maxWeight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1000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176532" w:rsidRPr="005858F2" w:rsidRDefault="00176532" w:rsidP="0017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stackingStopCriterions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7F7F1C" w:rsidRPr="005858F2" w:rsidRDefault="00176532" w:rsidP="00176532">
      <w:pPr>
        <w:rPr>
          <w:rFonts w:ascii="Courier New" w:hAnsi="Courier New" w:cs="Courier New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palletAnalysis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6439FA" w:rsidRPr="005858F2" w:rsidRDefault="004B7EBB" w:rsidP="004B7EBB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5858F2">
        <w:t>7. Define your request for a list of solutions.</w:t>
      </w:r>
      <w:r w:rsidRPr="005858F2">
        <w:br/>
      </w:r>
      <w:proofErr w:type="spellStart"/>
      <w:r w:rsidRPr="005858F2">
        <w:rPr>
          <w:b/>
        </w:rPr>
        <w:t>analysisId</w:t>
      </w:r>
      <w:proofErr w:type="spellEnd"/>
      <w:r w:rsidRPr="005858F2">
        <w:t xml:space="preserve"> refers to the previously defined analysis.</w:t>
      </w:r>
      <w:r w:rsidRPr="005858F2">
        <w:br/>
        <w:t>The result file will be placed in directory</w:t>
      </w:r>
      <w:r w:rsidR="00A57FB5" w:rsidRPr="005858F2">
        <w:t xml:space="preserve"> </w:t>
      </w:r>
      <w:r w:rsidR="00A57FB5" w:rsidRPr="005858F2">
        <w:rPr>
          <w:b/>
        </w:rPr>
        <w:t>K:\Output1</w:t>
      </w:r>
      <w:r w:rsidR="00A57FB5" w:rsidRPr="005858F2">
        <w:t xml:space="preserve"> and will be named </w:t>
      </w:r>
      <w:r w:rsidR="00A57FB5" w:rsidRPr="005858F2">
        <w:rPr>
          <w:rFonts w:cs="Courier New"/>
          <w:b/>
          <w:sz w:val="20"/>
          <w:szCs w:val="20"/>
          <w:highlight w:val="white"/>
        </w:rPr>
        <w:t>palletAnalysisSolutionList.xml</w:t>
      </w:r>
      <w:r w:rsidR="00A57FB5" w:rsidRPr="005858F2">
        <w:rPr>
          <w:rFonts w:cs="Courier New"/>
          <w:sz w:val="20"/>
          <w:szCs w:val="20"/>
        </w:rPr>
        <w:t>.</w:t>
      </w:r>
      <w:r w:rsidR="006439FA" w:rsidRPr="005858F2">
        <w:rPr>
          <w:rFonts w:cs="Courier New"/>
          <w:sz w:val="20"/>
          <w:szCs w:val="20"/>
        </w:rPr>
        <w:br/>
        <w:t>The maximum number of solutions written in the file should be 20.</w:t>
      </w:r>
      <w:r w:rsidR="00F27A1B" w:rsidRPr="005858F2">
        <w:rPr>
          <w:rFonts w:cs="Courier New"/>
          <w:sz w:val="20"/>
          <w:szCs w:val="20"/>
        </w:rPr>
        <w:br/>
      </w:r>
      <w:r w:rsidR="00F27A1B" w:rsidRPr="005858F2">
        <w:rPr>
          <w:rFonts w:cs="Courier New"/>
          <w:sz w:val="20"/>
          <w:szCs w:val="20"/>
        </w:rPr>
        <w:lastRenderedPageBreak/>
        <w:t xml:space="preserve">The following element has to be inserted under the </w:t>
      </w:r>
      <w:r w:rsidR="00F27A1B" w:rsidRPr="005858F2">
        <w:rPr>
          <w:rFonts w:ascii="Courier New" w:hAnsi="Courier New" w:cs="Courier New"/>
          <w:b/>
          <w:sz w:val="20"/>
          <w:szCs w:val="20"/>
        </w:rPr>
        <w:t>&lt;</w:t>
      </w:r>
      <w:r w:rsidR="00777D3E" w:rsidRPr="005858F2">
        <w:rPr>
          <w:rFonts w:ascii="Courier New" w:hAnsi="Courier New" w:cs="Courier New"/>
          <w:b/>
          <w:sz w:val="20"/>
          <w:szCs w:val="20"/>
        </w:rPr>
        <w:t>output</w:t>
      </w:r>
      <w:r w:rsidR="00F27A1B" w:rsidRPr="005858F2">
        <w:rPr>
          <w:rFonts w:ascii="Courier New" w:hAnsi="Courier New" w:cs="Courier New"/>
          <w:b/>
          <w:sz w:val="20"/>
          <w:szCs w:val="20"/>
        </w:rPr>
        <w:t>&gt;</w:t>
      </w:r>
      <w:r w:rsidR="00F27A1B" w:rsidRPr="005858F2">
        <w:rPr>
          <w:rFonts w:ascii="Courier New" w:hAnsi="Courier New" w:cs="Courier New"/>
          <w:sz w:val="20"/>
          <w:szCs w:val="20"/>
        </w:rPr>
        <w:t xml:space="preserve"> </w:t>
      </w:r>
      <w:r w:rsidR="00F27A1B" w:rsidRPr="005858F2">
        <w:rPr>
          <w:rFonts w:cs="Courier New"/>
          <w:sz w:val="20"/>
          <w:szCs w:val="20"/>
        </w:rPr>
        <w:t>element.</w:t>
      </w:r>
      <w:r w:rsidR="006439FA" w:rsidRPr="005858F2">
        <w:rPr>
          <w:rFonts w:cs="Courier New"/>
          <w:sz w:val="20"/>
          <w:szCs w:val="20"/>
        </w:rPr>
        <w:br/>
      </w:r>
    </w:p>
    <w:p w:rsidR="004B7EBB" w:rsidRPr="005858F2" w:rsidRDefault="004B7EBB" w:rsidP="004B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br/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analysisSolutionList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path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A57FB5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\Output1\palletAnalysisSolutionList.xml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4B7EBB" w:rsidRPr="005858F2" w:rsidRDefault="004B7EBB" w:rsidP="004B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analysisId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_4BEFC735-276A-430f-BDFF-C2C790D1AE4B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4B7EBB" w:rsidRPr="005858F2" w:rsidRDefault="004B7EBB" w:rsidP="004B7EBB">
      <w:pPr>
        <w:rPr>
          <w:rFonts w:ascii="Courier New" w:hAnsi="Courier New" w:cs="Courier New"/>
          <w:color w:val="0000FF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maxNumberOfSolutions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20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777D3E" w:rsidRPr="005858F2" w:rsidRDefault="00777D3E">
      <w:pPr>
        <w:rPr>
          <w:rFonts w:ascii="Courier New" w:hAnsi="Courier New" w:cs="Courier New"/>
          <w:sz w:val="16"/>
          <w:szCs w:val="16"/>
        </w:rPr>
      </w:pPr>
      <w:r w:rsidRPr="005858F2">
        <w:rPr>
          <w:rStyle w:val="Strong"/>
        </w:rPr>
        <w:t>Note:</w:t>
      </w:r>
      <w:r w:rsidRPr="005858F2">
        <w:t xml:space="preserve"> A schema of the generated xml file is available here:</w:t>
      </w:r>
      <w:r w:rsidRPr="005858F2">
        <w:br/>
      </w:r>
      <w:r w:rsidRPr="005858F2">
        <w:rPr>
          <w:rFonts w:ascii="Courier New" w:hAnsi="Courier New" w:cs="Courier New"/>
          <w:sz w:val="16"/>
          <w:szCs w:val="16"/>
        </w:rPr>
        <w:t>C:\Program Files (x86)\treeDiM\PLMPack\StackBuilder\XML Schemas\SolutionListSchema.xsd</w:t>
      </w:r>
    </w:p>
    <w:p w:rsidR="00E753CE" w:rsidRPr="005858F2" w:rsidRDefault="00777D3E">
      <w:r w:rsidRPr="005858F2">
        <w:t xml:space="preserve">8. Define your request for an image of the case by creating a </w:t>
      </w:r>
      <w:r w:rsidRPr="005858F2">
        <w:rPr>
          <w:rFonts w:ascii="Courier New" w:hAnsi="Courier New" w:cs="Courier New"/>
        </w:rPr>
        <w:t>&lt;</w:t>
      </w:r>
      <w:proofErr w:type="spellStart"/>
      <w:r w:rsidRPr="005858F2">
        <w:rPr>
          <w:rFonts w:ascii="Courier New" w:hAnsi="Courier New" w:cs="Courier New"/>
        </w:rPr>
        <w:t>viewItem</w:t>
      </w:r>
      <w:proofErr w:type="spellEnd"/>
      <w:r w:rsidRPr="005858F2">
        <w:rPr>
          <w:rFonts w:ascii="Courier New" w:hAnsi="Courier New" w:cs="Courier New"/>
        </w:rPr>
        <w:t>&gt;</w:t>
      </w:r>
      <w:r w:rsidRPr="005858F2">
        <w:t xml:space="preserve"> element under the </w:t>
      </w:r>
      <w:r w:rsidRPr="005858F2">
        <w:rPr>
          <w:rFonts w:ascii="Courier New" w:hAnsi="Courier New" w:cs="Courier New"/>
        </w:rPr>
        <w:t>&lt;output&gt;</w:t>
      </w:r>
      <w:r w:rsidRPr="005858F2">
        <w:t xml:space="preserve"> element.</w:t>
      </w:r>
      <w:r w:rsidR="00792C71" w:rsidRPr="005858F2">
        <w:br/>
        <w:t>Under the &lt;</w:t>
      </w:r>
      <w:proofErr w:type="spellStart"/>
      <w:r w:rsidR="00792C71" w:rsidRPr="005858F2">
        <w:t>viewItem</w:t>
      </w:r>
      <w:proofErr w:type="spellEnd"/>
      <w:r w:rsidR="00792C71" w:rsidRPr="005858F2">
        <w:t>&gt; element, the &lt;</w:t>
      </w:r>
      <w:proofErr w:type="spellStart"/>
      <w:r w:rsidR="00792C71" w:rsidRPr="005858F2">
        <w:t>viewParameters</w:t>
      </w:r>
      <w:proofErr w:type="spellEnd"/>
      <w:r w:rsidR="00792C71" w:rsidRPr="005858F2">
        <w:t>&gt; element allows describing the image to be generated:</w:t>
      </w:r>
      <w:r w:rsidR="00792C71" w:rsidRPr="005858F2">
        <w:br/>
        <w:t>- Its size ought to be 512 by 512,</w:t>
      </w:r>
      <w:r w:rsidR="00792C71" w:rsidRPr="005858F2">
        <w:br/>
        <w:t>- its format ought to be bmp,</w:t>
      </w:r>
      <w:r w:rsidR="00792C71" w:rsidRPr="005858F2">
        <w:br/>
        <w:t xml:space="preserve">- the file ought to be created in the </w:t>
      </w:r>
      <w:r w:rsidR="00E753CE" w:rsidRPr="005858F2">
        <w:rPr>
          <w:b/>
        </w:rPr>
        <w:t>K</w:t>
      </w:r>
      <w:r w:rsidR="00792C71" w:rsidRPr="005858F2">
        <w:rPr>
          <w:b/>
        </w:rPr>
        <w:t>:\Output1</w:t>
      </w:r>
      <w:r w:rsidR="00792C71" w:rsidRPr="005858F2">
        <w:t xml:space="preserve"> directory</w:t>
      </w:r>
      <w:r w:rsidR="00E753CE" w:rsidRPr="005858F2">
        <w:t xml:space="preserve"> and named </w:t>
      </w:r>
      <w:r w:rsidR="00E753CE" w:rsidRPr="005858F2">
        <w:rPr>
          <w:rFonts w:cs="Courier New"/>
          <w:b/>
          <w:color w:val="000000" w:themeColor="text1"/>
          <w:highlight w:val="white"/>
        </w:rPr>
        <w:t>case_440_280_290.bmp</w:t>
      </w:r>
      <w:r w:rsidR="00E753CE" w:rsidRPr="005858F2">
        <w:rPr>
          <w:rFonts w:cs="Courier New"/>
          <w:color w:val="0000FF"/>
        </w:rPr>
        <w:t>.</w:t>
      </w:r>
      <w:r w:rsidR="00E753CE" w:rsidRPr="005858F2">
        <w:rPr>
          <w:rFonts w:cs="Courier New"/>
          <w:color w:val="0000FF"/>
        </w:rPr>
        <w:br/>
      </w:r>
      <w:r w:rsidR="00E753CE" w:rsidRPr="005858F2">
        <w:t xml:space="preserve">- dimensions </w:t>
      </w:r>
      <w:r w:rsidR="005858F2" w:rsidRPr="005858F2">
        <w:t>ought</w:t>
      </w:r>
      <w:r w:rsidR="00E753CE" w:rsidRPr="005858F2">
        <w:t xml:space="preserve"> to be shown on the drawing,</w:t>
      </w:r>
      <w:r w:rsidR="00E753CE" w:rsidRPr="005858F2">
        <w:br/>
        <w:t>- the case ought to be drawn from CORNER0 point of view.</w:t>
      </w:r>
    </w:p>
    <w:p w:rsidR="00792C71" w:rsidRPr="005858F2" w:rsidRDefault="00E753CE">
      <w:r w:rsidRPr="005858F2">
        <w:t xml:space="preserve">The same work can </w:t>
      </w:r>
    </w:p>
    <w:p w:rsidR="00F27A1B" w:rsidRPr="005858F2" w:rsidRDefault="00777D3E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</w:t>
      </w:r>
      <w:r w:rsidR="00F27A1B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="00F27A1B"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viewItem</w:t>
      </w:r>
      <w:proofErr w:type="spellEnd"/>
      <w:r w:rsidR="00F27A1B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="00F27A1B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itemId</w:t>
      </w:r>
      <w:proofErr w:type="spellEnd"/>
      <w:r w:rsidR="00F27A1B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="00F27A1B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F27A1B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_19AA39B9-AC36-447b-B187-FDF922F57370</w:t>
      </w:r>
      <w:r w:rsidR="00F27A1B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F27A1B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viewParameters</w:t>
      </w:r>
      <w:proofErr w:type="spellEnd"/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imageSize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512 512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path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777D3E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\Output1\case_440_280_290.bmp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format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showDimensions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predefinedPointOfView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CORNER0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725DC0" w:rsidRPr="005858F2" w:rsidRDefault="00725DC0" w:rsidP="00725DC0"/>
    <w:p w:rsidR="00725DC0" w:rsidRPr="005858F2" w:rsidRDefault="00725DC0" w:rsidP="00725DC0">
      <w:r w:rsidRPr="005858F2">
        <w:t>The same work can be undertaken for the pallet and the interlayer.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viewItem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viewItem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itemId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_CEAA9FC4-66C9-4497-BFD2-88511E1C7C29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viewParameters</w:t>
      </w:r>
      <w:proofErr w:type="spellEnd"/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imageSize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1024 1024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path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725DC0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K:\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Output1\pallet_EUR2.bmp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format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showDimensions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predefinedPointOfView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CORNER0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viewItem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viewItem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itemId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_94902708-7355-4df0-9340-6526662A7A3E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viewParameters</w:t>
      </w:r>
      <w:proofErr w:type="spellEnd"/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imageSize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512 512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path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777D3E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\Output1\interlayer_1200_1000.bmp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format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showDimensions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F27A1B" w:rsidRPr="005858F2" w:rsidRDefault="00F27A1B" w:rsidP="00F2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predefinedPointOfView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CORNER0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/&gt;      </w:t>
      </w:r>
    </w:p>
    <w:p w:rsidR="00F27A1B" w:rsidRPr="005858F2" w:rsidRDefault="00F27A1B" w:rsidP="00F27A1B">
      <w:pPr>
        <w:rPr>
          <w:rFonts w:ascii="Courier New" w:hAnsi="Courier New" w:cs="Courier New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viewItem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725DC0" w:rsidRPr="005858F2" w:rsidRDefault="00725DC0">
      <w:r w:rsidRPr="005858F2">
        <w:t xml:space="preserve">9. Define your request for an image of the case/pallet analysis best solution by creating an element </w:t>
      </w:r>
      <w:r w:rsidRPr="005858F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858F2">
        <w:rPr>
          <w:rFonts w:ascii="Courier New" w:hAnsi="Courier New" w:cs="Courier New"/>
          <w:sz w:val="20"/>
          <w:szCs w:val="20"/>
        </w:rPr>
        <w:t>viewSolution</w:t>
      </w:r>
      <w:proofErr w:type="spellEnd"/>
      <w:r w:rsidRPr="005858F2">
        <w:rPr>
          <w:rFonts w:ascii="Courier New" w:hAnsi="Courier New" w:cs="Courier New"/>
          <w:sz w:val="20"/>
          <w:szCs w:val="20"/>
        </w:rPr>
        <w:t>&gt;</w:t>
      </w:r>
      <w:r w:rsidRPr="005858F2">
        <w:t xml:space="preserve"> under the </w:t>
      </w:r>
      <w:r w:rsidRPr="005858F2">
        <w:rPr>
          <w:rFonts w:ascii="Courier New" w:hAnsi="Courier New" w:cs="Courier New"/>
          <w:sz w:val="20"/>
          <w:szCs w:val="20"/>
        </w:rPr>
        <w:t>&lt;output&gt;</w:t>
      </w:r>
      <w:r w:rsidRPr="005858F2">
        <w:t xml:space="preserve"> element.</w:t>
      </w:r>
      <w:r w:rsidR="00E8493A" w:rsidRPr="005858F2">
        <w:br/>
        <w:t xml:space="preserve">- </w:t>
      </w:r>
      <w:r w:rsidRPr="005858F2">
        <w:t xml:space="preserve">The solution is </w:t>
      </w:r>
      <w:r w:rsidR="005858F2" w:rsidRPr="005858F2">
        <w:t>referred</w:t>
      </w:r>
      <w:r w:rsidRPr="005858F2">
        <w:t xml:space="preserve"> to by using both </w:t>
      </w:r>
      <w:proofErr w:type="spellStart"/>
      <w:r w:rsidR="00E8493A" w:rsidRPr="005858F2">
        <w:t>analysisId</w:t>
      </w:r>
      <w:proofErr w:type="spellEnd"/>
      <w:r w:rsidR="00E8493A" w:rsidRPr="005858F2">
        <w:t xml:space="preserve"> and index,</w:t>
      </w:r>
      <w:r w:rsidR="00E8493A" w:rsidRPr="005858F2">
        <w:br/>
      </w:r>
      <w:r w:rsidR="002B73C1" w:rsidRPr="005858F2">
        <w:t>- The image size ought to be</w:t>
      </w:r>
      <w:r w:rsidR="00E8493A" w:rsidRPr="005858F2">
        <w:t xml:space="preserve"> 1024 by 1024,</w:t>
      </w:r>
      <w:r w:rsidR="00E8493A" w:rsidRPr="005858F2">
        <w:br/>
        <w:t>- The format is BMP,</w:t>
      </w:r>
      <w:r w:rsidR="00E8493A" w:rsidRPr="005858F2">
        <w:br/>
        <w:t xml:space="preserve">- The </w:t>
      </w:r>
      <w:r w:rsidR="002B73C1" w:rsidRPr="005858F2">
        <w:t>dimensions ought to be shown,</w:t>
      </w:r>
      <w:r w:rsidR="002B73C1" w:rsidRPr="005858F2">
        <w:br/>
        <w:t>- The solution ought to be draw from CORNER0 point of view.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viewSolution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lastRenderedPageBreak/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solutionRef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analysisId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_4BEFC735-276A-430f-BDFF-C2C790D1AE4B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index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viewParameters</w:t>
      </w:r>
      <w:proofErr w:type="spellEnd"/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imageSize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1024 1024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format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path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K:\Output1\solution_0_CORNER0.bmp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showDimensions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</w:p>
    <w:p w:rsidR="00725DC0" w:rsidRPr="005858F2" w:rsidRDefault="00725DC0" w:rsidP="00725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predefinedPointOfView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CORNER0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725DC0" w:rsidRPr="005858F2" w:rsidRDefault="00725DC0" w:rsidP="00725DC0">
      <w:pPr>
        <w:rPr>
          <w:rFonts w:ascii="Courier New" w:hAnsi="Courier New" w:cs="Courier New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viewSolution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725DC0" w:rsidRPr="005858F2" w:rsidRDefault="00E8493A">
      <w:r w:rsidRPr="005858F2">
        <w:t xml:space="preserve">10. </w:t>
      </w:r>
      <w:r w:rsidR="00D505E9" w:rsidRPr="005858F2">
        <w:t xml:space="preserve">Define </w:t>
      </w:r>
      <w:r w:rsidR="00EC6333" w:rsidRPr="005858F2">
        <w:t>the report solution:</w:t>
      </w:r>
    </w:p>
    <w:p w:rsidR="002B73C1" w:rsidRPr="005858F2" w:rsidRDefault="002B73C1"/>
    <w:p w:rsidR="002B73C1" w:rsidRPr="005858F2" w:rsidRDefault="002B73C1" w:rsidP="002B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reportSolution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2B73C1" w:rsidRPr="005858F2" w:rsidRDefault="002B73C1" w:rsidP="002B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solutionRef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analysisId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_4BEFC735-276A-430f-BDFF-C2C790D1AE4B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index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2B73C1" w:rsidRPr="005858F2" w:rsidRDefault="002B73C1" w:rsidP="002B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reportParameters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name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Case 440x280x290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78354A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description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Case 440x280x290 / Pallet EUR2 -&gt; best solution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78354A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author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treeDiM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D35803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78354A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  </w:t>
      </w:r>
      <w:proofErr w:type="spellStart"/>
      <w:r w:rsidR="00D35803"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te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mplateFilePath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EC6333" w:rsidRPr="005858F2">
        <w:rPr>
          <w:rFonts w:ascii="Courier New" w:hAnsi="Courier New" w:cs="Courier New"/>
          <w:color w:val="0000FF"/>
          <w:sz w:val="16"/>
          <w:szCs w:val="16"/>
        </w:rPr>
        <w:t>C:\Program Files (x86)\treeDiM\PLMPack\StackBuilder\ReportTemplates\ReportTemplateHtml.xsl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D35803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outputPath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D35803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\Output1\case_0_report.doc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D35803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  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format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WORDML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2B73C1" w:rsidRPr="005858F2" w:rsidRDefault="002B73C1" w:rsidP="002B73C1">
      <w:pPr>
        <w:rPr>
          <w:rFonts w:ascii="Courier New" w:hAnsi="Courier New" w:cs="Courier New"/>
          <w:color w:val="0000FF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reportSolution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BE3796" w:rsidRPr="005858F2" w:rsidRDefault="00BE3796" w:rsidP="002B73C1">
      <w:pPr>
        <w:rPr>
          <w:rFonts w:ascii="Courier New" w:hAnsi="Courier New" w:cs="Courier New"/>
          <w:color w:val="0000FF"/>
          <w:sz w:val="16"/>
          <w:szCs w:val="16"/>
        </w:rPr>
      </w:pPr>
    </w:p>
    <w:p w:rsidR="004E1016" w:rsidRPr="005858F2" w:rsidRDefault="004E1016" w:rsidP="004E1016">
      <w:r w:rsidRPr="005858F2">
        <w:t xml:space="preserve">11. Finally, define a request to generate a </w:t>
      </w:r>
      <w:r w:rsidR="005858F2">
        <w:t>S</w:t>
      </w:r>
      <w:r w:rsidRPr="005858F2">
        <w:t>tack</w:t>
      </w:r>
      <w:r w:rsidR="005858F2">
        <w:t>B</w:t>
      </w:r>
      <w:r w:rsidRPr="005858F2">
        <w:t>uilder document</w:t>
      </w:r>
      <w:r w:rsidR="0078354A" w:rsidRPr="005858F2">
        <w:t>.</w:t>
      </w:r>
      <w:r w:rsidR="0078354A" w:rsidRPr="005858F2">
        <w:br/>
        <w:t>- Provide name, description and author of project,</w:t>
      </w:r>
      <w:r w:rsidR="0078354A" w:rsidRPr="005858F2">
        <w:br/>
        <w:t>- The element &lt;</w:t>
      </w:r>
      <w:proofErr w:type="spellStart"/>
      <w:r w:rsidR="0078354A" w:rsidRPr="005858F2">
        <w:t>analysisRef</w:t>
      </w:r>
      <w:proofErr w:type="spellEnd"/>
      <w:r w:rsidR="0078354A" w:rsidRPr="005858F2">
        <w:t>&gt; allows defining the analysis using its GUID and the solution that ought</w:t>
      </w:r>
      <w:r w:rsidR="00D505E9" w:rsidRPr="005858F2">
        <w:t xml:space="preserve"> to be selected in the analysis</w:t>
      </w:r>
    </w:p>
    <w:p w:rsidR="00BE3796" w:rsidRPr="005858F2" w:rsidRDefault="00BE3796" w:rsidP="00BE3796">
      <w:pPr>
        <w:rPr>
          <w:rFonts w:ascii="Courier New" w:hAnsi="Courier New" w:cs="Courier New"/>
          <w:color w:val="0000FF"/>
          <w:sz w:val="16"/>
          <w:szCs w:val="16"/>
        </w:rPr>
      </w:pP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genDocument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name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Case 440x280x290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             description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Document automatically generated by XmlFileProcessor for Case 440x280x290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             author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treeDiM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4E1016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path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4E1016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K: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\Output1\Case 440x280x290.stb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4E1016"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</w:t>
      </w:r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open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="004E1016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br/>
        <w:t xml:space="preserve"> 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&lt;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analysisRef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analysisId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_4BEFC735-276A-430f-BDFF-C2C790D1AE4B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4E1016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br/>
        <w:t xml:space="preserve">                 </w:t>
      </w:r>
      <w:proofErr w:type="spellStart"/>
      <w:r w:rsidRPr="005858F2">
        <w:rPr>
          <w:rFonts w:ascii="Courier New" w:hAnsi="Courier New" w:cs="Courier New"/>
          <w:color w:val="FF0000"/>
          <w:sz w:val="16"/>
          <w:szCs w:val="16"/>
          <w:highlight w:val="white"/>
        </w:rPr>
        <w:t>selectedSolutionIndex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0</w:t>
      </w:r>
      <w:r w:rsidRPr="005858F2"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  <w:r w:rsidR="004E1016"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5858F2">
        <w:rPr>
          <w:rFonts w:ascii="Courier New" w:hAnsi="Courier New" w:cs="Courier New"/>
          <w:color w:val="A31515"/>
          <w:sz w:val="16"/>
          <w:szCs w:val="16"/>
          <w:highlight w:val="white"/>
        </w:rPr>
        <w:t>genDocument</w:t>
      </w:r>
      <w:proofErr w:type="spellEnd"/>
      <w:r w:rsidRPr="005858F2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7C68DF" w:rsidRPr="005858F2" w:rsidRDefault="007C68DF" w:rsidP="00EC6333"/>
    <w:p w:rsidR="005858F2" w:rsidRPr="005858F2" w:rsidRDefault="00EC6333" w:rsidP="00EC6333">
      <w:r w:rsidRPr="005858F2">
        <w:t xml:space="preserve">12. Before executing </w:t>
      </w:r>
      <w:r w:rsidR="00A02E31" w:rsidRPr="005858F2">
        <w:t>your batch job</w:t>
      </w:r>
      <w:r w:rsidR="005858F2" w:rsidRPr="005858F2">
        <w:t>,</w:t>
      </w:r>
      <w:r w:rsidR="00A02E31" w:rsidRPr="005858F2">
        <w:t xml:space="preserve"> please compare with the sample provided here:</w:t>
      </w:r>
      <w:r w:rsidR="005858F2" w:rsidRPr="005858F2">
        <w:br/>
      </w:r>
      <w:r w:rsidR="005858F2" w:rsidRPr="005858F2">
        <w:rPr>
          <w:rFonts w:ascii="Courier New" w:hAnsi="Courier New" w:cs="Courier New"/>
          <w:sz w:val="20"/>
          <w:szCs w:val="20"/>
        </w:rPr>
        <w:t>C:\Program Files (x86)\treeDiM\PLMPack\StackBuilder\Samples\Input1.xml</w:t>
      </w:r>
    </w:p>
    <w:p w:rsidR="007C68DF" w:rsidRPr="005858F2" w:rsidRDefault="00EC6333" w:rsidP="00EC6333">
      <w:pPr>
        <w:rPr>
          <w:rFonts w:ascii="Courier New" w:hAnsi="Courier New" w:cs="Courier New"/>
          <w:sz w:val="16"/>
          <w:szCs w:val="16"/>
        </w:rPr>
      </w:pPr>
      <w:r w:rsidRPr="005858F2">
        <w:br/>
        <w:t xml:space="preserve">Execute XML </w:t>
      </w:r>
      <w:r w:rsidR="005858F2" w:rsidRPr="005858F2">
        <w:t xml:space="preserve">file </w:t>
      </w:r>
      <w:r w:rsidRPr="005858F2">
        <w:t>processor</w:t>
      </w:r>
      <w:r w:rsidR="005858F2" w:rsidRPr="005858F2">
        <w:t xml:space="preserve"> with your file as input argument,</w:t>
      </w:r>
      <w:r w:rsidRPr="005858F2">
        <w:t xml:space="preserve"> using </w:t>
      </w:r>
      <w:r w:rsidR="005858F2" w:rsidRPr="005858F2">
        <w:t xml:space="preserve">a similar </w:t>
      </w:r>
      <w:r w:rsidRPr="005858F2">
        <w:t>command line:</w:t>
      </w:r>
      <w:r w:rsidRPr="005858F2">
        <w:br/>
      </w:r>
      <w:r w:rsidRPr="005858F2">
        <w:rPr>
          <w:rFonts w:ascii="Courier New" w:hAnsi="Courier New" w:cs="Courier New"/>
          <w:sz w:val="16"/>
          <w:szCs w:val="16"/>
        </w:rPr>
        <w:t>C:\Program Files (x86)\treeDiM\PLMPack\StackBuilder\Bin\TreeDim.StackBuilder.XmlFileProcessor.exe /</w:t>
      </w:r>
      <w:proofErr w:type="spellStart"/>
      <w:r w:rsidRPr="005858F2">
        <w:rPr>
          <w:rFonts w:ascii="Courier New" w:hAnsi="Courier New" w:cs="Courier New"/>
          <w:sz w:val="16"/>
          <w:szCs w:val="16"/>
        </w:rPr>
        <w:t>i</w:t>
      </w:r>
      <w:proofErr w:type="spellEnd"/>
      <w:r w:rsidRPr="005858F2">
        <w:rPr>
          <w:rFonts w:ascii="Courier New" w:hAnsi="Courier New" w:cs="Courier New"/>
          <w:sz w:val="16"/>
          <w:szCs w:val="16"/>
        </w:rPr>
        <w:t xml:space="preserve"> "K:\Input1.xml"</w:t>
      </w:r>
    </w:p>
    <w:p w:rsidR="00EC6333" w:rsidRPr="005858F2" w:rsidRDefault="00EC6333" w:rsidP="00EC6333">
      <w:r w:rsidRPr="005858F2">
        <w:t xml:space="preserve">After </w:t>
      </w:r>
      <w:r w:rsidR="00F679D2" w:rsidRPr="005858F2">
        <w:t xml:space="preserve">execution, open your output directory and check that </w:t>
      </w:r>
      <w:r w:rsidR="00A02E31" w:rsidRPr="005858F2">
        <w:t>all the following files were correctly generated:</w:t>
      </w:r>
    </w:p>
    <w:p w:rsidR="007C68DF" w:rsidRPr="005858F2" w:rsidRDefault="000C0DA4" w:rsidP="00EC6333">
      <w:pPr>
        <w:jc w:val="center"/>
        <w:rPr>
          <w:rFonts w:ascii="Courier New" w:hAnsi="Courier New" w:cs="Courier New"/>
          <w:sz w:val="16"/>
          <w:szCs w:val="16"/>
        </w:rPr>
      </w:pPr>
      <w:r w:rsidRPr="005858F2">
        <w:rPr>
          <w:rFonts w:ascii="Courier New" w:hAnsi="Courier New" w:cs="Courier New"/>
          <w:sz w:val="16"/>
          <w:szCs w:val="16"/>
          <w:lang w:eastAsia="fr-FR"/>
        </w:rPr>
        <w:lastRenderedPageBreak/>
        <w:drawing>
          <wp:inline distT="0" distB="0" distL="0" distR="0">
            <wp:extent cx="4142105" cy="264414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F2" w:rsidRPr="005858F2" w:rsidRDefault="005858F2" w:rsidP="00EC6333">
      <w:pPr>
        <w:jc w:val="center"/>
        <w:rPr>
          <w:rFonts w:ascii="Courier New" w:hAnsi="Courier New" w:cs="Courier New"/>
          <w:sz w:val="16"/>
          <w:szCs w:val="16"/>
        </w:rPr>
      </w:pPr>
    </w:p>
    <w:p w:rsidR="005858F2" w:rsidRPr="005858F2" w:rsidRDefault="005858F2" w:rsidP="005858F2">
      <w:pPr>
        <w:pStyle w:val="Heading2"/>
      </w:pPr>
      <w:proofErr w:type="spellStart"/>
      <w:r w:rsidRPr="005858F2">
        <w:t>Annexe</w:t>
      </w:r>
      <w:proofErr w:type="spellEnd"/>
    </w:p>
    <w:p w:rsidR="005858F2" w:rsidRPr="005858F2" w:rsidRDefault="005858F2" w:rsidP="005858F2">
      <w:pPr>
        <w:rPr>
          <w:rFonts w:ascii="Courier New" w:hAnsi="Courier New" w:cs="Courier New"/>
          <w:sz w:val="16"/>
          <w:szCs w:val="16"/>
        </w:rPr>
      </w:pPr>
    </w:p>
    <w:p w:rsidR="005858F2" w:rsidRPr="005858F2" w:rsidRDefault="005858F2" w:rsidP="005858F2">
      <w:pPr>
        <w:pStyle w:val="Heading3"/>
      </w:pPr>
      <w:r w:rsidRPr="005858F2">
        <w:t>Solution schema</w:t>
      </w:r>
    </w:p>
    <w:p w:rsidR="005858F2" w:rsidRPr="005858F2" w:rsidRDefault="005858F2" w:rsidP="005858F2">
      <w:r w:rsidRPr="005858F2">
        <w:rPr>
          <w:lang w:eastAsia="fr-FR"/>
        </w:rPr>
        <w:drawing>
          <wp:inline distT="0" distB="0" distL="0" distR="0">
            <wp:extent cx="3470275" cy="327215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8F2" w:rsidRPr="005858F2" w:rsidSect="00B3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D8E"/>
    <w:multiLevelType w:val="hybridMultilevel"/>
    <w:tmpl w:val="123CEC8A"/>
    <w:lvl w:ilvl="0" w:tplc="A71A30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6C713B"/>
    <w:multiLevelType w:val="hybridMultilevel"/>
    <w:tmpl w:val="7444AFBE"/>
    <w:lvl w:ilvl="0" w:tplc="A71A3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F2133"/>
    <w:multiLevelType w:val="hybridMultilevel"/>
    <w:tmpl w:val="C4AEDF0A"/>
    <w:lvl w:ilvl="0" w:tplc="A71A30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27D28"/>
    <w:multiLevelType w:val="hybridMultilevel"/>
    <w:tmpl w:val="86F83B4E"/>
    <w:lvl w:ilvl="0" w:tplc="A71A30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6737F9E"/>
    <w:multiLevelType w:val="hybridMultilevel"/>
    <w:tmpl w:val="44909E5A"/>
    <w:lvl w:ilvl="0" w:tplc="A71A30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677866"/>
    <w:multiLevelType w:val="hybridMultilevel"/>
    <w:tmpl w:val="8892B272"/>
    <w:lvl w:ilvl="0" w:tplc="A71A3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B1BD6"/>
    <w:multiLevelType w:val="hybridMultilevel"/>
    <w:tmpl w:val="325AFE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33579"/>
    <w:multiLevelType w:val="hybridMultilevel"/>
    <w:tmpl w:val="2CFADF88"/>
    <w:lvl w:ilvl="0" w:tplc="A71A30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EA74724"/>
    <w:multiLevelType w:val="hybridMultilevel"/>
    <w:tmpl w:val="1A8825E0"/>
    <w:lvl w:ilvl="0" w:tplc="A71A305C">
      <w:numFmt w:val="bullet"/>
      <w:lvlText w:val=""/>
      <w:lvlJc w:val="left"/>
      <w:pPr>
        <w:ind w:left="75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7CF105A0"/>
    <w:multiLevelType w:val="hybridMultilevel"/>
    <w:tmpl w:val="E7867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6"/>
  <w:proofState w:spelling="clean"/>
  <w:defaultTabStop w:val="708"/>
  <w:hyphenationZone w:val="425"/>
  <w:characterSpacingControl w:val="doNotCompress"/>
  <w:compat/>
  <w:rsids>
    <w:rsidRoot w:val="00D329CE"/>
    <w:rsid w:val="0003269A"/>
    <w:rsid w:val="000C0DA4"/>
    <w:rsid w:val="00105072"/>
    <w:rsid w:val="00176532"/>
    <w:rsid w:val="001A2A99"/>
    <w:rsid w:val="001D3E9F"/>
    <w:rsid w:val="001F7066"/>
    <w:rsid w:val="002B73C1"/>
    <w:rsid w:val="00396AAC"/>
    <w:rsid w:val="003A7517"/>
    <w:rsid w:val="003B55FF"/>
    <w:rsid w:val="004066EB"/>
    <w:rsid w:val="004B428C"/>
    <w:rsid w:val="004B7EBB"/>
    <w:rsid w:val="004E1016"/>
    <w:rsid w:val="004E3D6E"/>
    <w:rsid w:val="00507D84"/>
    <w:rsid w:val="005327CB"/>
    <w:rsid w:val="00564989"/>
    <w:rsid w:val="005858F2"/>
    <w:rsid w:val="005A3991"/>
    <w:rsid w:val="005E739C"/>
    <w:rsid w:val="006439FA"/>
    <w:rsid w:val="00644BB5"/>
    <w:rsid w:val="006E0814"/>
    <w:rsid w:val="006F37BB"/>
    <w:rsid w:val="00725DC0"/>
    <w:rsid w:val="007632AE"/>
    <w:rsid w:val="00766601"/>
    <w:rsid w:val="00777D3E"/>
    <w:rsid w:val="0078354A"/>
    <w:rsid w:val="007852A5"/>
    <w:rsid w:val="00792C71"/>
    <w:rsid w:val="007C1B23"/>
    <w:rsid w:val="007C68DF"/>
    <w:rsid w:val="007F769B"/>
    <w:rsid w:val="007F7F1C"/>
    <w:rsid w:val="008F67E2"/>
    <w:rsid w:val="0090702B"/>
    <w:rsid w:val="00914333"/>
    <w:rsid w:val="009773DE"/>
    <w:rsid w:val="00996360"/>
    <w:rsid w:val="009B7ED9"/>
    <w:rsid w:val="00A02E31"/>
    <w:rsid w:val="00A57FB5"/>
    <w:rsid w:val="00A64446"/>
    <w:rsid w:val="00A80EA8"/>
    <w:rsid w:val="00B01284"/>
    <w:rsid w:val="00B26247"/>
    <w:rsid w:val="00B30C23"/>
    <w:rsid w:val="00B3503D"/>
    <w:rsid w:val="00B50EB5"/>
    <w:rsid w:val="00BE1B35"/>
    <w:rsid w:val="00BE3796"/>
    <w:rsid w:val="00D329CE"/>
    <w:rsid w:val="00D35803"/>
    <w:rsid w:val="00D505E9"/>
    <w:rsid w:val="00D50D21"/>
    <w:rsid w:val="00D818C7"/>
    <w:rsid w:val="00E008AC"/>
    <w:rsid w:val="00E0278A"/>
    <w:rsid w:val="00E45FE4"/>
    <w:rsid w:val="00E753CE"/>
    <w:rsid w:val="00E8493A"/>
    <w:rsid w:val="00EC6333"/>
    <w:rsid w:val="00F27A1B"/>
    <w:rsid w:val="00F6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23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8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84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08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8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6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3B55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07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2C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58F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uidgenerator.com/online-guid-generator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8</Pages>
  <Words>1673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François</cp:lastModifiedBy>
  <cp:revision>8</cp:revision>
  <dcterms:created xsi:type="dcterms:W3CDTF">2015-06-01T11:45:00Z</dcterms:created>
  <dcterms:modified xsi:type="dcterms:W3CDTF">2015-06-02T18:03:00Z</dcterms:modified>
</cp:coreProperties>
</file>