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C2489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</w:pPr>
    </w:p>
    <w:p w:rsidR="00080548" w:rsidRDefault="003C2489" w:rsidP="003C2489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</w:pPr>
      <w:r w:rsidRPr="00D156CB"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  <w:t xml:space="preserve">Raport ze spotkania </w:t>
      </w:r>
    </w:p>
    <w:p w:rsidR="003C2489" w:rsidRPr="00D156CB" w:rsidRDefault="003C2489" w:rsidP="003C2489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</w:pPr>
      <w:bookmarkStart w:id="0" w:name="_GoBack"/>
      <w:bookmarkEnd w:id="0"/>
      <w:r w:rsidRPr="00D156CB"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  <w:t>z klientem</w:t>
      </w: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F56179" w:rsidRDefault="00F56179" w:rsidP="003C2489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F56179" w:rsidRDefault="00254D09" w:rsidP="003C2489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F56179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Spotkanie nr. 2</w:t>
      </w:r>
    </w:p>
    <w:p w:rsidR="003C2489" w:rsidRPr="00D156CB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F12D09" w:rsidRDefault="00F12D0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31F4C" w:rsidRPr="00D156CB" w:rsidRDefault="00331F4C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D156CB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 xml:space="preserve">Cel spotkania: </w:t>
      </w:r>
    </w:p>
    <w:p w:rsidR="0048755C" w:rsidRPr="00D156CB" w:rsidRDefault="00F47BDD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Przedstawienie klientowi </w:t>
      </w:r>
      <w:r w:rsidR="002F20C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specyfikacji</w:t>
      </w:r>
    </w:p>
    <w:p w:rsidR="00331F4C" w:rsidRPr="00D156CB" w:rsidRDefault="00331F4C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Wstępne uzgodnienie kolejnego spotkania w celu omówienia i </w:t>
      </w:r>
      <w:r w:rsidR="00F47BD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GUI</w:t>
      </w: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331F4C" w:rsidRPr="00D156CB" w:rsidRDefault="00331F4C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AF6815" w:rsidRPr="00D156CB" w:rsidRDefault="00AF6815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331F4C" w:rsidRPr="00D156CB" w:rsidRDefault="00331F4C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156CB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Data spotkania:</w:t>
      </w: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2F20C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16</w:t>
      </w: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.03.2016 godz.: 11:00 – 12:30 </w:t>
      </w:r>
    </w:p>
    <w:p w:rsidR="00331F4C" w:rsidRPr="00D156CB" w:rsidRDefault="00331F4C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156CB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Miejsce spotkania:</w:t>
      </w: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Restauracja „Fenicja” ul. Zwycięstwa 46, 75-020 Koszalin</w:t>
      </w:r>
    </w:p>
    <w:p w:rsidR="008C09AD" w:rsidRPr="00D156CB" w:rsidRDefault="008C09AD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AF6815" w:rsidRPr="00D156CB" w:rsidRDefault="00AF6815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C09AD" w:rsidRPr="00D156CB" w:rsidRDefault="008C09AD" w:rsidP="008C09AD">
      <w:pPr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D156CB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Uczestnicy spotkania:</w:t>
      </w:r>
    </w:p>
    <w:p w:rsidR="008C09AD" w:rsidRPr="00D156CB" w:rsidRDefault="008C09AD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Łukasz Gogacz- przedstawiciel firmy </w:t>
      </w:r>
      <w:r w:rsidR="00BC2BB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„F.A.P</w:t>
      </w: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”</w:t>
      </w:r>
    </w:p>
    <w:p w:rsidR="008C09AD" w:rsidRPr="00D156CB" w:rsidRDefault="008C09AD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Jan Kowalski- zleceniodawca projektu</w:t>
      </w:r>
    </w:p>
    <w:p w:rsidR="008C09AD" w:rsidRPr="00D156CB" w:rsidRDefault="008C09AD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AF6815" w:rsidRPr="00D156CB" w:rsidRDefault="00AF6815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C09AD" w:rsidRPr="00D156CB" w:rsidRDefault="008C09AD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156CB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Notatkę sporządził: Łukasz Gogacz</w:t>
      </w:r>
    </w:p>
    <w:p w:rsidR="00AF6815" w:rsidRPr="00D156CB" w:rsidRDefault="00AF6815" w:rsidP="00331F4C">
      <w:pP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AF6815" w:rsidRPr="00D156CB" w:rsidRDefault="00AF6815" w:rsidP="00AF6815">
      <w:pPr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D156CB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Data sporządzenia notatki: </w:t>
      </w:r>
      <w:r w:rsidRPr="00D156CB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ab/>
      </w:r>
      <w:r w:rsidR="002F20C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16</w:t>
      </w: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.03.2016</w:t>
      </w:r>
    </w:p>
    <w:p w:rsidR="00F12D09" w:rsidRDefault="00AF6815" w:rsidP="00EB7CCE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br w:type="page"/>
      </w:r>
    </w:p>
    <w:p w:rsidR="00F12D09" w:rsidRDefault="00F12D09" w:rsidP="00EB7CCE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EB7CCE" w:rsidRPr="00D156CB" w:rsidRDefault="005C4493" w:rsidP="00EB7CCE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D156CB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Przebieg spotkania</w:t>
      </w:r>
    </w:p>
    <w:p w:rsidR="00EF2335" w:rsidRPr="00D156CB" w:rsidRDefault="00EF2335" w:rsidP="00EB7CCE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BC2BBF" w:rsidRPr="00D156CB" w:rsidRDefault="00EB7CCE" w:rsidP="00BC2BB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156C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Przedstawienie klientowi naszej </w:t>
      </w:r>
      <w:r w:rsidR="00BC2BB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wersji specyfikacji.</w:t>
      </w:r>
    </w:p>
    <w:p w:rsidR="00EB7CCE" w:rsidRDefault="00BC2BBF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Zapoznanie się klienta ze specyfikacją.</w:t>
      </w:r>
    </w:p>
    <w:p w:rsidR="00BC2BBF" w:rsidRDefault="00BC2BBF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Wstępne zaakceptowanie specyfikacji przez klienta.</w:t>
      </w:r>
    </w:p>
    <w:p w:rsidR="00BC2BBF" w:rsidRDefault="00BC2BBF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Klient poprosił o czas do namysłu odnośnie specyfikacji i o możliwość wprowadzenia ewentualnych do niej zmian</w:t>
      </w:r>
    </w:p>
    <w:p w:rsidR="00BC2BBF" w:rsidRDefault="00BC2BBF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Uzgodnienie z klientem terminu ostatecznego w którym może wprowadzić zmiany w specyfikacji.</w:t>
      </w:r>
    </w:p>
    <w:p w:rsidR="00C31987" w:rsidRDefault="00C31987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Dodanie po dwóch funkcjach kolejnych nowych funkcji zaproponowanych przez klienta będzie wiązała się z dodatkowym kosztem dla klienta wynoszącym 1000 zł od kolejnej jednej funkcji oraz wydłuży czas prac zespołu projektowego o dwa dni dłużej na każdą jedną funkcję.</w:t>
      </w:r>
    </w:p>
    <w:p w:rsidR="00BC2BBF" w:rsidRDefault="00BC2BBF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Termin</w:t>
      </w:r>
      <w:r w:rsidR="00FD261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możliwości wprowadzania zmian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od 16.03.2016 do dnia 18.03.2016 do godziny 15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vertAlign w:val="superscript"/>
        </w:rPr>
        <w:t>00</w:t>
      </w:r>
    </w:p>
    <w:p w:rsidR="00BC2BBF" w:rsidRDefault="00BC2BBF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Ustalenie kary przekroczenia dopuszczalnego terminu wynoszącej</w:t>
      </w:r>
    </w:p>
    <w:p w:rsidR="00BC2BBF" w:rsidRDefault="00BC2BBF" w:rsidP="00BC2BBF">
      <w:pPr>
        <w:pStyle w:val="Akapitzlist"/>
        <w:ind w:left="1416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- Jeżeli klient postanowi zmienić zatwierdzoną wersje specyfikacji dnia 18.03.2016 r po godzinie 14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vertAlign w:val="superscript"/>
        </w:rPr>
        <w:t>59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zobligowany jest zapłacić firmie F.A.P kare z tytułu niedotrzymania warunków umowy wynoszącą 4000 zł</w:t>
      </w:r>
    </w:p>
    <w:p w:rsidR="00BC2BBF" w:rsidRDefault="00BC2BBF" w:rsidP="00BC2BBF">
      <w:pPr>
        <w:pStyle w:val="Akapitzlist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BC2BBF" w:rsidRDefault="00BC2BBF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Podpisanie umowy z klientem dotyczącej zatwierdzenia specyfikacji.</w:t>
      </w:r>
    </w:p>
    <w:p w:rsidR="00FD261E" w:rsidRDefault="00FD261E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Ustalenie terminu kolejnego spotkania w celu przedstawienia klientowi wersji GUI</w:t>
      </w:r>
    </w:p>
    <w:p w:rsidR="00BC2BBF" w:rsidRPr="00BC2BBF" w:rsidRDefault="00BC2BBF" w:rsidP="00BC2BBF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sectPr w:rsidR="00BC2BBF" w:rsidRPr="00BC2BB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794" w:rsidRDefault="00C20794" w:rsidP="00331F4C">
      <w:pPr>
        <w:spacing w:after="0" w:line="240" w:lineRule="auto"/>
      </w:pPr>
      <w:r>
        <w:separator/>
      </w:r>
    </w:p>
  </w:endnote>
  <w:endnote w:type="continuationSeparator" w:id="0">
    <w:p w:rsidR="00C20794" w:rsidRDefault="00C20794" w:rsidP="0033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7690276"/>
      <w:docPartObj>
        <w:docPartGallery w:val="Page Numbers (Bottom of Page)"/>
        <w:docPartUnique/>
      </w:docPartObj>
    </w:sdtPr>
    <w:sdtEndPr/>
    <w:sdtContent>
      <w:p w:rsidR="00331F4C" w:rsidRDefault="00331F4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548">
          <w:rPr>
            <w:noProof/>
          </w:rPr>
          <w:t>1</w:t>
        </w:r>
        <w:r>
          <w:fldChar w:fldCharType="end"/>
        </w:r>
      </w:p>
    </w:sdtContent>
  </w:sdt>
  <w:p w:rsidR="00331F4C" w:rsidRDefault="00331F4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794" w:rsidRDefault="00C20794" w:rsidP="00331F4C">
      <w:pPr>
        <w:spacing w:after="0" w:line="240" w:lineRule="auto"/>
      </w:pPr>
      <w:r>
        <w:separator/>
      </w:r>
    </w:p>
  </w:footnote>
  <w:footnote w:type="continuationSeparator" w:id="0">
    <w:p w:rsidR="00C20794" w:rsidRDefault="00C20794" w:rsidP="00331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F4C" w:rsidRPr="00331F4C" w:rsidRDefault="00BF44C4" w:rsidP="00331F4C">
    <w:pPr>
      <w:pStyle w:val="Nagwek"/>
      <w:jc w:val="right"/>
      <w:rPr>
        <w:rFonts w:ascii="Times New Roman" w:hAnsi="Times New Roman" w:cs="Times New Roman"/>
        <w:b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48C81" wp14:editId="38AF2D52">
              <wp:simplePos x="0" y="0"/>
              <wp:positionH relativeFrom="column">
                <wp:posOffset>-142875</wp:posOffset>
              </wp:positionH>
              <wp:positionV relativeFrom="paragraph">
                <wp:posOffset>-152400</wp:posOffset>
              </wp:positionV>
              <wp:extent cx="1828800" cy="1828800"/>
              <wp:effectExtent l="0" t="0" r="0" b="0"/>
              <wp:wrapNone/>
              <wp:docPr id="1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BF44C4" w:rsidRPr="00BF44C4" w:rsidRDefault="00BF44C4" w:rsidP="00BF44C4">
                          <w:pPr>
                            <w:pStyle w:val="Nagwek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52"/>
                              <w:szCs w:val="5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F44C4">
                            <w:rPr>
                              <w:rFonts w:ascii="Times New Roman" w:hAnsi="Times New Roman" w:cs="Times New Roman"/>
                              <w:b/>
                              <w:i/>
                              <w:sz w:val="52"/>
                              <w:szCs w:val="5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F.A.P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left:0;text-align:left;margin-left:-11.25pt;margin-top:-1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" filled="f" stroked="f">
              <v:fill o:detectmouseclick="t"/>
              <v:textbox style="mso-fit-shape-to-text:t">
                <w:txbxContent>
                  <w:p w:rsidR="00BF44C4" w:rsidRPr="00BF44C4" w:rsidRDefault="00BF44C4" w:rsidP="00BF44C4">
                    <w:pPr>
                      <w:pStyle w:val="Nagwek"/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52"/>
                        <w:szCs w:val="52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BF44C4">
                      <w:rPr>
                        <w:rFonts w:ascii="Times New Roman" w:hAnsi="Times New Roman" w:cs="Times New Roman"/>
                        <w:b/>
                        <w:i/>
                        <w:sz w:val="52"/>
                        <w:szCs w:val="52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F.A.P</w:t>
                    </w:r>
                  </w:p>
                </w:txbxContent>
              </v:textbox>
            </v:shape>
          </w:pict>
        </mc:Fallback>
      </mc:AlternateContent>
    </w:r>
    <w:r w:rsidR="00331F4C" w:rsidRPr="00331F4C">
      <w:rPr>
        <w:rFonts w:ascii="Times New Roman" w:hAnsi="Times New Roman" w:cs="Times New Roman"/>
        <w:b/>
        <w:i/>
      </w:rPr>
      <w:t>Raport ze spotkania</w:t>
    </w:r>
    <w:r w:rsidR="002F5713">
      <w:rPr>
        <w:rFonts w:ascii="Times New Roman" w:hAnsi="Times New Roman" w:cs="Times New Roman"/>
        <w:b/>
        <w:i/>
      </w:rPr>
      <w:t xml:space="preserve"> nr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23AE7"/>
    <w:multiLevelType w:val="hybridMultilevel"/>
    <w:tmpl w:val="89C01862"/>
    <w:lvl w:ilvl="0" w:tplc="D9FAD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BF"/>
    <w:rsid w:val="000552F4"/>
    <w:rsid w:val="00080548"/>
    <w:rsid w:val="000B1C16"/>
    <w:rsid w:val="00254D09"/>
    <w:rsid w:val="002D551B"/>
    <w:rsid w:val="002F20CE"/>
    <w:rsid w:val="002F5713"/>
    <w:rsid w:val="00331F4C"/>
    <w:rsid w:val="003C2489"/>
    <w:rsid w:val="00456E70"/>
    <w:rsid w:val="0048755C"/>
    <w:rsid w:val="00534A4F"/>
    <w:rsid w:val="00552E53"/>
    <w:rsid w:val="005C4493"/>
    <w:rsid w:val="007B257C"/>
    <w:rsid w:val="007C74F7"/>
    <w:rsid w:val="007E7B02"/>
    <w:rsid w:val="008C09AD"/>
    <w:rsid w:val="00AF6815"/>
    <w:rsid w:val="00BC2BBF"/>
    <w:rsid w:val="00BF44C4"/>
    <w:rsid w:val="00C20794"/>
    <w:rsid w:val="00C31987"/>
    <w:rsid w:val="00CF7FBE"/>
    <w:rsid w:val="00D156CB"/>
    <w:rsid w:val="00EB7CCE"/>
    <w:rsid w:val="00EF2335"/>
    <w:rsid w:val="00F12D09"/>
    <w:rsid w:val="00F47BDD"/>
    <w:rsid w:val="00F56179"/>
    <w:rsid w:val="00F73D6A"/>
    <w:rsid w:val="00FB48BF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31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1F4C"/>
  </w:style>
  <w:style w:type="paragraph" w:styleId="Stopka">
    <w:name w:val="footer"/>
    <w:basedOn w:val="Normalny"/>
    <w:link w:val="StopkaZnak"/>
    <w:uiPriority w:val="99"/>
    <w:unhideWhenUsed/>
    <w:rsid w:val="00331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1F4C"/>
  </w:style>
  <w:style w:type="paragraph" w:styleId="Akapitzlist">
    <w:name w:val="List Paragraph"/>
    <w:basedOn w:val="Normalny"/>
    <w:uiPriority w:val="34"/>
    <w:qFormat/>
    <w:rsid w:val="002D55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31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1F4C"/>
  </w:style>
  <w:style w:type="paragraph" w:styleId="Stopka">
    <w:name w:val="footer"/>
    <w:basedOn w:val="Normalny"/>
    <w:link w:val="StopkaZnak"/>
    <w:uiPriority w:val="99"/>
    <w:unhideWhenUsed/>
    <w:rsid w:val="00331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1F4C"/>
  </w:style>
  <w:style w:type="paragraph" w:styleId="Akapitzlist">
    <w:name w:val="List Paragraph"/>
    <w:basedOn w:val="Normalny"/>
    <w:uiPriority w:val="34"/>
    <w:qFormat/>
    <w:rsid w:val="002D55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9F9F9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232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Rycho Rych</dc:creator>
  <cp:keywords/>
  <dc:description/>
  <cp:lastModifiedBy>Rycho Rych</cp:lastModifiedBy>
  <cp:revision>24</cp:revision>
  <dcterms:created xsi:type="dcterms:W3CDTF">2016-03-15T15:46:00Z</dcterms:created>
  <dcterms:modified xsi:type="dcterms:W3CDTF">2016-03-16T10:05:00Z</dcterms:modified>
</cp:coreProperties>
</file>