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BDBA3" w14:textId="6715A6F9" w:rsidR="00CD6B9B" w:rsidRDefault="00DC3BBD">
      <w:r w:rsidRPr="00DC3BBD">
        <w:rPr>
          <w:highlight w:val="green"/>
        </w:rPr>
        <w:t>@PathVariable</w:t>
      </w:r>
      <w:r>
        <w:t xml:space="preserve"> – Usada para recuperar dados da URL. </w:t>
      </w:r>
      <w:r>
        <w:br/>
        <w:t xml:space="preserve">Permite que o controle lide com as requisições de URL’s parametrizadas, como no caso em que são passados dois parâmetros ou mais. </w:t>
      </w:r>
    </w:p>
    <w:p w14:paraId="23F4ED24" w14:textId="2C1A25DF" w:rsidR="0092503A" w:rsidRDefault="0092503A">
      <w:r>
        <w:t xml:space="preserve">Seu valor é obrigatório, não possuindo um valor padrão. </w:t>
      </w:r>
    </w:p>
    <w:p w14:paraId="022BA658" w14:textId="5F9938A3" w:rsidR="00B8223C" w:rsidRDefault="00B8223C"/>
    <w:p w14:paraId="141EA7AD" w14:textId="274C795B" w:rsidR="00B8223C" w:rsidRPr="00B8223C" w:rsidRDefault="00B8223C">
      <w:pPr>
        <w:rPr>
          <w:color w:val="000000" w:themeColor="text1"/>
        </w:rPr>
      </w:pPr>
      <w:r w:rsidRPr="00B8223C">
        <w:rPr>
          <w:rFonts w:ascii="Consolas" w:hAnsi="Consolas"/>
          <w:color w:val="000000" w:themeColor="text1"/>
          <w:sz w:val="20"/>
          <w:szCs w:val="20"/>
          <w:highlight w:val="green"/>
          <w:shd w:val="clear" w:color="auto" w:fill="FFFFFF"/>
        </w:rPr>
        <w:t>@</w:t>
      </w:r>
      <w:r w:rsidRPr="00B8223C">
        <w:rPr>
          <w:rFonts w:ascii="Consolas" w:hAnsi="Consolas"/>
          <w:color w:val="000000" w:themeColor="text1"/>
          <w:sz w:val="20"/>
          <w:szCs w:val="20"/>
          <w:highlight w:val="green"/>
          <w:shd w:val="clear" w:color="auto" w:fill="D4D4D4"/>
        </w:rPr>
        <w:t>ControllerAdvice</w:t>
      </w:r>
    </w:p>
    <w:p w14:paraId="4CD7D06A" w14:textId="68F8AE27" w:rsidR="00DC3BBD" w:rsidRDefault="00B8223C">
      <w:r>
        <w:t>Concentra o tratamento que está espalhado em todos os controllers. Possibilitando o reuso de código. O mesmo tratamento será utilizado por todos os controllers</w:t>
      </w:r>
      <w:r w:rsidR="00C80B5A">
        <w:t xml:space="preserve">, de maneira global, a não ser que seja especificado direto na classe. </w:t>
      </w:r>
    </w:p>
    <w:p w14:paraId="13F032F0" w14:textId="77777777" w:rsidR="00DC3BBD" w:rsidRDefault="00DC3BBD"/>
    <w:sectPr w:rsidR="00DC3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30"/>
    <w:rsid w:val="004415C5"/>
    <w:rsid w:val="0092503A"/>
    <w:rsid w:val="00AB479B"/>
    <w:rsid w:val="00B8223C"/>
    <w:rsid w:val="00C46030"/>
    <w:rsid w:val="00C80B5A"/>
    <w:rsid w:val="00CD6B9B"/>
    <w:rsid w:val="00DC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C03E"/>
  <w15:chartTrackingRefBased/>
  <w15:docId w15:val="{51BE4854-4DDD-4F28-AFFA-B20A31E4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ramos</dc:creator>
  <cp:keywords/>
  <dc:description/>
  <cp:lastModifiedBy>allan ramos</cp:lastModifiedBy>
  <cp:revision>5</cp:revision>
  <dcterms:created xsi:type="dcterms:W3CDTF">2024-04-04T00:17:00Z</dcterms:created>
  <dcterms:modified xsi:type="dcterms:W3CDTF">2024-04-06T02:10:00Z</dcterms:modified>
</cp:coreProperties>
</file>