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3E82" w14:textId="7BB50AAC" w:rsidR="000C2C0F" w:rsidRDefault="00117A15" w:rsidP="000C2C0F">
      <w:pPr>
        <w:pStyle w:val="Sinespaciad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UNIDAD DIDÁCTICA</w:t>
      </w:r>
      <w:r w:rsidR="000E7BBC">
        <w:rPr>
          <w:b/>
          <w:bCs/>
          <w:sz w:val="32"/>
          <w:szCs w:val="32"/>
        </w:rPr>
        <w:t xml:space="preserve"> 04</w:t>
      </w:r>
      <w:r w:rsidR="000C2C0F" w:rsidRPr="006020A8">
        <w:rPr>
          <w:b/>
          <w:bCs/>
          <w:sz w:val="32"/>
          <w:szCs w:val="32"/>
        </w:rPr>
        <w:t xml:space="preserve">: </w:t>
      </w:r>
      <w:r w:rsidR="000C2C0F">
        <w:rPr>
          <w:b/>
          <w:bCs/>
          <w:sz w:val="32"/>
          <w:szCs w:val="32"/>
        </w:rPr>
        <w:t>PROGRAMACIÓN ORIENTADA A OBJETOS CON JAVA I</w:t>
      </w:r>
      <w:r w:rsidR="00FE6BE3">
        <w:rPr>
          <w:b/>
          <w:bCs/>
          <w:sz w:val="32"/>
          <w:szCs w:val="32"/>
        </w:rPr>
        <w:t>I</w:t>
      </w:r>
    </w:p>
    <w:p w14:paraId="0BC4D679" w14:textId="14505572" w:rsidR="00734617" w:rsidRDefault="00734617" w:rsidP="00DE6755"/>
    <w:p w14:paraId="2BA9A083" w14:textId="5D617541" w:rsidR="00DD04D5" w:rsidRDefault="00DD04D5" w:rsidP="00DD04D5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Modo de entrega</w:t>
      </w:r>
    </w:p>
    <w:p w14:paraId="69A60AA7" w14:textId="0F656B41" w:rsidR="000E7BBC" w:rsidRDefault="000E7BBC" w:rsidP="00DD04D5">
      <w:pPr>
        <w:jc w:val="both"/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</w:pPr>
      <w:r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Creareis un proyecto nuevo llamado UD0401-Ejercicios, creareis un paquete por ejercicio.</w:t>
      </w:r>
    </w:p>
    <w:p w14:paraId="32827B22" w14:textId="18AE169C" w:rsidR="00DD04D5" w:rsidRPr="00DD04D5" w:rsidRDefault="00DD04D5" w:rsidP="00DD04D5">
      <w:pPr>
        <w:jc w:val="both"/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</w:pPr>
      <w:r w:rsidRPr="00DD04D5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Una vez acabado</w:t>
      </w:r>
      <w:r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s</w:t>
      </w:r>
      <w:r w:rsidRPr="00DD04D5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 xml:space="preserve"> </w:t>
      </w:r>
      <w:r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los ejercicios</w:t>
      </w:r>
      <w:r w:rsidRPr="00DD04D5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 xml:space="preserve">, iréis donde se guardan vuestros proyectos Java </w:t>
      </w:r>
      <w:proofErr w:type="gramStart"/>
      <w:r w:rsidRPr="00DD04D5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( Si</w:t>
      </w:r>
      <w:proofErr w:type="gramEnd"/>
      <w:r w:rsidRPr="00DD04D5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 xml:space="preserve"> seguisteis la guía de instalación, se encuentra en C:\ProyectosEclipse). Seleccionareis las carpetas donde se guardan los proyectos que contienen los ejercicios</w:t>
      </w:r>
      <w:r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 xml:space="preserve"> </w:t>
      </w:r>
      <w:r w:rsidRPr="00DD04D5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y los añadiréis a un archivo zip o rar con el siguiente formato de nombre:</w:t>
      </w:r>
    </w:p>
    <w:p w14:paraId="52BA8F35" w14:textId="77777777" w:rsidR="00DD04D5" w:rsidRPr="00B47BF2" w:rsidRDefault="00DD04D5" w:rsidP="00DD04D5">
      <w:pPr>
        <w:pStyle w:val="Prrafodelista"/>
        <w:jc w:val="both"/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</w:pPr>
    </w:p>
    <w:p w14:paraId="5A14C582" w14:textId="27515E7B" w:rsidR="00DD04D5" w:rsidRPr="00B47BF2" w:rsidRDefault="00DD04D5" w:rsidP="00DD04D5">
      <w:pPr>
        <w:pStyle w:val="Prrafodelista"/>
        <w:jc w:val="both"/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</w:pPr>
      <w:r w:rsidRPr="00B47BF2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DAM-</w:t>
      </w:r>
      <w:r w:rsidR="000E7BBC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UD04-</w:t>
      </w:r>
      <w:r w:rsidRPr="00B47BF2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Apellidos</w:t>
      </w:r>
      <w:r w:rsidR="000E7BBC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_</w:t>
      </w:r>
      <w:r w:rsidRPr="00B47BF2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Nombre.zip</w:t>
      </w:r>
    </w:p>
    <w:p w14:paraId="519878E4" w14:textId="77777777" w:rsidR="00DD04D5" w:rsidRPr="00B47BF2" w:rsidRDefault="00DD04D5" w:rsidP="00DD04D5">
      <w:pPr>
        <w:pStyle w:val="Prrafodelista"/>
        <w:jc w:val="both"/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</w:pPr>
    </w:p>
    <w:p w14:paraId="666E34F7" w14:textId="40D050C3" w:rsidR="00DD04D5" w:rsidRPr="000E7BBC" w:rsidRDefault="00DD04D5" w:rsidP="000E7BBC">
      <w:pPr>
        <w:pStyle w:val="Prrafodelista"/>
        <w:jc w:val="both"/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</w:pPr>
      <w:r w:rsidRPr="00B47BF2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DAM-</w:t>
      </w:r>
      <w:r w:rsidR="000E7BBC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UD04-Garcia_Garcia-Antonio</w:t>
      </w:r>
      <w:r w:rsidRPr="00B47BF2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.zip</w:t>
      </w:r>
    </w:p>
    <w:p w14:paraId="26863658" w14:textId="3B0DE5FD" w:rsidR="00321FD0" w:rsidRDefault="00321FD0" w:rsidP="00321FD0">
      <w:pPr>
        <w:pStyle w:val="Ttulo1"/>
      </w:pPr>
      <w:r>
        <w:t>Ejercicio 1:</w:t>
      </w:r>
    </w:p>
    <w:p w14:paraId="7D173169" w14:textId="77777777" w:rsidR="003C7610" w:rsidRDefault="003C7610" w:rsidP="003C7610">
      <w:r>
        <w:t>Define una clase abstracta Cuenta con los siguientes atributos:</w:t>
      </w:r>
    </w:p>
    <w:p w14:paraId="7DCF7C9C" w14:textId="11853F02" w:rsidR="003C7610" w:rsidRDefault="003C7610" w:rsidP="003C7610">
      <w:pPr>
        <w:pStyle w:val="Prrafodelista"/>
        <w:numPr>
          <w:ilvl w:val="0"/>
          <w:numId w:val="16"/>
        </w:numPr>
      </w:pPr>
      <w:r>
        <w:t>numerocuenta : entero largo</w:t>
      </w:r>
    </w:p>
    <w:p w14:paraId="1BEC59FF" w14:textId="01FA1085" w:rsidR="003C7610" w:rsidRDefault="003C7610" w:rsidP="003C7610">
      <w:pPr>
        <w:pStyle w:val="Prrafodelista"/>
        <w:numPr>
          <w:ilvl w:val="0"/>
          <w:numId w:val="16"/>
        </w:numPr>
      </w:pPr>
      <w:r>
        <w:t>saldo : double</w:t>
      </w:r>
    </w:p>
    <w:p w14:paraId="423EB686" w14:textId="77777777" w:rsidR="003C7610" w:rsidRDefault="003C7610" w:rsidP="003C7610">
      <w:pPr>
        <w:pStyle w:val="Prrafodelista"/>
        <w:numPr>
          <w:ilvl w:val="0"/>
          <w:numId w:val="16"/>
        </w:numPr>
      </w:pPr>
      <w:r>
        <w:t xml:space="preserve">cliente : atributo de la clase Persona (que tiene nombre y apellidos, y NIF). </w:t>
      </w:r>
    </w:p>
    <w:p w14:paraId="5CAA0C2C" w14:textId="7B2CCD98" w:rsidR="003C7610" w:rsidRDefault="003C7610" w:rsidP="003C7610">
      <w:r>
        <w:t>Y con los siguientes métodos:</w:t>
      </w:r>
    </w:p>
    <w:p w14:paraId="02A1D2C6" w14:textId="27C9C817" w:rsidR="003C7610" w:rsidRDefault="003C7610" w:rsidP="003C7610">
      <w:pPr>
        <w:pStyle w:val="Prrafodelista"/>
        <w:numPr>
          <w:ilvl w:val="0"/>
          <w:numId w:val="16"/>
        </w:numPr>
      </w:pPr>
      <w:r>
        <w:t>Constructor parametrizado que recibe un cliente y un número de cuenta</w:t>
      </w:r>
    </w:p>
    <w:p w14:paraId="151FA0CB" w14:textId="46221915" w:rsidR="003C7610" w:rsidRDefault="003C7610" w:rsidP="003C7610">
      <w:pPr>
        <w:pStyle w:val="Prrafodelista"/>
        <w:numPr>
          <w:ilvl w:val="0"/>
          <w:numId w:val="16"/>
        </w:numPr>
      </w:pPr>
      <w:r>
        <w:t>Accedentes para los tres atributos</w:t>
      </w:r>
    </w:p>
    <w:p w14:paraId="414E55EB" w14:textId="77777777" w:rsidR="003C7610" w:rsidRDefault="003C7610" w:rsidP="003C7610">
      <w:pPr>
        <w:pStyle w:val="Prrafodelista"/>
        <w:numPr>
          <w:ilvl w:val="0"/>
          <w:numId w:val="16"/>
        </w:numPr>
      </w:pPr>
      <w:r>
        <w:t>ingresar(double): permitirá ingresar una cantidad en la cuenta.</w:t>
      </w:r>
    </w:p>
    <w:p w14:paraId="40CFB0C9" w14:textId="77777777" w:rsidR="003C7610" w:rsidRDefault="003C7610" w:rsidP="003C7610">
      <w:pPr>
        <w:pStyle w:val="Prrafodelista"/>
        <w:numPr>
          <w:ilvl w:val="0"/>
          <w:numId w:val="16"/>
        </w:numPr>
      </w:pPr>
      <w:r>
        <w:t>abstract retirar(double): permitirá sacar una cantidad de la cuenta (si hay saldo). No se implementa, depende del tipo de cuenta</w:t>
      </w:r>
    </w:p>
    <w:p w14:paraId="2D8B92B5" w14:textId="5FAD3EBF" w:rsidR="003C7610" w:rsidRDefault="003C7610" w:rsidP="00EB5DFC">
      <w:pPr>
        <w:pStyle w:val="Prrafodelista"/>
        <w:numPr>
          <w:ilvl w:val="0"/>
          <w:numId w:val="16"/>
        </w:numPr>
      </w:pPr>
      <w:r>
        <w:t>actualizarSaldo(): actualizará el saldo de la cuenta, pero cada cuenta lo hace de una forma diferente.</w:t>
      </w:r>
    </w:p>
    <w:p w14:paraId="5E87FB20" w14:textId="77777777" w:rsidR="003C7610" w:rsidRDefault="003C7610" w:rsidP="003C7610">
      <w:r>
        <w:t>Define las subclases de Cuenta que se describen a continuación:</w:t>
      </w:r>
    </w:p>
    <w:p w14:paraId="2529F419" w14:textId="77777777" w:rsidR="003C7610" w:rsidRDefault="003C7610" w:rsidP="003C7610">
      <w:pPr>
        <w:pStyle w:val="Prrafodelista"/>
        <w:numPr>
          <w:ilvl w:val="0"/>
          <w:numId w:val="17"/>
        </w:numPr>
      </w:pPr>
      <w:r>
        <w:t>CuentaCorriente: Cuenta normal con un interés fijo del 1.5%. Incluir constructor parametrizado y método toString().</w:t>
      </w:r>
    </w:p>
    <w:p w14:paraId="13318B69" w14:textId="266DB2F9" w:rsidR="003C7610" w:rsidRDefault="003C7610" w:rsidP="003C7610">
      <w:pPr>
        <w:pStyle w:val="Prrafodelista"/>
        <w:numPr>
          <w:ilvl w:val="0"/>
          <w:numId w:val="17"/>
        </w:numPr>
      </w:pPr>
      <w:r>
        <w:t>CuentaAhorro: Esta cuenta tiene como atributos el interés variable a lo largo del año y un saldo mínimo necesario. Al retirar dinero hay que tener en cuenta que no se sobrepase el saldo mínimo. Incluir constructor parametrizado, método toString() y método para cambiar el interés.</w:t>
      </w:r>
    </w:p>
    <w:p w14:paraId="05073BB0" w14:textId="5977BC78" w:rsidR="003C7610" w:rsidRDefault="003C7610" w:rsidP="003C7610">
      <w:r>
        <w:t>Crea un programa que cree varias cuentas y pruebe sus características.</w:t>
      </w:r>
    </w:p>
    <w:p w14:paraId="6EBC2EEB" w14:textId="77777777" w:rsidR="003C7610" w:rsidRDefault="003C7610">
      <w:r>
        <w:br w:type="page"/>
      </w:r>
    </w:p>
    <w:p w14:paraId="61862268" w14:textId="20657167" w:rsidR="003C7610" w:rsidRDefault="003C7610" w:rsidP="003C7610">
      <w:pPr>
        <w:pStyle w:val="Ttulo1"/>
      </w:pPr>
      <w:r>
        <w:lastRenderedPageBreak/>
        <w:t>Ejercicio 2:</w:t>
      </w:r>
    </w:p>
    <w:p w14:paraId="497DD0E8" w14:textId="07A9DAF9" w:rsidR="003C7610" w:rsidRDefault="003C7610" w:rsidP="003C7610">
      <w:bookmarkStart w:id="0" w:name="_Hlk70410181"/>
      <w:r>
        <w:t>Se trata de crear una pequeña base de datos de personas de una universidad. De momento definiremos y probaremos las siguientes clases:</w:t>
      </w:r>
    </w:p>
    <w:p w14:paraId="5150922C" w14:textId="62B33753" w:rsidR="003C7610" w:rsidRDefault="003C7610" w:rsidP="003C7610">
      <w:pPr>
        <w:pStyle w:val="Prrafodelista"/>
        <w:numPr>
          <w:ilvl w:val="0"/>
          <w:numId w:val="18"/>
        </w:numPr>
      </w:pPr>
      <w:r w:rsidRPr="00D030DE">
        <w:rPr>
          <w:b/>
          <w:bCs/>
        </w:rPr>
        <w:t>Dirección</w:t>
      </w:r>
      <w:r>
        <w:t>:</w:t>
      </w:r>
    </w:p>
    <w:p w14:paraId="5800DF2D" w14:textId="7C27C329" w:rsidR="003C7610" w:rsidRDefault="003C7610" w:rsidP="003C7610">
      <w:pPr>
        <w:pStyle w:val="Prrafodelista"/>
        <w:numPr>
          <w:ilvl w:val="1"/>
          <w:numId w:val="18"/>
        </w:numPr>
      </w:pPr>
      <w:r>
        <w:t>atributos: calle, ciudad, código postal, país</w:t>
      </w:r>
    </w:p>
    <w:p w14:paraId="23B2B33D" w14:textId="77777777" w:rsidR="003C7610" w:rsidRDefault="003C7610" w:rsidP="003C7610">
      <w:pPr>
        <w:pStyle w:val="Prrafodelista"/>
        <w:numPr>
          <w:ilvl w:val="1"/>
          <w:numId w:val="18"/>
        </w:numPr>
      </w:pPr>
      <w:r>
        <w:t>Constructores predeterminado y parametrizado.</w:t>
      </w:r>
    </w:p>
    <w:p w14:paraId="1BB1524C" w14:textId="0D249B7F" w:rsidR="003C7610" w:rsidRDefault="003C7610" w:rsidP="003C7610">
      <w:pPr>
        <w:pStyle w:val="Prrafodelista"/>
        <w:numPr>
          <w:ilvl w:val="0"/>
          <w:numId w:val="18"/>
        </w:numPr>
      </w:pPr>
      <w:r w:rsidRPr="00D030DE">
        <w:rPr>
          <w:b/>
          <w:bCs/>
        </w:rPr>
        <w:t>Persona</w:t>
      </w:r>
      <w:r>
        <w:t>: Clase ya creada (con nombre, apellidos y NIF, ver ejercicio anterior) a la que añadiremos el atributo dirección y sus métodos accedentes y mutadores. Esta clase implementa la interface Humano, con un método indentificate(), que muestra el tipo de la clase que lo implementa (el tipo de persona, en este caso).</w:t>
      </w:r>
    </w:p>
    <w:p w14:paraId="4EC325D8" w14:textId="77777777" w:rsidR="003C7610" w:rsidRDefault="003C7610" w:rsidP="003C7610">
      <w:pPr>
        <w:pStyle w:val="Prrafodelista"/>
        <w:numPr>
          <w:ilvl w:val="0"/>
          <w:numId w:val="18"/>
        </w:numPr>
      </w:pPr>
      <w:r w:rsidRPr="00D030DE">
        <w:rPr>
          <w:b/>
          <w:bCs/>
        </w:rPr>
        <w:t>Estudiante</w:t>
      </w:r>
      <w:r>
        <w:t>: Subclase de Persona.</w:t>
      </w:r>
    </w:p>
    <w:p w14:paraId="36759436" w14:textId="77777777" w:rsidR="003C7610" w:rsidRDefault="003C7610" w:rsidP="003C7610">
      <w:pPr>
        <w:pStyle w:val="Prrafodelista"/>
        <w:numPr>
          <w:ilvl w:val="1"/>
          <w:numId w:val="18"/>
        </w:numPr>
      </w:pPr>
      <w:r>
        <w:t>Atributos: ID de estudiante</w:t>
      </w:r>
    </w:p>
    <w:p w14:paraId="73F3CEB3" w14:textId="77777777" w:rsidR="003C7610" w:rsidRDefault="003C7610" w:rsidP="003C7610">
      <w:pPr>
        <w:pStyle w:val="Prrafodelista"/>
        <w:numPr>
          <w:ilvl w:val="1"/>
          <w:numId w:val="18"/>
        </w:numPr>
      </w:pPr>
      <w:r>
        <w:t>Constructores : predeterminado y constructor parametrizado que admita el ID.</w:t>
      </w:r>
    </w:p>
    <w:p w14:paraId="19FE31E1" w14:textId="77777777" w:rsidR="003C7610" w:rsidRDefault="003C7610" w:rsidP="003C7610">
      <w:pPr>
        <w:pStyle w:val="Prrafodelista"/>
        <w:numPr>
          <w:ilvl w:val="1"/>
          <w:numId w:val="18"/>
        </w:numPr>
      </w:pPr>
      <w:r>
        <w:t>Métodos accedentes y mutadores y toString().</w:t>
      </w:r>
    </w:p>
    <w:p w14:paraId="286A3A1F" w14:textId="011188B2" w:rsidR="003C7610" w:rsidRDefault="003C7610" w:rsidP="003C7610">
      <w:pPr>
        <w:pStyle w:val="Prrafodelista"/>
        <w:numPr>
          <w:ilvl w:val="0"/>
          <w:numId w:val="18"/>
        </w:numPr>
      </w:pPr>
      <w:r w:rsidRPr="00D030DE">
        <w:rPr>
          <w:b/>
          <w:bCs/>
        </w:rPr>
        <w:t>Profesor</w:t>
      </w:r>
      <w:r>
        <w:t>: Subclase de Persona.</w:t>
      </w:r>
    </w:p>
    <w:p w14:paraId="30C4D923" w14:textId="77777777" w:rsidR="003C7610" w:rsidRDefault="003C7610" w:rsidP="003C7610">
      <w:pPr>
        <w:pStyle w:val="Prrafodelista"/>
        <w:numPr>
          <w:ilvl w:val="1"/>
          <w:numId w:val="18"/>
        </w:numPr>
      </w:pPr>
      <w:r>
        <w:t>Atributos : despacho</w:t>
      </w:r>
    </w:p>
    <w:p w14:paraId="38622179" w14:textId="77777777" w:rsidR="003C7610" w:rsidRDefault="003C7610" w:rsidP="003C7610">
      <w:pPr>
        <w:pStyle w:val="Prrafodelista"/>
        <w:numPr>
          <w:ilvl w:val="1"/>
          <w:numId w:val="18"/>
        </w:numPr>
      </w:pPr>
      <w:r>
        <w:t>Constructores: predeterminado y constructor parametrizado que admita el despacho.</w:t>
      </w:r>
    </w:p>
    <w:p w14:paraId="5600A433" w14:textId="63CC86F4" w:rsidR="003C7610" w:rsidRDefault="003C7610" w:rsidP="003C7610">
      <w:pPr>
        <w:pStyle w:val="Prrafodelista"/>
        <w:numPr>
          <w:ilvl w:val="1"/>
          <w:numId w:val="18"/>
        </w:numPr>
      </w:pPr>
      <w:r>
        <w:t>Métodos accedentes y mutadores y toString()</w:t>
      </w:r>
    </w:p>
    <w:p w14:paraId="0D8EE1F4" w14:textId="42FAD456" w:rsidR="003C7610" w:rsidRPr="003C7610" w:rsidRDefault="003C7610" w:rsidP="003C7610">
      <w:r>
        <w:t xml:space="preserve">Crea </w:t>
      </w:r>
      <w:r w:rsidR="00D030DE">
        <w:t>una clase principal donde probar las diferentes clases creadas.</w:t>
      </w:r>
      <w:bookmarkEnd w:id="0"/>
    </w:p>
    <w:sectPr w:rsidR="003C7610" w:rsidRPr="003C761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130C3" w14:textId="77777777" w:rsidR="00DC45A3" w:rsidRDefault="00DC45A3" w:rsidP="005E4667">
      <w:pPr>
        <w:spacing w:after="0" w:line="240" w:lineRule="auto"/>
      </w:pPr>
      <w:r>
        <w:separator/>
      </w:r>
    </w:p>
  </w:endnote>
  <w:endnote w:type="continuationSeparator" w:id="0">
    <w:p w14:paraId="34D201CD" w14:textId="77777777" w:rsidR="00DC45A3" w:rsidRDefault="00DC45A3" w:rsidP="005E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45D5" w14:textId="3FF14212" w:rsidR="0097767C" w:rsidRDefault="0097767C" w:rsidP="00F85EEB">
    <w:pPr>
      <w:pStyle w:val="Piedepgina"/>
      <w:jc w:val="right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34815" w14:textId="77777777" w:rsidR="00DC45A3" w:rsidRDefault="00DC45A3" w:rsidP="005E4667">
      <w:pPr>
        <w:spacing w:after="0" w:line="240" w:lineRule="auto"/>
      </w:pPr>
      <w:r>
        <w:separator/>
      </w:r>
    </w:p>
  </w:footnote>
  <w:footnote w:type="continuationSeparator" w:id="0">
    <w:p w14:paraId="1BE42E2E" w14:textId="77777777" w:rsidR="00DC45A3" w:rsidRDefault="00DC45A3" w:rsidP="005E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4A80A" w14:textId="4F5471FA" w:rsidR="0097767C" w:rsidRPr="00DE6755" w:rsidRDefault="0097767C">
    <w:pPr>
      <w:pStyle w:val="Encabezado"/>
      <w:pBdr>
        <w:bottom w:val="single" w:sz="6" w:space="1" w:color="auto"/>
      </w:pBdr>
      <w:rPr>
        <w:sz w:val="24"/>
        <w:szCs w:val="24"/>
      </w:rPr>
    </w:pPr>
    <w:r w:rsidRPr="005E4667">
      <w:rPr>
        <w:sz w:val="24"/>
        <w:szCs w:val="24"/>
      </w:rPr>
      <w:t xml:space="preserve">Desarrollo de Aplicaciones </w:t>
    </w:r>
    <w:r>
      <w:rPr>
        <w:sz w:val="24"/>
        <w:szCs w:val="24"/>
      </w:rPr>
      <w:t>Multiplataforma</w:t>
    </w:r>
    <w:r w:rsidRPr="005E4667">
      <w:rPr>
        <w:sz w:val="24"/>
        <w:szCs w:val="24"/>
      </w:rPr>
      <w:t xml:space="preserve"> </w:t>
    </w:r>
    <w:r>
      <w:rPr>
        <w:sz w:val="24"/>
        <w:szCs w:val="24"/>
      </w:rPr>
      <w:t xml:space="preserve">– </w:t>
    </w:r>
    <w:r w:rsidRPr="005E4667">
      <w:rPr>
        <w:sz w:val="24"/>
        <w:szCs w:val="24"/>
      </w:rPr>
      <w:t>Programación</w:t>
    </w:r>
    <w:r w:rsidRPr="005E4667">
      <w:rPr>
        <w:noProof/>
      </w:rPr>
      <w:tab/>
    </w:r>
    <w:r>
      <w:rPr>
        <w:noProof/>
      </w:rPr>
      <w:drawing>
        <wp:inline distT="0" distB="0" distL="0" distR="0" wp14:anchorId="4C8A9DC4" wp14:editId="7CD3414A">
          <wp:extent cx="466725" cy="437555"/>
          <wp:effectExtent l="0" t="0" r="0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169" cy="444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8F576E" w14:textId="77777777" w:rsidR="0097767C" w:rsidRDefault="0097767C">
    <w:pPr>
      <w:pStyle w:val="Encabezado"/>
    </w:pPr>
  </w:p>
  <w:p w14:paraId="271A01F6" w14:textId="77777777" w:rsidR="0097767C" w:rsidRDefault="009776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90D"/>
    <w:multiLevelType w:val="hybridMultilevel"/>
    <w:tmpl w:val="079AF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57FF"/>
    <w:multiLevelType w:val="hybridMultilevel"/>
    <w:tmpl w:val="4F6EB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867FC"/>
    <w:multiLevelType w:val="hybridMultilevel"/>
    <w:tmpl w:val="037C0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4384"/>
    <w:multiLevelType w:val="hybridMultilevel"/>
    <w:tmpl w:val="BCD6D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D3060"/>
    <w:multiLevelType w:val="hybridMultilevel"/>
    <w:tmpl w:val="400ED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730BB"/>
    <w:multiLevelType w:val="hybridMultilevel"/>
    <w:tmpl w:val="4BAA0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B6F1D"/>
    <w:multiLevelType w:val="hybridMultilevel"/>
    <w:tmpl w:val="E3AA8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45BEC"/>
    <w:multiLevelType w:val="hybridMultilevel"/>
    <w:tmpl w:val="58F2D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010E9"/>
    <w:multiLevelType w:val="hybridMultilevel"/>
    <w:tmpl w:val="ED883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C20B5"/>
    <w:multiLevelType w:val="hybridMultilevel"/>
    <w:tmpl w:val="EBC6C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A36CC"/>
    <w:multiLevelType w:val="hybridMultilevel"/>
    <w:tmpl w:val="E9D2D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0055D"/>
    <w:multiLevelType w:val="hybridMultilevel"/>
    <w:tmpl w:val="BE86C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2172D"/>
    <w:multiLevelType w:val="hybridMultilevel"/>
    <w:tmpl w:val="B9FCA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11178"/>
    <w:multiLevelType w:val="hybridMultilevel"/>
    <w:tmpl w:val="B5120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E1C21"/>
    <w:multiLevelType w:val="hybridMultilevel"/>
    <w:tmpl w:val="A16E7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90356"/>
    <w:multiLevelType w:val="hybridMultilevel"/>
    <w:tmpl w:val="45FAE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43CBE"/>
    <w:multiLevelType w:val="hybridMultilevel"/>
    <w:tmpl w:val="C28E5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E2702"/>
    <w:multiLevelType w:val="hybridMultilevel"/>
    <w:tmpl w:val="5A304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101530">
    <w:abstractNumId w:val="8"/>
  </w:num>
  <w:num w:numId="2" w16cid:durableId="1512141247">
    <w:abstractNumId w:val="4"/>
  </w:num>
  <w:num w:numId="3" w16cid:durableId="1314867423">
    <w:abstractNumId w:val="0"/>
  </w:num>
  <w:num w:numId="4" w16cid:durableId="1225484325">
    <w:abstractNumId w:val="10"/>
  </w:num>
  <w:num w:numId="5" w16cid:durableId="648091141">
    <w:abstractNumId w:val="16"/>
  </w:num>
  <w:num w:numId="6" w16cid:durableId="1795058754">
    <w:abstractNumId w:val="9"/>
  </w:num>
  <w:num w:numId="7" w16cid:durableId="1559049444">
    <w:abstractNumId w:val="14"/>
  </w:num>
  <w:num w:numId="8" w16cid:durableId="653412312">
    <w:abstractNumId w:val="6"/>
  </w:num>
  <w:num w:numId="9" w16cid:durableId="1036469059">
    <w:abstractNumId w:val="3"/>
  </w:num>
  <w:num w:numId="10" w16cid:durableId="918296386">
    <w:abstractNumId w:val="5"/>
  </w:num>
  <w:num w:numId="11" w16cid:durableId="788741197">
    <w:abstractNumId w:val="12"/>
  </w:num>
  <w:num w:numId="12" w16cid:durableId="1619607085">
    <w:abstractNumId w:val="11"/>
  </w:num>
  <w:num w:numId="13" w16cid:durableId="1135756828">
    <w:abstractNumId w:val="1"/>
  </w:num>
  <w:num w:numId="14" w16cid:durableId="337200703">
    <w:abstractNumId w:val="15"/>
  </w:num>
  <w:num w:numId="15" w16cid:durableId="2067029338">
    <w:abstractNumId w:val="7"/>
  </w:num>
  <w:num w:numId="16" w16cid:durableId="1782190667">
    <w:abstractNumId w:val="2"/>
  </w:num>
  <w:num w:numId="17" w16cid:durableId="1121000309">
    <w:abstractNumId w:val="13"/>
  </w:num>
  <w:num w:numId="18" w16cid:durableId="697657678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67"/>
    <w:rsid w:val="00026560"/>
    <w:rsid w:val="000B0E59"/>
    <w:rsid w:val="000C25D1"/>
    <w:rsid w:val="000C2C0F"/>
    <w:rsid w:val="000E7BBC"/>
    <w:rsid w:val="00117A15"/>
    <w:rsid w:val="00163F58"/>
    <w:rsid w:val="00167148"/>
    <w:rsid w:val="0018757F"/>
    <w:rsid w:val="001A5BD6"/>
    <w:rsid w:val="001C0BD7"/>
    <w:rsid w:val="001C5B5B"/>
    <w:rsid w:val="001D7045"/>
    <w:rsid w:val="001E625A"/>
    <w:rsid w:val="001F4615"/>
    <w:rsid w:val="0026612F"/>
    <w:rsid w:val="002D3BFA"/>
    <w:rsid w:val="002E7DA4"/>
    <w:rsid w:val="00321FD0"/>
    <w:rsid w:val="00352379"/>
    <w:rsid w:val="00387EB0"/>
    <w:rsid w:val="003A02FE"/>
    <w:rsid w:val="003C7610"/>
    <w:rsid w:val="00443D2D"/>
    <w:rsid w:val="0047175A"/>
    <w:rsid w:val="004C4717"/>
    <w:rsid w:val="004F59E3"/>
    <w:rsid w:val="005208B9"/>
    <w:rsid w:val="005876B6"/>
    <w:rsid w:val="005C0D46"/>
    <w:rsid w:val="005C12EE"/>
    <w:rsid w:val="005E4667"/>
    <w:rsid w:val="00627BB1"/>
    <w:rsid w:val="006342E4"/>
    <w:rsid w:val="006460E3"/>
    <w:rsid w:val="00686FCB"/>
    <w:rsid w:val="006D4428"/>
    <w:rsid w:val="00717E70"/>
    <w:rsid w:val="00734617"/>
    <w:rsid w:val="007A3F15"/>
    <w:rsid w:val="007B7C43"/>
    <w:rsid w:val="007F2794"/>
    <w:rsid w:val="007F36C7"/>
    <w:rsid w:val="007F3EAB"/>
    <w:rsid w:val="00816B01"/>
    <w:rsid w:val="008278EF"/>
    <w:rsid w:val="00835D17"/>
    <w:rsid w:val="00857356"/>
    <w:rsid w:val="008D0823"/>
    <w:rsid w:val="008F1DF8"/>
    <w:rsid w:val="0094150F"/>
    <w:rsid w:val="00950780"/>
    <w:rsid w:val="0096576A"/>
    <w:rsid w:val="0097767C"/>
    <w:rsid w:val="00986C5A"/>
    <w:rsid w:val="00991CF1"/>
    <w:rsid w:val="009D1D39"/>
    <w:rsid w:val="00A07376"/>
    <w:rsid w:val="00A30591"/>
    <w:rsid w:val="00A36E0F"/>
    <w:rsid w:val="00A7743C"/>
    <w:rsid w:val="00AE5174"/>
    <w:rsid w:val="00B0337C"/>
    <w:rsid w:val="00B42D4D"/>
    <w:rsid w:val="00B44A05"/>
    <w:rsid w:val="00BB15B1"/>
    <w:rsid w:val="00BD0E19"/>
    <w:rsid w:val="00BF77D2"/>
    <w:rsid w:val="00C32751"/>
    <w:rsid w:val="00C63B90"/>
    <w:rsid w:val="00C96759"/>
    <w:rsid w:val="00CD0B35"/>
    <w:rsid w:val="00CD6B0C"/>
    <w:rsid w:val="00CF175C"/>
    <w:rsid w:val="00D030DE"/>
    <w:rsid w:val="00D03627"/>
    <w:rsid w:val="00D33807"/>
    <w:rsid w:val="00D742CE"/>
    <w:rsid w:val="00DB0C58"/>
    <w:rsid w:val="00DC0920"/>
    <w:rsid w:val="00DC45A3"/>
    <w:rsid w:val="00DD04D5"/>
    <w:rsid w:val="00DD1320"/>
    <w:rsid w:val="00DD7FCA"/>
    <w:rsid w:val="00DE6755"/>
    <w:rsid w:val="00DF37E0"/>
    <w:rsid w:val="00E16214"/>
    <w:rsid w:val="00E64693"/>
    <w:rsid w:val="00E944DC"/>
    <w:rsid w:val="00EB1D17"/>
    <w:rsid w:val="00EB3287"/>
    <w:rsid w:val="00EC77A0"/>
    <w:rsid w:val="00F85EEB"/>
    <w:rsid w:val="00F86DDB"/>
    <w:rsid w:val="00FD0108"/>
    <w:rsid w:val="00FD2745"/>
    <w:rsid w:val="00FD7F13"/>
    <w:rsid w:val="00FE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639A"/>
  <w15:chartTrackingRefBased/>
  <w15:docId w15:val="{77F5684D-DB42-4472-869D-66509496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D17"/>
  </w:style>
  <w:style w:type="paragraph" w:styleId="Ttulo1">
    <w:name w:val="heading 1"/>
    <w:basedOn w:val="Normal"/>
    <w:next w:val="Normal"/>
    <w:link w:val="Ttulo1Car"/>
    <w:uiPriority w:val="9"/>
    <w:qFormat/>
    <w:rsid w:val="00DB0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0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7E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667"/>
  </w:style>
  <w:style w:type="paragraph" w:styleId="Piedepgina">
    <w:name w:val="footer"/>
    <w:basedOn w:val="Normal"/>
    <w:link w:val="PiedepginaCar"/>
    <w:uiPriority w:val="99"/>
    <w:unhideWhenUsed/>
    <w:rsid w:val="005E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667"/>
  </w:style>
  <w:style w:type="character" w:customStyle="1" w:styleId="Ttulo1Car">
    <w:name w:val="Título 1 Car"/>
    <w:basedOn w:val="Fuentedeprrafopredeter"/>
    <w:link w:val="Ttulo1"/>
    <w:uiPriority w:val="9"/>
    <w:rsid w:val="00DB0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0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B0C5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7E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87E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443D2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63B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3B9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D1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9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967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7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2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89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7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3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1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91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4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9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025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3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20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6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55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1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1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49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1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69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1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2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7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3BA41DE25A13459494DC08C2FE7F3E" ma:contentTypeVersion="4" ma:contentTypeDescription="Crear nuevo documento." ma:contentTypeScope="" ma:versionID="0f0c2cec1bef30cf634e87bea8a11c78">
  <xsd:schema xmlns:xsd="http://www.w3.org/2001/XMLSchema" xmlns:xs="http://www.w3.org/2001/XMLSchema" xmlns:p="http://schemas.microsoft.com/office/2006/metadata/properties" xmlns:ns2="9aaabc2a-afd3-4c0e-933c-a4b7a5bb4eaa" targetNamespace="http://schemas.microsoft.com/office/2006/metadata/properties" ma:root="true" ma:fieldsID="a6027abbb6dfdbbffe9874fd4d610935" ns2:_="">
    <xsd:import namespace="9aaabc2a-afd3-4c0e-933c-a4b7a5bb4e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abc2a-afd3-4c0e-933c-a4b7a5bb4e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549BCB-54B6-4D6E-A9C9-C475BD76BFFC}"/>
</file>

<file path=customXml/itemProps2.xml><?xml version="1.0" encoding="utf-8"?>
<ds:datastoreItem xmlns:ds="http://schemas.openxmlformats.org/officeDocument/2006/customXml" ds:itemID="{E30AADA8-A4C6-4231-8793-72BA4B8991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LRTG</dc:creator>
  <cp:keywords/>
  <dc:description/>
  <cp:lastModifiedBy>Luis Regino Totana García</cp:lastModifiedBy>
  <cp:revision>7</cp:revision>
  <cp:lastPrinted>2021-02-07T13:55:00Z</cp:lastPrinted>
  <dcterms:created xsi:type="dcterms:W3CDTF">2020-01-12T17:04:00Z</dcterms:created>
  <dcterms:modified xsi:type="dcterms:W3CDTF">2023-02-02T13:01:00Z</dcterms:modified>
</cp:coreProperties>
</file>