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0A63" w14:textId="77777777" w:rsidR="00B36641" w:rsidRDefault="00B3664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JCA 1221 Website — Content &amp; Assets Handoff</w:t>
      </w:r>
    </w:p>
    <w:p w14:paraId="45B6355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A28CEA6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b/>
          <w:bCs/>
          <w:color w:val="111827"/>
          <w:sz w:val="22"/>
          <w:szCs w:val="22"/>
        </w:rPr>
        <w:t>To:</w:t>
      </w:r>
      <w:r>
        <w:rPr>
          <w:rFonts w:ascii="Calibri" w:hAnsi="Calibri" w:cs="Calibri"/>
          <w:color w:val="1E1E1E"/>
          <w:sz w:val="22"/>
          <w:szCs w:val="22"/>
        </w:rPr>
        <w:t xml:space="preserve"> Secretary </w:t>
      </w:r>
    </w:p>
    <w:p w14:paraId="0A8CAF2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b/>
          <w:bCs/>
          <w:color w:val="111827"/>
          <w:sz w:val="22"/>
          <w:szCs w:val="22"/>
        </w:rPr>
        <w:t>From:</w:t>
      </w:r>
      <w:r>
        <w:rPr>
          <w:rFonts w:ascii="Calibri" w:hAnsi="Calibri" w:cs="Calibri"/>
          <w:color w:val="1E1E1E"/>
          <w:sz w:val="22"/>
          <w:szCs w:val="22"/>
        </w:rPr>
        <w:t xml:space="preserve"> Jehremiah </w:t>
      </w:r>
    </w:p>
    <w:p w14:paraId="5228B7A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b/>
          <w:bCs/>
          <w:color w:val="111827"/>
          <w:sz w:val="22"/>
          <w:szCs w:val="22"/>
        </w:rPr>
        <w:t>Date:</w:t>
      </w:r>
      <w:r>
        <w:rPr>
          <w:rFonts w:ascii="Calibri" w:hAnsi="Calibri" w:cs="Calibri"/>
          <w:color w:val="1E1E1E"/>
          <w:sz w:val="22"/>
          <w:szCs w:val="22"/>
        </w:rPr>
        <w:t xml:space="preserve"> June 1, 2026</w:t>
      </w:r>
    </w:p>
    <w:p w14:paraId="7F1A2987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9B81229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112F2161">
          <v:rect id="_x0000_i1025" style="width:0;height:1.5pt" o:hralign="center" o:hrstd="t" o:hr="t" fillcolor="#202020" stroked="f"/>
        </w:pict>
      </w:r>
    </w:p>
    <w:p w14:paraId="159D7AF3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5827DC4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Before You Read This</w:t>
      </w:r>
    </w:p>
    <w:p w14:paraId="0A1F989B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92E21F6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This list looks long. Most of it is already done — the website is fully written and working, just using gradient color blocks where real photos will go. What I actually need from you:</w:t>
      </w:r>
    </w:p>
    <w:p w14:paraId="79D9C849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32E58458" w14:textId="77777777" w:rsidR="00B36641" w:rsidRDefault="00B36641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Photos/images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(Section 1) — ~25 files</w:t>
      </w:r>
    </w:p>
    <w:p w14:paraId="2A12E622" w14:textId="77777777" w:rsidR="00B36641" w:rsidRDefault="00B36641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Contact info verification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(Section 2) — quick yes/no</w:t>
      </w:r>
    </w:p>
    <w:p w14:paraId="321368BD" w14:textId="77777777" w:rsidR="00B36641" w:rsidRDefault="00B36641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One PDF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(Section 3)</w:t>
      </w:r>
    </w:p>
    <w:p w14:paraId="2DA5F1F4" w14:textId="77777777" w:rsidR="00B36641" w:rsidRDefault="00B36641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A few link confirmations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(Section 4)</w:t>
      </w:r>
    </w:p>
    <w:p w14:paraId="523FE891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8C9F517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Everything else (Sections 5–7) is just for Jehremiah to review at his leisure.</w:t>
      </w:r>
    </w:p>
    <w:p w14:paraId="76CC5B34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8D3D0CE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58204F11">
          <v:rect id="_x0000_i1026" style="width:0;height:1.5pt" o:hralign="center" o:hrstd="t" o:hr="t" fillcolor="#202020" stroked="f"/>
        </w:pict>
      </w:r>
    </w:p>
    <w:p w14:paraId="10FE2C81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1FE1726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IMAGES NEEDED</w:t>
      </w:r>
    </w:p>
    <w:p w14:paraId="0BCACED2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E6D02BD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All image files go into the </w:t>
      </w:r>
      <w:r>
        <w:rPr>
          <w:rStyle w:val="HTMLCode"/>
          <w:color w:val="1E1E1E"/>
        </w:rPr>
        <w:t>/public/images/</w:t>
      </w:r>
      <w:r>
        <w:rPr>
          <w:rFonts w:ascii="Calibri" w:hAnsi="Calibri" w:cs="Calibri"/>
          <w:color w:val="1E1E1E"/>
          <w:sz w:val="22"/>
          <w:szCs w:val="22"/>
        </w:rPr>
        <w:t xml:space="preserve"> folder in the website repo. Best way: put all files in a Google Drive folder or USB and I'll place them.</w:t>
      </w:r>
    </w:p>
    <w:p w14:paraId="370F0330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5FA20C7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Folder structure to create:</w:t>
      </w:r>
    </w:p>
    <w:p w14:paraId="77C8520C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B009BCE" w14:textId="77777777" w:rsidR="00B36641" w:rsidRDefault="00B36641">
      <w:pPr>
        <w:pStyle w:val="HTMLPreformatted"/>
        <w:rPr>
          <w:color w:val="1E1E1E"/>
        </w:rPr>
      </w:pPr>
    </w:p>
    <w:p w14:paraId="41661B02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images/</w:t>
      </w:r>
    </w:p>
    <w:p w14:paraId="0526E828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├── team/</w:t>
      </w:r>
    </w:p>
    <w:p w14:paraId="40A5047F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 xml:space="preserve">│   </w:t>
      </w:r>
      <w:r>
        <w:rPr>
          <w:color w:val="1E1E1E"/>
        </w:rPr>
        <w:t>├── jehri-asis.jpg</w:t>
      </w:r>
    </w:p>
    <w:p w14:paraId="15AA5E4C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jehremiah-asis.jpg</w:t>
      </w:r>
    </w:p>
    <w:p w14:paraId="43F03B23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maria-santos.jpg</w:t>
      </w:r>
    </w:p>
    <w:p w14:paraId="72198A06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└── antonio-reyes.jpg</w:t>
      </w:r>
    </w:p>
    <w:p w14:paraId="58D0FFFD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├── projects/</w:t>
      </w:r>
    </w:p>
    <w:p w14:paraId="64F977D5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puerto-princesa.jpg</w:t>
      </w:r>
    </w:p>
    <w:p w14:paraId="517707EF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puerto-princesa-hero.jpg</w:t>
      </w:r>
    </w:p>
    <w:p w14:paraId="5E7848B2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puerto-princesa-1.jpg</w:t>
      </w:r>
    </w:p>
    <w:p w14:paraId="4789AB95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puerto-princesa-2.jpg</w:t>
      </w:r>
    </w:p>
    <w:p w14:paraId="07884195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puerto-princesa-3.jpg</w:t>
      </w:r>
    </w:p>
    <w:p w14:paraId="1148AB6D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gingoog.jpg</w:t>
      </w:r>
    </w:p>
    <w:p w14:paraId="2BE53437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gingoog-hero.jpg</w:t>
      </w:r>
    </w:p>
    <w:p w14:paraId="1310DDA0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gingoog-1.jpg</w:t>
      </w:r>
    </w:p>
    <w:p w14:paraId="09130D15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gingoog-2.jpg</w:t>
      </w:r>
    </w:p>
    <w:p w14:paraId="3AE99CD2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del-carmen.jpg</w:t>
      </w:r>
    </w:p>
    <w:p w14:paraId="2F31F4FD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del-carmen-hero.jpg</w:t>
      </w:r>
    </w:p>
    <w:p w14:paraId="2A905971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del-carmen-1.jpg</w:t>
      </w:r>
    </w:p>
    <w:p w14:paraId="7EC3FB1F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del-carmen-2.jpg</w:t>
      </w:r>
    </w:p>
    <w:p w14:paraId="3F85C182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└── del-carmen-3.jpg</w:t>
      </w:r>
    </w:p>
    <w:p w14:paraId="095D6BC6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├── expansion/</w:t>
      </w:r>
    </w:p>
    <w:p w14:paraId="5FFC52B6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siargao-pyrolysis.jpg</w:t>
      </w:r>
    </w:p>
    <w:p w14:paraId="6DFDEA67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└── cebu-planning.jpg</w:t>
      </w:r>
    </w:p>
    <w:p w14:paraId="41166CE6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├── partners/</w:t>
      </w:r>
    </w:p>
    <w:p w14:paraId="145C9A96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puerto-princesa-lgu.png</w:t>
      </w:r>
    </w:p>
    <w:p w14:paraId="3FA3169A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denr.png</w:t>
      </w:r>
    </w:p>
    <w:p w14:paraId="6EA6EEEE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asian-water-council.png</w:t>
      </w:r>
    </w:p>
    <w:p w14:paraId="15290A43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gingoog-lgu.png</w:t>
      </w:r>
    </w:p>
    <w:p w14:paraId="627B7219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├── del-carmen-lgu.png</w:t>
      </w:r>
    </w:p>
    <w:p w14:paraId="34D5070B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│   └── tieza.png</w:t>
      </w:r>
    </w:p>
    <w:p w14:paraId="6B7C024A" w14:textId="77777777" w:rsidR="00B36641" w:rsidRDefault="00B36641">
      <w:pPr>
        <w:pStyle w:val="HTMLPreformatted"/>
        <w:rPr>
          <w:color w:val="1E1E1E"/>
        </w:rPr>
      </w:pPr>
      <w:r>
        <w:rPr>
          <w:color w:val="1E1E1E"/>
        </w:rPr>
        <w:t>└── hero-water.jpg</w:t>
      </w:r>
    </w:p>
    <w:p w14:paraId="0F70D429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687E55C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Team Photos (headshots)</w:t>
      </w:r>
    </w:p>
    <w:p w14:paraId="5676EAAA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B15597F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Square crop, minimum 400×400 pixels. Professional headshots preferred.</w:t>
      </w:r>
    </w:p>
    <w:p w14:paraId="6D171987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A3B3952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File | Person | Notes |</w:t>
      </w:r>
    </w:p>
    <w:p w14:paraId="3D12BA3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|------|--------|-------|</w:t>
      </w:r>
    </w:p>
    <w:p w14:paraId="127E5EA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team/jehri-asis.jpg</w:t>
      </w:r>
      <w:r>
        <w:rPr>
          <w:rFonts w:ascii="Calibri" w:hAnsi="Calibri" w:cs="Calibri"/>
          <w:color w:val="1E1E1E"/>
          <w:sz w:val="22"/>
          <w:szCs w:val="22"/>
        </w:rPr>
        <w:t xml:space="preserve"> | Atty. Jehremiah C. Asis — Founder &amp; CEO | |</w:t>
      </w:r>
    </w:p>
    <w:p w14:paraId="150290AD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team/jehremiah-asis.jpg</w:t>
      </w:r>
      <w:r>
        <w:rPr>
          <w:rFonts w:ascii="Calibri" w:hAnsi="Calibri" w:cs="Calibri"/>
          <w:color w:val="1E1E1E"/>
          <w:sz w:val="22"/>
          <w:szCs w:val="22"/>
        </w:rPr>
        <w:t xml:space="preserve"> | Same person, same photo is fine | Used on a different page |</w:t>
      </w:r>
    </w:p>
    <w:p w14:paraId="1E750C6D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team/maria-santos.jpg</w:t>
      </w:r>
      <w:r>
        <w:rPr>
          <w:rFonts w:ascii="Calibri" w:hAnsi="Calibri" w:cs="Calibri"/>
          <w:color w:val="1E1E1E"/>
          <w:sz w:val="22"/>
          <w:szCs w:val="22"/>
        </w:rPr>
        <w:t xml:space="preserve"> | Maria Clara Santos — Head of Government Partnerships 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Verify: real person or placeholder name?</w:t>
      </w:r>
      <w:r>
        <w:rPr>
          <w:rFonts w:ascii="Calibri" w:hAnsi="Calibri" w:cs="Calibri"/>
          <w:color w:val="1E1E1E"/>
          <w:sz w:val="22"/>
          <w:szCs w:val="22"/>
        </w:rPr>
        <w:t xml:space="preserve"> |</w:t>
      </w:r>
    </w:p>
    <w:p w14:paraId="0B6A615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team/antonio-reyes.jpg</w:t>
      </w:r>
      <w:r>
        <w:rPr>
          <w:rFonts w:ascii="Calibri" w:hAnsi="Calibri" w:cs="Calibri"/>
          <w:color w:val="1E1E1E"/>
          <w:sz w:val="22"/>
          <w:szCs w:val="22"/>
        </w:rPr>
        <w:t xml:space="preserve"> | Antonio Reyes — Investor Relations Director 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Verify: real person or placeholder name?</w:t>
      </w:r>
      <w:r>
        <w:rPr>
          <w:rFonts w:ascii="Calibri" w:hAnsi="Calibri" w:cs="Calibri"/>
          <w:color w:val="1E1E1E"/>
          <w:sz w:val="22"/>
          <w:szCs w:val="22"/>
        </w:rPr>
        <w:t xml:space="preserve"> |</w:t>
      </w:r>
    </w:p>
    <w:p w14:paraId="0B24A20B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7694143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Project Photos — Puerto Princesa</w:t>
      </w:r>
    </w:p>
    <w:p w14:paraId="3BF962D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695167C2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The award-winning water reclamation facility.</w:t>
      </w:r>
    </w:p>
    <w:p w14:paraId="73066A4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827CF61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File | Usage | Suggested Content |</w:t>
      </w:r>
    </w:p>
    <w:p w14:paraId="0A4B8EE3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|------|-------|-------------------|</w:t>
      </w:r>
    </w:p>
    <w:p w14:paraId="0FB55B5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projects/puerto-princesa.jpg</w:t>
      </w:r>
      <w:r>
        <w:rPr>
          <w:rFonts w:ascii="Calibri" w:hAnsi="Calibri" w:cs="Calibri"/>
          <w:color w:val="1E1E1E"/>
          <w:sz w:val="22"/>
          <w:szCs w:val="22"/>
        </w:rPr>
        <w:t xml:space="preserve"> | Home page carousel card | Exterior/facility shot, 420×300px area |</w:t>
      </w:r>
    </w:p>
    <w:p w14:paraId="3B7E7113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projects/puerto-princesa-hero.jpg</w:t>
      </w:r>
      <w:r>
        <w:rPr>
          <w:rFonts w:ascii="Calibri" w:hAnsi="Calibri" w:cs="Calibri"/>
          <w:color w:val="1E1E1E"/>
          <w:sz w:val="22"/>
          <w:szCs w:val="22"/>
        </w:rPr>
        <w:t xml:space="preserve"> | Project detail page banner | Wide establishing shot, 1920×1080px |</w:t>
      </w:r>
    </w:p>
    <w:p w14:paraId="7CC4B686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projects/puerto-princesa-1.jpg</w:t>
      </w:r>
      <w:r>
        <w:rPr>
          <w:rFonts w:ascii="Calibri" w:hAnsi="Calibri" w:cs="Calibri"/>
          <w:color w:val="1E1E1E"/>
          <w:sz w:val="22"/>
          <w:szCs w:val="22"/>
        </w:rPr>
        <w:t xml:space="preserve"> | Gallery | Treatment tanks, equipment |</w:t>
      </w:r>
    </w:p>
    <w:p w14:paraId="219B1D9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projects/puerto-princesa-2.jpg</w:t>
      </w:r>
      <w:r>
        <w:rPr>
          <w:rFonts w:ascii="Calibri" w:hAnsi="Calibri" w:cs="Calibri"/>
          <w:color w:val="1E1E1E"/>
          <w:sz w:val="22"/>
          <w:szCs w:val="22"/>
        </w:rPr>
        <w:t xml:space="preserve"> | Gallery | Team on site, operations |</w:t>
      </w:r>
    </w:p>
    <w:p w14:paraId="56CB7E93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projects/puerto-princesa-3.jpg</w:t>
      </w:r>
      <w:r>
        <w:rPr>
          <w:rFonts w:ascii="Calibri" w:hAnsi="Calibri" w:cs="Calibri"/>
          <w:color w:val="1E1E1E"/>
          <w:sz w:val="22"/>
          <w:szCs w:val="22"/>
        </w:rPr>
        <w:t xml:space="preserve"> | Gallery | Bay restoration results, Ironman event |</w:t>
      </w:r>
    </w:p>
    <w:p w14:paraId="57C3C13E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BD93A53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Project Photos — Gingoog City</w:t>
      </w:r>
    </w:p>
    <w:p w14:paraId="279F2A9E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032A62C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The modular treatment facility in Misamis Oriental.</w:t>
      </w:r>
    </w:p>
    <w:p w14:paraId="521DB75B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91001F0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File | Usage | Suggested Content |</w:t>
      </w:r>
    </w:p>
    <w:p w14:paraId="562732E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|------|-------|-------------------|</w:t>
      </w:r>
    </w:p>
    <w:p w14:paraId="38D86BCF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projects/gingoog.jpg</w:t>
      </w:r>
      <w:r>
        <w:rPr>
          <w:rFonts w:ascii="Calibri" w:hAnsi="Calibri" w:cs="Calibri"/>
          <w:color w:val="1E1E1E"/>
          <w:sz w:val="22"/>
          <w:szCs w:val="22"/>
        </w:rPr>
        <w:t xml:space="preserve"> | Home page carousel card | Site/facility shot |</w:t>
      </w:r>
    </w:p>
    <w:p w14:paraId="61ACBE43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projects/gingoog-hero.jpg</w:t>
      </w:r>
      <w:r>
        <w:rPr>
          <w:rFonts w:ascii="Calibri" w:hAnsi="Calibri" w:cs="Calibri"/>
          <w:color w:val="1E1E1E"/>
          <w:sz w:val="22"/>
          <w:szCs w:val="22"/>
        </w:rPr>
        <w:t xml:space="preserve"> | Project detail page banner | Wide establishing shot, 1920×1080px |</w:t>
      </w:r>
    </w:p>
    <w:p w14:paraId="3B0BF6E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projects/gingoog-1.jpg</w:t>
      </w:r>
      <w:r>
        <w:rPr>
          <w:rFonts w:ascii="Calibri" w:hAnsi="Calibri" w:cs="Calibri"/>
          <w:color w:val="1E1E1E"/>
          <w:sz w:val="22"/>
          <w:szCs w:val="22"/>
        </w:rPr>
        <w:t xml:space="preserve"> | Gallery | Construction or site context |</w:t>
      </w:r>
    </w:p>
    <w:p w14:paraId="550C626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projects/gingoog-2.jpg</w:t>
      </w:r>
      <w:r>
        <w:rPr>
          <w:rFonts w:ascii="Calibri" w:hAnsi="Calibri" w:cs="Calibri"/>
          <w:color w:val="1E1E1E"/>
          <w:sz w:val="22"/>
          <w:szCs w:val="22"/>
        </w:rPr>
        <w:t xml:space="preserve"> | Gallery | Coastal context, community |</w:t>
      </w:r>
    </w:p>
    <w:p w14:paraId="5727B267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8F400F8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Project Photos — Del Carmen, Siargao</w:t>
      </w:r>
    </w:p>
    <w:p w14:paraId="33D604FC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3489F7B0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The pyrolysis and solid waste facility.</w:t>
      </w:r>
    </w:p>
    <w:p w14:paraId="2BEFE0FF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C976A1C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File | Usage | Suggested Content |</w:t>
      </w:r>
    </w:p>
    <w:p w14:paraId="47CE74FC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|------|-------|-------------------|</w:t>
      </w:r>
    </w:p>
    <w:p w14:paraId="566AC5F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projects/del-carmen.jpg</w:t>
      </w:r>
      <w:r>
        <w:rPr>
          <w:rFonts w:ascii="Calibri" w:hAnsi="Calibri" w:cs="Calibri"/>
          <w:color w:val="1E1E1E"/>
          <w:sz w:val="22"/>
          <w:szCs w:val="22"/>
        </w:rPr>
        <w:t xml:space="preserve"> | Home page carousel card | Siargao context or facility rendering |</w:t>
      </w:r>
    </w:p>
    <w:p w14:paraId="59391CBF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lastRenderedPageBreak/>
        <w:t xml:space="preserve">| </w:t>
      </w:r>
      <w:r>
        <w:rPr>
          <w:rStyle w:val="HTMLCode"/>
          <w:color w:val="1E1E1E"/>
        </w:rPr>
        <w:t>projects/del-carmen-hero.jpg</w:t>
      </w:r>
      <w:r>
        <w:rPr>
          <w:rFonts w:ascii="Calibri" w:hAnsi="Calibri" w:cs="Calibri"/>
          <w:color w:val="1E1E1E"/>
          <w:sz w:val="22"/>
          <w:szCs w:val="22"/>
        </w:rPr>
        <w:t xml:space="preserve"> | Project detail page banner | Wide establishing shot, 1920×1080px |</w:t>
      </w:r>
    </w:p>
    <w:p w14:paraId="7F10B5EE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projects/del-carmen-1.jpg</w:t>
      </w:r>
      <w:r>
        <w:rPr>
          <w:rFonts w:ascii="Calibri" w:hAnsi="Calibri" w:cs="Calibri"/>
          <w:color w:val="1E1E1E"/>
          <w:sz w:val="22"/>
          <w:szCs w:val="22"/>
        </w:rPr>
        <w:t xml:space="preserve"> | Gallery | Site or community context |</w:t>
      </w:r>
    </w:p>
    <w:p w14:paraId="3F2076E7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projects/del-carmen-2.jpg</w:t>
      </w:r>
      <w:r>
        <w:rPr>
          <w:rFonts w:ascii="Calibri" w:hAnsi="Calibri" w:cs="Calibri"/>
          <w:color w:val="1E1E1E"/>
          <w:sz w:val="22"/>
          <w:szCs w:val="22"/>
        </w:rPr>
        <w:t xml:space="preserve"> | Gallery | Siargao environment/tourism context |</w:t>
      </w:r>
    </w:p>
    <w:p w14:paraId="5B7E571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projects/del-carmen-3.jpg</w:t>
      </w:r>
      <w:r>
        <w:rPr>
          <w:rFonts w:ascii="Calibri" w:hAnsi="Calibri" w:cs="Calibri"/>
          <w:color w:val="1E1E1E"/>
          <w:sz w:val="22"/>
          <w:szCs w:val="22"/>
        </w:rPr>
        <w:t xml:space="preserve"> | Gallery | Technology or planning visuals |</w:t>
      </w:r>
    </w:p>
    <w:p w14:paraId="18E082D3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8078E39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Expansion Initiative Photos</w:t>
      </w:r>
    </w:p>
    <w:p w14:paraId="54E81C0A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678884DF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File | Usage | Suggested Content |</w:t>
      </w:r>
    </w:p>
    <w:p w14:paraId="7B5E45A9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|------|-------|-------------------|</w:t>
      </w:r>
    </w:p>
    <w:p w14:paraId="6AA35EC0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expansion/siargao-pyrolysis.jpg</w:t>
      </w:r>
      <w:r>
        <w:rPr>
          <w:rFonts w:ascii="Calibri" w:hAnsi="Calibri" w:cs="Calibri"/>
          <w:color w:val="1E1E1E"/>
          <w:sz w:val="22"/>
          <w:szCs w:val="22"/>
        </w:rPr>
        <w:t xml:space="preserve"> | Home page expansion card | Siargao island context, 1200×800px |</w:t>
      </w:r>
    </w:p>
    <w:p w14:paraId="1876DD6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expansion/cebu-planning.jpg</w:t>
      </w:r>
      <w:r>
        <w:rPr>
          <w:rFonts w:ascii="Calibri" w:hAnsi="Calibri" w:cs="Calibri"/>
          <w:color w:val="1E1E1E"/>
          <w:sz w:val="22"/>
          <w:szCs w:val="22"/>
        </w:rPr>
        <w:t xml:space="preserve"> | Home page expansion card | Cebu provincial context, 1200×800px |</w:t>
      </w:r>
    </w:p>
    <w:p w14:paraId="23191A67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516B4AB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Hero Background</w:t>
      </w:r>
    </w:p>
    <w:p w14:paraId="231DB008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4F6E751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File | Usage | Suggested Content |</w:t>
      </w:r>
    </w:p>
    <w:p w14:paraId="4F14E20C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|------|-------|-------------------|</w:t>
      </w:r>
    </w:p>
    <w:p w14:paraId="6F30B51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hero-water.jpg</w:t>
      </w:r>
      <w:r>
        <w:rPr>
          <w:rFonts w:ascii="Calibri" w:hAnsi="Calibri" w:cs="Calibri"/>
          <w:color w:val="1E1E1E"/>
          <w:sz w:val="22"/>
          <w:szCs w:val="22"/>
        </w:rPr>
        <w:t xml:space="preserve"> </w:t>
      </w:r>
      <w:r>
        <w:rPr>
          <w:rFonts w:ascii="Calibri" w:hAnsi="Calibri" w:cs="Calibri"/>
          <w:color w:val="1E1E1E"/>
          <w:sz w:val="22"/>
          <w:szCs w:val="22"/>
        </w:rPr>
        <w:t>| Full-screen homepage hero | Philippine coastal/water scene, 1920×1080px. Clean water, bay, or ocean. Avoid cluttered or low-light shots — text overlays on top. |</w:t>
      </w:r>
    </w:p>
    <w:p w14:paraId="3AA0C957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558E440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Partner &amp; Certifier Logos</w:t>
      </w:r>
    </w:p>
    <w:p w14:paraId="7E393653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3E60E80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Transparent PNG format, ~300×200px each. These display in grayscale on the contact page.</w:t>
      </w:r>
    </w:p>
    <w:p w14:paraId="5BC74A8C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783B50E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File | Organization |</w:t>
      </w:r>
    </w:p>
    <w:p w14:paraId="62C5858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|------|-------------|</w:t>
      </w:r>
    </w:p>
    <w:p w14:paraId="4EA10CD2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partners/puerto-princesa-lgu.png</w:t>
      </w:r>
      <w:r>
        <w:rPr>
          <w:rFonts w:ascii="Calibri" w:hAnsi="Calibri" w:cs="Calibri"/>
          <w:color w:val="1E1E1E"/>
          <w:sz w:val="22"/>
          <w:szCs w:val="22"/>
        </w:rPr>
        <w:t xml:space="preserve"> | City Government of Puerto Princesa |</w:t>
      </w:r>
    </w:p>
    <w:p w14:paraId="1375C0A3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partners/denr.png</w:t>
      </w:r>
      <w:r>
        <w:rPr>
          <w:rFonts w:ascii="Calibri" w:hAnsi="Calibri" w:cs="Calibri"/>
          <w:color w:val="1E1E1E"/>
          <w:sz w:val="22"/>
          <w:szCs w:val="22"/>
        </w:rPr>
        <w:t xml:space="preserve"> | Department of Environment and Natural Resources |</w:t>
      </w:r>
    </w:p>
    <w:p w14:paraId="276BF9B8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partners/asian-water-council.png</w:t>
      </w:r>
      <w:r>
        <w:rPr>
          <w:rFonts w:ascii="Calibri" w:hAnsi="Calibri" w:cs="Calibri"/>
          <w:color w:val="1E1E1E"/>
          <w:sz w:val="22"/>
          <w:szCs w:val="22"/>
        </w:rPr>
        <w:t xml:space="preserve"> | Asian Water Council |</w:t>
      </w:r>
    </w:p>
    <w:p w14:paraId="7457CCC6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partners/gingoog-lgu.png</w:t>
      </w:r>
      <w:r>
        <w:rPr>
          <w:rFonts w:ascii="Calibri" w:hAnsi="Calibri" w:cs="Calibri"/>
          <w:color w:val="1E1E1E"/>
          <w:sz w:val="22"/>
          <w:szCs w:val="22"/>
        </w:rPr>
        <w:t xml:space="preserve"> | City of Gingoog |</w:t>
      </w:r>
    </w:p>
    <w:p w14:paraId="6757CC53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lastRenderedPageBreak/>
        <w:t xml:space="preserve">| </w:t>
      </w:r>
      <w:r>
        <w:rPr>
          <w:rStyle w:val="HTMLCode"/>
          <w:color w:val="1E1E1E"/>
        </w:rPr>
        <w:t>partners/del-carmen-lgu.png</w:t>
      </w:r>
      <w:r>
        <w:rPr>
          <w:rFonts w:ascii="Calibri" w:hAnsi="Calibri" w:cs="Calibri"/>
          <w:color w:val="1E1E1E"/>
          <w:sz w:val="22"/>
          <w:szCs w:val="22"/>
        </w:rPr>
        <w:t xml:space="preserve"> | Municipality of Del Carmen |</w:t>
      </w:r>
    </w:p>
    <w:p w14:paraId="2E468ADC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Style w:val="HTMLCode"/>
          <w:color w:val="1E1E1E"/>
        </w:rPr>
        <w:t>partners/tieza.png</w:t>
      </w:r>
      <w:r>
        <w:rPr>
          <w:rFonts w:ascii="Calibri" w:hAnsi="Calibri" w:cs="Calibri"/>
          <w:color w:val="1E1E1E"/>
          <w:sz w:val="22"/>
          <w:szCs w:val="22"/>
        </w:rPr>
        <w:t xml:space="preserve"> </w:t>
      </w:r>
      <w:r>
        <w:rPr>
          <w:rFonts w:ascii="Calibri" w:hAnsi="Calibri" w:cs="Calibri"/>
          <w:color w:val="1E1E1E"/>
          <w:sz w:val="22"/>
          <w:szCs w:val="22"/>
        </w:rPr>
        <w:t>| Tourism Infrastructure and Enterprise Zone Authority |</w:t>
      </w:r>
    </w:p>
    <w:p w14:paraId="6349D351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23CA983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6A862E4B">
          <v:rect id="_x0000_i1027" style="width:0;height:1.5pt" o:hralign="center" o:hrstd="t" o:hr="t" fillcolor="#202020" stroked="f"/>
        </w:pict>
      </w:r>
    </w:p>
    <w:p w14:paraId="0C3FCD53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6B4AE9D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CONTACT INFORMATION — Please Verify</w:t>
      </w:r>
    </w:p>
    <w:p w14:paraId="5C9B7F1F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468AA0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All phone numbers, emails, and the office address need confirmation. Mark any corrections directly on this list.</w:t>
      </w:r>
    </w:p>
    <w:p w14:paraId="4E504368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836DDB2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Office</w:t>
      </w:r>
    </w:p>
    <w:p w14:paraId="6BE3EB99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1D24931" w14:textId="77777777" w:rsidR="00B36641" w:rsidRDefault="00B36641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Address: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Unit 2808, 28th Floor, The Peak Tower, 107 Leviste Street, Salcedo Village, Makati City, Metro Manila 1227</w:t>
      </w:r>
    </w:p>
    <w:p w14:paraId="1B4E92FA" w14:textId="77777777" w:rsidR="00B36641" w:rsidRDefault="00B36641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Phone: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+63 2 8123 4567</w:t>
      </w:r>
    </w:p>
    <w:p w14:paraId="306940CF" w14:textId="77777777" w:rsidR="00B36641" w:rsidRDefault="00B36641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General email: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partnerships@jca1221.com</w:t>
      </w:r>
    </w:p>
    <w:p w14:paraId="50E823AF" w14:textId="77777777" w:rsidR="00B36641" w:rsidRDefault="00B36641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Hours: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1E1E"/>
          <w:sz w:val="22"/>
          <w:szCs w:val="22"/>
        </w:rPr>
        <w:t>Monday–Friday, 9:00 AM – 6:00 PM PHT</w:t>
      </w:r>
    </w:p>
    <w:p w14:paraId="74ADCC49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A82F2F2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Jehremiah</w:t>
      </w:r>
    </w:p>
    <w:p w14:paraId="1CAF1372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389B49D" w14:textId="77777777" w:rsidR="00B36641" w:rsidRDefault="00B36641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Email: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jhasis@jca1221.com</w:t>
      </w:r>
    </w:p>
    <w:p w14:paraId="54E2A75A" w14:textId="77777777" w:rsidR="00B36641" w:rsidRDefault="00B36641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Phone: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+63 2 8123 4567</w:t>
      </w:r>
    </w:p>
    <w:p w14:paraId="163B0A01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1FB87D3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Maria Clara Santos — Head of Government Partnerships</w:t>
      </w:r>
    </w:p>
    <w:p w14:paraId="5996A41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321B258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&amp;#9744;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Is this a real person?</w:t>
      </w:r>
      <w:r>
        <w:rPr>
          <w:rFonts w:ascii="Calibri" w:hAnsi="Calibri" w:cs="Calibri"/>
          <w:color w:val="1E1E1E"/>
          <w:sz w:val="22"/>
          <w:szCs w:val="22"/>
        </w:rPr>
        <w:t xml:space="preserve"> If yes, provide:</w:t>
      </w:r>
    </w:p>
    <w:p w14:paraId="3EC37EFC" w14:textId="77777777" w:rsidR="00B36641" w:rsidRDefault="00B36641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Correct spelling of name</w:t>
      </w:r>
    </w:p>
    <w:p w14:paraId="6CEB590C" w14:textId="77777777" w:rsidR="00B36641" w:rsidRDefault="00B36641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Actual email (currently: mc.santos@jca1221.com)</w:t>
      </w:r>
    </w:p>
    <w:p w14:paraId="1BC4077D" w14:textId="77777777" w:rsidR="00B36641" w:rsidRDefault="00B36641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Actual phone (currently: +63 2 8123 4568)</w:t>
      </w:r>
    </w:p>
    <w:p w14:paraId="4A601010" w14:textId="77777777" w:rsidR="00B36641" w:rsidRDefault="00B36641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Headshot photo</w:t>
      </w:r>
    </w:p>
    <w:p w14:paraId="625524DB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773C6BD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lastRenderedPageBreak/>
        <w:t>If no, provide the actual person's info.</w:t>
      </w:r>
    </w:p>
    <w:p w14:paraId="2F9C310E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612AB3F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Antonio Reyes — Investor Relations Director</w:t>
      </w:r>
    </w:p>
    <w:p w14:paraId="65405C76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1280D21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&amp;#9744;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Is this a real person?</w:t>
      </w:r>
      <w:r>
        <w:rPr>
          <w:rFonts w:ascii="Calibri" w:hAnsi="Calibri" w:cs="Calibri"/>
          <w:color w:val="1E1E1E"/>
          <w:sz w:val="22"/>
          <w:szCs w:val="22"/>
        </w:rPr>
        <w:t xml:space="preserve"> If yes, provide:</w:t>
      </w:r>
    </w:p>
    <w:p w14:paraId="288CAB44" w14:textId="77777777" w:rsidR="00B36641" w:rsidRDefault="00B36641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Correct spelling of name</w:t>
      </w:r>
    </w:p>
    <w:p w14:paraId="37932858" w14:textId="77777777" w:rsidR="00B36641" w:rsidRDefault="00B36641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Actual email (currently: a.reyes@jca1221.com)</w:t>
      </w:r>
    </w:p>
    <w:p w14:paraId="237F8D3D" w14:textId="77777777" w:rsidR="00B36641" w:rsidRDefault="00B36641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Actual phone (currently: +63 2 8123 4569)</w:t>
      </w:r>
    </w:p>
    <w:p w14:paraId="6F5A2BC2" w14:textId="77777777" w:rsidR="00B36641" w:rsidRDefault="00B36641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Headshot photo</w:t>
      </w:r>
    </w:p>
    <w:p w14:paraId="714DA011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A02B046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If no, provide the actual person's info.</w:t>
      </w:r>
    </w:p>
    <w:p w14:paraId="64315042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2E0E438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38AADB66">
          <v:rect id="_x0000_i1028" style="width:0;height:1.5pt" o:hralign="center" o:hrstd="t" o:hr="t" fillcolor="#202020" stroked="f"/>
        </w:pict>
      </w:r>
    </w:p>
    <w:p w14:paraId="18A015EF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0762047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DOWNLOADABLE DOCUMENT</w:t>
      </w:r>
    </w:p>
    <w:p w14:paraId="5EC1354F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3526F8A8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File | Current Reference | Action |</w:t>
      </w:r>
    </w:p>
    <w:p w14:paraId="331E208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|------|------------------|--------|</w:t>
      </w:r>
    </w:p>
    <w:p w14:paraId="25D25FD7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Capability Statement PDF | </w:t>
      </w:r>
      <w:r>
        <w:rPr>
          <w:rStyle w:val="HTMLCode"/>
          <w:color w:val="1E1E1E"/>
        </w:rPr>
        <w:t>downloads/capability-statement.pdf</w:t>
      </w:r>
      <w:r>
        <w:rPr>
          <w:rFonts w:ascii="Calibri" w:hAnsi="Calibri" w:cs="Calibri"/>
          <w:color w:val="1E1E1E"/>
          <w:sz w:val="22"/>
          <w:szCs w:val="22"/>
        </w:rPr>
        <w:t xml:space="preserve"> (listed as 4.2 MB) | &amp;#9744; Provide the file |</w:t>
      </w:r>
    </w:p>
    <w:p w14:paraId="12B38690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C3DF26C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Should this be the JCA 1221 corporate capability statement? Or a different document?</w:t>
      </w:r>
    </w:p>
    <w:p w14:paraId="3F89BDE0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2460D66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0DAF9DF7">
          <v:rect id="_x0000_i1029" style="width:0;height:1.5pt" o:hralign="center" o:hrstd="t" o:hr="t" fillcolor="#202020" stroked="f"/>
        </w:pict>
      </w:r>
    </w:p>
    <w:p w14:paraId="747CBF6B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0C86301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EXTERNAL LINKS — Confirm</w:t>
      </w:r>
    </w:p>
    <w:p w14:paraId="528B165F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3CE621D7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Link | Current Value | Correct? |</w:t>
      </w:r>
    </w:p>
    <w:p w14:paraId="63ACFB16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|------|--------------|----------|</w:t>
      </w:r>
    </w:p>
    <w:p w14:paraId="7E296DDB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Calendar booking | </w:t>
      </w:r>
      <w:r>
        <w:rPr>
          <w:rStyle w:val="HTMLCode"/>
          <w:color w:val="1E1E1E"/>
        </w:rPr>
        <w:t>https://calendly.com/jca1221/partnership-consultation</w:t>
      </w:r>
      <w:r>
        <w:rPr>
          <w:rFonts w:ascii="Calibri" w:hAnsi="Calibri" w:cs="Calibri"/>
          <w:color w:val="1E1E1E"/>
          <w:sz w:val="22"/>
          <w:szCs w:val="22"/>
        </w:rPr>
        <w:t xml:space="preserve"> | &amp;#9744; Yes / &amp;#9744; No → correct link: _______ |</w:t>
      </w:r>
    </w:p>
    <w:p w14:paraId="166855DC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Google Maps | </w:t>
      </w:r>
      <w:r>
        <w:rPr>
          <w:rStyle w:val="HTMLCode"/>
          <w:color w:val="1E1E1E"/>
        </w:rPr>
        <w:t>https://maps.google.com/?q=The+Peak+Tower+Makati</w:t>
      </w:r>
      <w:r>
        <w:rPr>
          <w:rFonts w:ascii="Calibri" w:hAnsi="Calibri" w:cs="Calibri"/>
          <w:color w:val="1E1E1E"/>
          <w:sz w:val="22"/>
          <w:szCs w:val="22"/>
        </w:rPr>
        <w:t xml:space="preserve"> | &amp;#9744; Yes / &amp;#9744; No → correct link: _______ |</w:t>
      </w:r>
    </w:p>
    <w:p w14:paraId="3BB29098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C61EF7C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254BD244">
          <v:rect id="_x0000_i1030" style="width:0;height:1.5pt" o:hralign="center" o:hrstd="t" o:hr="t" fillcolor="#202020" stroked="f"/>
        </w:pict>
      </w:r>
    </w:p>
    <w:p w14:paraId="642D40D6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371D34F3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CONTENT REVIEW (For Jehremiah)</w:t>
      </w:r>
    </w:p>
    <w:p w14:paraId="768514A2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6A757A31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The website text is already written. Jehremiah should review these sections at his convenience. Corrections can be marked directly on the data files or noted here.</w:t>
      </w:r>
    </w:p>
    <w:p w14:paraId="37DDA702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D5CBF35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Home Page — </w:t>
      </w:r>
      <w:r>
        <w:rPr>
          <w:rStyle w:val="HTMLCode"/>
        </w:rPr>
        <w:t>product/sections/home/data.json</w:t>
      </w:r>
    </w:p>
    <w:p w14:paraId="7A203907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138CD82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Key items to check:</w:t>
      </w:r>
    </w:p>
    <w:p w14:paraId="3B30D9C1" w14:textId="77777777" w:rsidR="00B36641" w:rsidRDefault="00B36641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Tagline: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"Earth Renewal for Generations" (note: older roadmap document says "Water Renewal for Generations" — which is correct?)</w:t>
      </w:r>
    </w:p>
    <w:p w14:paraId="5C1E9FAC" w14:textId="77777777" w:rsidR="00B36641" w:rsidRDefault="00B36641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Description: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"Philippine environmental infrastructure — restoring coastal ecosystems through nature-mimicking technology and public-private partnerships."</w:t>
      </w:r>
    </w:p>
    <w:p w14:paraId="1DE06C2B" w14:textId="77777777" w:rsidR="00B36641" w:rsidRDefault="00B36641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Mission values: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Serbisyo Hindi Negosyo, Zero Corruption, Integrity in Every Project, Environmental Stewardship — descriptions accurate?</w:t>
      </w:r>
    </w:p>
    <w:p w14:paraId="45A26990" w14:textId="77777777" w:rsidR="00B36641" w:rsidRDefault="00B36641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Impact stats: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Numbers all correct? (4,000 m³ daily, 3 active sites, 1 Asian Water Award, 2 international events restored)</w:t>
      </w:r>
    </w:p>
    <w:p w14:paraId="02B89F25" w14:textId="77777777" w:rsidR="00B36641" w:rsidRDefault="00B36641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Expansion initiatives: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Siargao pyrolysis and Cebu planning — descriptions and statuses accurate?</w:t>
      </w:r>
    </w:p>
    <w:p w14:paraId="7FBDFC2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367F1001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About Page — </w:t>
      </w:r>
      <w:r>
        <w:rPr>
          <w:rStyle w:val="HTMLCode"/>
        </w:rPr>
        <w:t>product/sections/about-and-mission/data.json</w:t>
      </w:r>
    </w:p>
    <w:p w14:paraId="4395CACF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649235DF" w14:textId="77777777" w:rsidR="00B36641" w:rsidRDefault="00B36641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Founder letter: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Long first-person letter — any edits?</w:t>
      </w:r>
    </w:p>
    <w:p w14:paraId="5829A193" w14:textId="77777777" w:rsidR="00B36641" w:rsidRDefault="00B36641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Founder milestones: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Years and events correct? (2015 Corporate Law, 2017 Turning Point, 2019 Founded, 2022 Puerto Princesa, 2025 Award &amp; Expansion)</w:t>
      </w:r>
    </w:p>
    <w:p w14:paraId="50285E04" w14:textId="77777777" w:rsidR="00B36641" w:rsidRDefault="00B36641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Founder quotes: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Accurate to how Jehremiah actually speaks?</w:t>
      </w:r>
    </w:p>
    <w:p w14:paraId="37ABA296" w14:textId="77777777" w:rsidR="00B36641" w:rsidRDefault="00B36641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Value pillars: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Four pillars with sub-points — content accurate?</w:t>
      </w:r>
    </w:p>
    <w:p w14:paraId="4E8913E2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BCC9233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Projects Page — </w:t>
      </w:r>
      <w:r>
        <w:rPr>
          <w:rStyle w:val="HTMLCode"/>
        </w:rPr>
        <w:t>product/sections/projects-and-track-record/data.json</w:t>
      </w:r>
    </w:p>
    <w:p w14:paraId="7211AB3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AE1F3AF" w14:textId="77777777" w:rsidR="00B36641" w:rsidRDefault="00B36641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Puerto Princesa: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PHP 450M+ cost, 300,000+ served, 50+ jobs — numbers correct?</w:t>
      </w:r>
    </w:p>
    <w:p w14:paraId="394E5BEA" w14:textId="77777777" w:rsidR="00B36641" w:rsidRDefault="00B36641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Gingoog: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PHP 280M est. cost, 150,000+ est. served, 30+ jobs — correct?</w:t>
      </w:r>
    </w:p>
    <w:p w14:paraId="0E28E399" w14:textId="77777777" w:rsidR="00B36641" w:rsidRDefault="00B36641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Del Carmen: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PHP 320M est. cost, 40,000+ est. served, 15 tons/day throughput — correct?</w:t>
      </w:r>
    </w:p>
    <w:p w14:paraId="51B011EA" w14:textId="77777777" w:rsidR="00B36641" w:rsidRDefault="00B36641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Awards, partners, technology descriptions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— all accurate?</w:t>
      </w:r>
    </w:p>
    <w:p w14:paraId="6AAC13B9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667D989D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Technology Page — </w:t>
      </w:r>
      <w:r>
        <w:rPr>
          <w:rStyle w:val="HTMLCode"/>
        </w:rPr>
        <w:t>product/sections/technology-and-approach/data.json</w:t>
      </w:r>
    </w:p>
    <w:p w14:paraId="7B54BB43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CA0FFAF" w14:textId="77777777" w:rsidR="00B36641" w:rsidRDefault="00B36641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Process flow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1E1E"/>
          <w:sz w:val="22"/>
          <w:szCs w:val="22"/>
        </w:rPr>
        <w:t>(5 steps: Collection → Biological → Clarification → UV → Release) — accurate?</w:t>
      </w:r>
    </w:p>
    <w:p w14:paraId="477DD0A3" w14:textId="77777777" w:rsidR="00B36641" w:rsidRDefault="00B36641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Comparison table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(6 points: JCA vs traditional) — claims defensible?</w:t>
      </w:r>
    </w:p>
    <w:p w14:paraId="40B9E4FE" w14:textId="77777777" w:rsidR="00B36641" w:rsidRDefault="00B36641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Technology pillars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(Biological, Modular, Solar/IoT, Scalable) — descriptions accurate?</w:t>
      </w:r>
    </w:p>
    <w:p w14:paraId="3692ADB4" w14:textId="77777777" w:rsidR="00B36641" w:rsidRDefault="00B36641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Live dashboard numbers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(2,920,000 m³ total, 4,127 m³/day, 98.7% quality, 34% solar) — are these real metrics or placeholder? If placeholder, what real numbers should display?</w:t>
      </w:r>
    </w:p>
    <w:p w14:paraId="341EAC88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7CDA497" w14:textId="77777777" w:rsidR="00B36641" w:rsidRDefault="00B3664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Contact Page — </w:t>
      </w:r>
      <w:r>
        <w:rPr>
          <w:rStyle w:val="HTMLCode"/>
        </w:rPr>
        <w:t>product/sections/contact-and-partnerships/data.json</w:t>
      </w:r>
    </w:p>
    <w:p w14:paraId="472FFDC3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726F191" w14:textId="77777777" w:rsidR="00B36641" w:rsidRDefault="00B36641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Section subtitle: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"Partner with JCA 1221 to bring world-class environmental infrastructure to your community. Serious inquiries only." — tone acceptable?</w:t>
      </w:r>
    </w:p>
    <w:p w14:paraId="4C0E0557" w14:textId="77777777" w:rsidR="00B36641" w:rsidRDefault="00B36641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Form fields and placeholders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— all appropriate?</w:t>
      </w:r>
    </w:p>
    <w:p w14:paraId="50EFC740" w14:textId="77777777" w:rsidR="00B36641" w:rsidRDefault="00B36641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827"/>
          <w:sz w:val="22"/>
          <w:szCs w:val="22"/>
        </w:rPr>
        <w:t>Success message</w:t>
      </w:r>
      <w:r>
        <w:rPr>
          <w:rFonts w:ascii="Calibri" w:eastAsia="Times New Roman" w:hAnsi="Calibri" w:cs="Calibri"/>
          <w:color w:val="1E1E1E"/>
          <w:sz w:val="22"/>
          <w:szCs w:val="22"/>
        </w:rPr>
        <w:t xml:space="preserve"> after form submission — wording OK?</w:t>
      </w:r>
    </w:p>
    <w:p w14:paraId="19BBCAA1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45936F0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68CE43C2">
          <v:rect id="_x0000_i1031" style="width:0;height:1.5pt" o:hralign="center" o:hrstd="t" o:hr="t" fillcolor="#202020" stroked="f"/>
        </w:pict>
      </w:r>
    </w:p>
    <w:p w14:paraId="7D9D74B8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C93A763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BRAND &amp; TECHNICAL ITEMS</w:t>
      </w:r>
    </w:p>
    <w:p w14:paraId="6789543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A706DE4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Item | Current | Action Needed |</w:t>
      </w:r>
    </w:p>
    <w:p w14:paraId="6634883C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|------|---------|---------------|</w:t>
      </w:r>
    </w:p>
    <w:p w14:paraId="085B5FC9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Company name</w:t>
      </w:r>
      <w:r>
        <w:rPr>
          <w:rFonts w:ascii="Calibri" w:hAnsi="Calibri" w:cs="Calibri"/>
          <w:color w:val="1E1E1E"/>
          <w:sz w:val="22"/>
          <w:szCs w:val="22"/>
        </w:rPr>
        <w:t xml:space="preserve"> | JCA 1221 Holdings | &amp;#9744; Confirm |</w:t>
      </w:r>
    </w:p>
    <w:p w14:paraId="34764A68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Tagline</w:t>
      </w:r>
      <w:r>
        <w:rPr>
          <w:rFonts w:ascii="Calibri" w:hAnsi="Calibri" w:cs="Calibri"/>
          <w:color w:val="1E1E1E"/>
          <w:sz w:val="22"/>
          <w:szCs w:val="22"/>
        </w:rPr>
        <w:t xml:space="preserve"> | "Earth Renewal for Generations" vs "Water Renewal for Generations" | &amp;#9744;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Pick one</w:t>
      </w:r>
      <w:r>
        <w:rPr>
          <w:rFonts w:ascii="Calibri" w:hAnsi="Calibri" w:cs="Calibri"/>
          <w:color w:val="1E1E1E"/>
          <w:sz w:val="22"/>
          <w:szCs w:val="22"/>
        </w:rPr>
        <w:t xml:space="preserve"> — inconsistency in current files |</w:t>
      </w:r>
    </w:p>
    <w:p w14:paraId="39114DF3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Page title tag</w:t>
      </w:r>
      <w:r>
        <w:rPr>
          <w:rFonts w:ascii="Calibri" w:hAnsi="Calibri" w:cs="Calibri"/>
          <w:color w:val="1E1E1E"/>
          <w:sz w:val="22"/>
          <w:szCs w:val="22"/>
        </w:rPr>
        <w:t xml:space="preserve"> | "JCA 1221 Holdings — Environmental Infrastructure" | &amp;#9744; Confirm or provide new |</w:t>
      </w:r>
    </w:p>
    <w:p w14:paraId="67E838C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Meta description</w:t>
      </w:r>
      <w:r>
        <w:rPr>
          <w:rFonts w:ascii="Calibri" w:hAnsi="Calibri" w:cs="Calibri"/>
          <w:color w:val="1E1E1E"/>
          <w:sz w:val="22"/>
          <w:szCs w:val="22"/>
        </w:rPr>
        <w:t xml:space="preserve"> (Google snippet) | Not set | &amp;#9744; Provide ~155 character description |</w:t>
      </w:r>
    </w:p>
    <w:p w14:paraId="52D6C112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Social preview image</w:t>
      </w:r>
      <w:r>
        <w:rPr>
          <w:rFonts w:ascii="Calibri" w:hAnsi="Calibri" w:cs="Calibri"/>
          <w:color w:val="1E1E1E"/>
          <w:sz w:val="22"/>
          <w:szCs w:val="22"/>
        </w:rPr>
        <w:t xml:space="preserve"> (OG image) | Not set | &amp;#9744; Provide 1200×630px image for link sharing |</w:t>
      </w:r>
    </w:p>
    <w:p w14:paraId="13B9B1C6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Favicon</w:t>
      </w:r>
      <w:r>
        <w:rPr>
          <w:rFonts w:ascii="Calibri" w:hAnsi="Calibri" w:cs="Calibri"/>
          <w:color w:val="1E1E1E"/>
          <w:sz w:val="22"/>
          <w:szCs w:val="22"/>
        </w:rPr>
        <w:t xml:space="preserve"> (browser tab icon) | Auto-generated "J" in blue box | &amp;#9744; Provide logo/icon file, or OK to keep |</w:t>
      </w:r>
    </w:p>
    <w:p w14:paraId="55E5B16D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Website domain</w:t>
      </w:r>
      <w:r>
        <w:rPr>
          <w:rFonts w:ascii="Calibri" w:hAnsi="Calibri" w:cs="Calibri"/>
          <w:color w:val="1E1E1E"/>
          <w:sz w:val="22"/>
          <w:szCs w:val="22"/>
        </w:rPr>
        <w:t xml:space="preserve"> | Not configured | &amp;#9744; What domain will this live on? |</w:t>
      </w:r>
    </w:p>
    <w:p w14:paraId="67D47AC9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D776934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4C0A4723">
          <v:rect id="_x0000_i1032" style="width:0;height:1.5pt" o:hralign="center" o:hrstd="t" o:hr="t" fillcolor="#202020" stroked="f"/>
        </w:pict>
      </w:r>
    </w:p>
    <w:p w14:paraId="490BD737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664C4553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DESIGN COLORS (For Reference)</w:t>
      </w:r>
    </w:p>
    <w:p w14:paraId="170C740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53CBA8C0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Current color scheme across the entire website:</w:t>
      </w:r>
    </w:p>
    <w:p w14:paraId="4715ABC9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56C1649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 Role | Color | Feel |</w:t>
      </w:r>
    </w:p>
    <w:p w14:paraId="3E9FC74F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|------|-------|------|</w:t>
      </w:r>
    </w:p>
    <w:p w14:paraId="12AE04E8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Primary</w:t>
      </w:r>
      <w:r>
        <w:rPr>
          <w:rFonts w:ascii="Calibri" w:hAnsi="Calibri" w:cs="Calibri"/>
          <w:color w:val="1E1E1E"/>
          <w:sz w:val="22"/>
          <w:szCs w:val="22"/>
        </w:rPr>
        <w:t xml:space="preserve"> | Blue | Water, coastal, technology |</w:t>
      </w:r>
    </w:p>
    <w:p w14:paraId="38FEFEA4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Accent</w:t>
      </w:r>
      <w:r>
        <w:rPr>
          <w:rFonts w:ascii="Calibri" w:hAnsi="Calibri" w:cs="Calibri"/>
          <w:color w:val="1E1E1E"/>
          <w:sz w:val="22"/>
          <w:szCs w:val="22"/>
        </w:rPr>
        <w:t xml:space="preserve"> | Amber | Warmth, awards, earth tones |</w:t>
      </w:r>
    </w:p>
    <w:p w14:paraId="297BA28F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| </w:t>
      </w:r>
      <w:r>
        <w:rPr>
          <w:rFonts w:ascii="Calibri" w:hAnsi="Calibri" w:cs="Calibri"/>
          <w:b/>
          <w:bCs/>
          <w:color w:val="111827"/>
          <w:sz w:val="22"/>
          <w:szCs w:val="22"/>
        </w:rPr>
        <w:t>Neutral</w:t>
      </w:r>
      <w:r>
        <w:rPr>
          <w:rFonts w:ascii="Calibri" w:hAnsi="Calibri" w:cs="Calibri"/>
          <w:color w:val="1E1E1E"/>
          <w:sz w:val="22"/>
          <w:szCs w:val="22"/>
        </w:rPr>
        <w:t xml:space="preserve"> | Slate | Professional gray |</w:t>
      </w:r>
    </w:p>
    <w:p w14:paraId="07181EA5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35C597D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>If these don't match the brand, specify replacements.</w:t>
      </w:r>
    </w:p>
    <w:p w14:paraId="48E1D711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B048C08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4157E581">
          <v:rect id="_x0000_i1033" style="width:0;height:1.5pt" o:hralign="center" o:hrstd="t" o:hr="t" fillcolor="#202020" stroked="f"/>
        </w:pict>
      </w:r>
    </w:p>
    <w:p w14:paraId="187CD51E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8089AF2" w14:textId="77777777" w:rsidR="00B36641" w:rsidRDefault="00B366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Summary Checklist</w:t>
      </w:r>
    </w:p>
    <w:p w14:paraId="4D2CEE7C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4FC5EA35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b/>
          <w:bCs/>
          <w:color w:val="111827"/>
          <w:sz w:val="22"/>
          <w:szCs w:val="22"/>
        </w:rPr>
        <w:t>Must have before launch:</w:t>
      </w:r>
    </w:p>
    <w:p w14:paraId="76B6C0F4" w14:textId="77777777" w:rsidR="00B36641" w:rsidRDefault="00B36641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25 image files (list in Section 1)</w:t>
      </w:r>
    </w:p>
    <w:p w14:paraId="5C153857" w14:textId="77777777" w:rsidR="00B36641" w:rsidRDefault="00B36641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Verified contact info (Section 2)</w:t>
      </w:r>
    </w:p>
    <w:p w14:paraId="351F4A6E" w14:textId="77777777" w:rsidR="00B36641" w:rsidRDefault="00B36641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Maria Clara Santos — real or replacement</w:t>
      </w:r>
    </w:p>
    <w:p w14:paraId="0C773C39" w14:textId="77777777" w:rsidR="00B36641" w:rsidRDefault="00B36641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Antonio Reyes — real or replacement</w:t>
      </w:r>
    </w:p>
    <w:p w14:paraId="554E1D83" w14:textId="77777777" w:rsidR="00B36641" w:rsidRDefault="00B36641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Capability statement PDF (Section 3)</w:t>
      </w:r>
    </w:p>
    <w:p w14:paraId="30CF1D62" w14:textId="77777777" w:rsidR="00B36641" w:rsidRDefault="00B36641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Calendly link confirmed (Section 4)</w:t>
      </w:r>
    </w:p>
    <w:p w14:paraId="14A6F692" w14:textId="77777777" w:rsidR="00B36641" w:rsidRDefault="00B36641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Tagline inconsistency resolved (Section 6)</w:t>
      </w:r>
    </w:p>
    <w:p w14:paraId="644DFAD4" w14:textId="77777777" w:rsidR="00B36641" w:rsidRDefault="00B36641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Domain name</w:t>
      </w:r>
    </w:p>
    <w:p w14:paraId="1E9C9546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78175460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b/>
          <w:bCs/>
          <w:color w:val="111827"/>
          <w:sz w:val="22"/>
          <w:szCs w:val="22"/>
        </w:rPr>
        <w:t>Should have before launch:</w:t>
      </w:r>
    </w:p>
    <w:p w14:paraId="320CDEB0" w14:textId="77777777" w:rsidR="00B36641" w:rsidRDefault="00B36641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Meta description for SEO</w:t>
      </w:r>
    </w:p>
    <w:p w14:paraId="32C7CA7F" w14:textId="77777777" w:rsidR="00B36641" w:rsidRDefault="00B36641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Favicon/logo file</w:t>
      </w:r>
    </w:p>
    <w:p w14:paraId="35B04BB2" w14:textId="77777777" w:rsidR="00B36641" w:rsidRDefault="00B36641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Social preview image</w:t>
      </w:r>
    </w:p>
    <w:p w14:paraId="4754B22C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174418E7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b/>
          <w:bCs/>
          <w:color w:val="111827"/>
          <w:sz w:val="22"/>
          <w:szCs w:val="22"/>
        </w:rPr>
        <w:t>Nice to have:</w:t>
      </w:r>
    </w:p>
    <w:p w14:paraId="2A7C245F" w14:textId="77777777" w:rsidR="00B36641" w:rsidRDefault="00B36641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Jehremiah content review (Section 5)</w:t>
      </w:r>
    </w:p>
    <w:p w14:paraId="778C0ACE" w14:textId="77777777" w:rsidR="00B36641" w:rsidRDefault="00B36641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t>[ ] Google Maps link confirmed</w:t>
      </w:r>
    </w:p>
    <w:p w14:paraId="528766D0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2F801BA5" w14:textId="77777777" w:rsidR="00B36641" w:rsidRDefault="00B36641">
      <w:pPr>
        <w:spacing w:before="280" w:after="280"/>
        <w:rPr>
          <w:rFonts w:ascii="Calibri" w:eastAsia="Times New Roman" w:hAnsi="Calibri" w:cs="Calibri"/>
          <w:color w:val="1E1E1E"/>
          <w:sz w:val="22"/>
          <w:szCs w:val="22"/>
        </w:rPr>
      </w:pPr>
      <w:r>
        <w:rPr>
          <w:rFonts w:ascii="Calibri" w:eastAsia="Times New Roman" w:hAnsi="Calibri" w:cs="Calibri"/>
          <w:color w:val="1E1E1E"/>
          <w:sz w:val="22"/>
          <w:szCs w:val="22"/>
        </w:rPr>
        <w:pict w14:anchorId="640C4CE5">
          <v:rect id="_x0000_i1034" style="width:0;height:1.5pt" o:hralign="center" o:hrstd="t" o:hr="t" fillcolor="#202020" stroked="f"/>
        </w:pict>
      </w:r>
    </w:p>
    <w:p w14:paraId="60B159DD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p w14:paraId="0ED153B9" w14:textId="77777777" w:rsidR="00B36641" w:rsidRDefault="00B36641">
      <w:pPr>
        <w:pStyle w:val="NormalWeb"/>
        <w:rPr>
          <w:rFonts w:ascii="Calibri" w:hAnsi="Calibri" w:cs="Calibri"/>
          <w:color w:val="1E1E1E"/>
          <w:sz w:val="22"/>
          <w:szCs w:val="22"/>
        </w:rPr>
      </w:pPr>
      <w:r>
        <w:rPr>
          <w:rFonts w:ascii="Calibri" w:hAnsi="Calibri" w:cs="Calibri"/>
          <w:color w:val="1E1E1E"/>
          <w:sz w:val="22"/>
          <w:szCs w:val="22"/>
        </w:rPr>
        <w:t xml:space="preserve">All text files with the current website content are in the </w:t>
      </w:r>
      <w:r>
        <w:rPr>
          <w:rStyle w:val="HTMLCode"/>
          <w:color w:val="1E1E1E"/>
        </w:rPr>
        <w:t>product/sections/</w:t>
      </w:r>
      <w:r>
        <w:rPr>
          <w:rFonts w:ascii="Calibri" w:hAnsi="Calibri" w:cs="Calibri"/>
          <w:color w:val="1E1E1E"/>
          <w:sz w:val="22"/>
          <w:szCs w:val="22"/>
        </w:rPr>
        <w:t xml:space="preserve"> folder. I can print any of them out if Jehremiah wants to review on paper.</w:t>
      </w:r>
    </w:p>
    <w:p w14:paraId="0F858AEB" w14:textId="77777777" w:rsidR="00B36641" w:rsidRDefault="00B36641">
      <w:pPr>
        <w:rPr>
          <w:rFonts w:ascii="Calibri" w:eastAsia="Times New Roman" w:hAnsi="Calibri" w:cs="Calibri"/>
          <w:color w:val="1E1E1E"/>
          <w:sz w:val="22"/>
          <w:szCs w:val="22"/>
        </w:rPr>
      </w:pPr>
    </w:p>
    <w:sectPr w:rsidR="00B36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E56"/>
    <w:multiLevelType w:val="multilevel"/>
    <w:tmpl w:val="5EA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183"/>
    <w:multiLevelType w:val="multilevel"/>
    <w:tmpl w:val="A43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A67D9"/>
    <w:multiLevelType w:val="multilevel"/>
    <w:tmpl w:val="98C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B50FD"/>
    <w:multiLevelType w:val="multilevel"/>
    <w:tmpl w:val="9C5C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409F7"/>
    <w:multiLevelType w:val="multilevel"/>
    <w:tmpl w:val="093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C5C66"/>
    <w:multiLevelType w:val="multilevel"/>
    <w:tmpl w:val="DA5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45518"/>
    <w:multiLevelType w:val="multilevel"/>
    <w:tmpl w:val="9370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05D5D"/>
    <w:multiLevelType w:val="multilevel"/>
    <w:tmpl w:val="ECF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A7FC5"/>
    <w:multiLevelType w:val="multilevel"/>
    <w:tmpl w:val="7A04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45E5E"/>
    <w:multiLevelType w:val="multilevel"/>
    <w:tmpl w:val="101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25D24"/>
    <w:multiLevelType w:val="multilevel"/>
    <w:tmpl w:val="F88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87B97"/>
    <w:multiLevelType w:val="multilevel"/>
    <w:tmpl w:val="67C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54193"/>
    <w:multiLevelType w:val="multilevel"/>
    <w:tmpl w:val="EA5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2581">
    <w:abstractNumId w:val="8"/>
  </w:num>
  <w:num w:numId="2" w16cid:durableId="491024931">
    <w:abstractNumId w:val="9"/>
  </w:num>
  <w:num w:numId="3" w16cid:durableId="938179183">
    <w:abstractNumId w:val="11"/>
  </w:num>
  <w:num w:numId="4" w16cid:durableId="789669632">
    <w:abstractNumId w:val="4"/>
  </w:num>
  <w:num w:numId="5" w16cid:durableId="43910383">
    <w:abstractNumId w:val="3"/>
  </w:num>
  <w:num w:numId="6" w16cid:durableId="485706096">
    <w:abstractNumId w:val="12"/>
  </w:num>
  <w:num w:numId="7" w16cid:durableId="1464539482">
    <w:abstractNumId w:val="1"/>
  </w:num>
  <w:num w:numId="8" w16cid:durableId="378869659">
    <w:abstractNumId w:val="5"/>
  </w:num>
  <w:num w:numId="9" w16cid:durableId="1682731924">
    <w:abstractNumId w:val="6"/>
  </w:num>
  <w:num w:numId="10" w16cid:durableId="61755976">
    <w:abstractNumId w:val="7"/>
  </w:num>
  <w:num w:numId="11" w16cid:durableId="831720949">
    <w:abstractNumId w:val="10"/>
  </w:num>
  <w:num w:numId="12" w16cid:durableId="1774125536">
    <w:abstractNumId w:val="2"/>
  </w:num>
  <w:num w:numId="13" w16cid:durableId="156225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0E"/>
    <w:rsid w:val="00B0350E"/>
    <w:rsid w:val="00B36641"/>
    <w:rsid w:val="00C3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CB308"/>
  <w15:chartTrackingRefBased/>
  <w15:docId w15:val="{41316D55-E90E-425A-BB5E-019EEFA0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2563EB"/>
      </w:pBdr>
      <w:spacing w:after="100" w:afterAutospacing="1"/>
      <w:outlineLvl w:val="0"/>
    </w:pPr>
    <w:rPr>
      <w:b/>
      <w:bCs/>
      <w:color w:val="1A3A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4" w:color="93C5FD"/>
      </w:pBdr>
      <w:spacing w:before="360" w:after="100" w:afterAutospacing="1"/>
      <w:outlineLvl w:val="1"/>
    </w:pPr>
    <w:rPr>
      <w:b/>
      <w:bCs/>
      <w:color w:val="1A3A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E40AF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37415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8" w:color="2563EB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1598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Seven7vens Yes</dc:creator>
  <cp:keywords/>
  <dc:description/>
  <cp:lastModifiedBy>Seven7vens Yes</cp:lastModifiedBy>
  <cp:revision>2</cp:revision>
  <dcterms:created xsi:type="dcterms:W3CDTF">2026-06-01T11:22:00Z</dcterms:created>
  <dcterms:modified xsi:type="dcterms:W3CDTF">2026-06-01T11:22:00Z</dcterms:modified>
</cp:coreProperties>
</file>