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 celebración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el {{ fecha_efectiva }} entre {{ empresa_emisora }} y {{ empresa_cliente }}, representada en este acto por {{ nombre_cliente }}. Ambas empresas se denominan conjuntamente las Partes, y cada una queda obligada en los términos de este acuerdo.</w:t>
      </w:r>
    </w:p>
    <w:p>
      <w:pPr>
        <w:keepNext w:val="0"/>
        <w:spacing w:line="320" w:lineRule="exact" w:after="160"/>
      </w:pPr>
      <w:r>
        <w:t>Quien firma por cada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}}. El acuerdo es recíproco: cada Parte actúa como Parte Reveladora respecto de la información que comparte, y como Parte Receptora respecto de la que recibe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Toda información, en cualquier forma o medio, que una Parte comparta con la otra y que esté marcada como confidencial, o que por su naturaleza y por las circunstancias en que se comparte deba entenderse como tal. Queda comprendida, de manera enunciativa y no limitativa: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a los que se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las personas a que se refiere la última viñeta de esta cláusula</w:t>
      </w:r>
    </w:p>
    <w:p>
      <w:pPr>
        <w:pStyle w:val="ListBullet"/>
        <w:spacing w:line="300" w:lineRule="exact"/>
      </w:pPr>
      <w:r>
        <w:t>Usarla únicamente para el fin descrito en la cláusula primera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los tratará conforme a la Ley Federal de Protección de Datos Personales en Posesión de los Particulares vigente y su normativa aplicable, los usará solo para el fin de este acuerdo, y los suprimirá o devolverá cuando deje de ser necesario conservarlos. Esta obligación aplica a cada Parte respecto de los datos personales que reciba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el {{ fecha_efectiva }} y permanece vigente hasta que cualquiera de las Partes lo dé por terminado, avisando a la otra por escrito con treinta días naturales de anticipación.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terminación de este acuerdo, y alcanzan a toda la información compartida durante su vigencia.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de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 quienes las representan.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Por conducto de {{ representante_emisor }}</w:t>
              <w:br/>
              <w:t>Firma por la empresa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Por conducto de {{ nombre_cliente }}  ·  {{ correo_cliente }}</w:t>
              <w:br/>
              <w:t>Firma por el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