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A21C6" w14:textId="77777777" w:rsidR="00F75A29" w:rsidRDefault="0038445E" w:rsidP="00500CDE">
      <w:pPr>
        <w:pStyle w:val="Naslov"/>
        <w:rPr>
          <w:lang w:val="sl-SI"/>
        </w:rPr>
      </w:pPr>
      <w:r w:rsidRPr="0038445E">
        <w:rPr>
          <w:noProof/>
          <w:lang w:val="sl-SI" w:eastAsia="sl-SI"/>
        </w:rPr>
        <w:drawing>
          <wp:anchor distT="0" distB="0" distL="114300" distR="114300" simplePos="0" relativeHeight="251663360" behindDoc="0" locked="0" layoutInCell="1" allowOverlap="1" wp14:anchorId="487E119C" wp14:editId="27766B2F">
            <wp:simplePos x="0" y="0"/>
            <wp:positionH relativeFrom="column">
              <wp:posOffset>4279900</wp:posOffset>
            </wp:positionH>
            <wp:positionV relativeFrom="paragraph">
              <wp:posOffset>0</wp:posOffset>
            </wp:positionV>
            <wp:extent cx="1679575" cy="637540"/>
            <wp:effectExtent l="0" t="0" r="0" b="0"/>
            <wp:wrapThrough wrapText="bothSides">
              <wp:wrapPolygon edited="0">
                <wp:start x="2287" y="0"/>
                <wp:lineTo x="0" y="2582"/>
                <wp:lineTo x="0" y="15490"/>
                <wp:lineTo x="1960" y="20653"/>
                <wp:lineTo x="6206" y="20653"/>
                <wp:lineTo x="21233" y="18072"/>
                <wp:lineTo x="21233" y="6884"/>
                <wp:lineTo x="6206" y="0"/>
                <wp:lineTo x="228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79575" cy="637540"/>
                    </a:xfrm>
                    <a:prstGeom prst="rect">
                      <a:avLst/>
                    </a:prstGeom>
                  </pic:spPr>
                </pic:pic>
              </a:graphicData>
            </a:graphic>
            <wp14:sizeRelH relativeFrom="margin">
              <wp14:pctWidth>0</wp14:pctWidth>
            </wp14:sizeRelH>
            <wp14:sizeRelV relativeFrom="margin">
              <wp14:pctHeight>0</wp14:pctHeight>
            </wp14:sizeRelV>
          </wp:anchor>
        </w:drawing>
      </w:r>
      <w:r w:rsidR="00500CDE">
        <w:rPr>
          <w:lang w:val="sl-SI"/>
        </w:rPr>
        <w:t>BajtaHack 2017</w:t>
      </w:r>
    </w:p>
    <w:p w14:paraId="3F6E8325" w14:textId="77777777" w:rsidR="00500CDE" w:rsidRDefault="00500CDE" w:rsidP="00500CDE">
      <w:pPr>
        <w:pStyle w:val="Podnaslov"/>
        <w:rPr>
          <w:lang w:val="sl-SI"/>
        </w:rPr>
      </w:pPr>
      <w:r>
        <w:rPr>
          <w:lang w:val="sl-SI"/>
        </w:rPr>
        <w:t>UL-FRI, 25-26. november 2017</w:t>
      </w:r>
    </w:p>
    <w:p w14:paraId="0DA9F098" w14:textId="77777777" w:rsidR="00500CDE" w:rsidRDefault="00500CDE" w:rsidP="00500CDE">
      <w:pPr>
        <w:rPr>
          <w:lang w:val="sl-SI"/>
        </w:rPr>
      </w:pPr>
    </w:p>
    <w:p w14:paraId="4B7FBC01" w14:textId="77777777" w:rsidR="00500CDE" w:rsidRDefault="00500CDE" w:rsidP="00500CDE">
      <w:pPr>
        <w:rPr>
          <w:lang w:val="sl-SI"/>
        </w:rPr>
      </w:pPr>
    </w:p>
    <w:p w14:paraId="7E5C4275" w14:textId="77777777" w:rsidR="00500CDE" w:rsidRDefault="00500CDE" w:rsidP="00500CDE">
      <w:pPr>
        <w:rPr>
          <w:lang w:val="sl-SI"/>
        </w:rPr>
      </w:pPr>
    </w:p>
    <w:p w14:paraId="346E8960" w14:textId="77777777" w:rsidR="00500CDE" w:rsidRDefault="00500CDE" w:rsidP="00500CDE">
      <w:pPr>
        <w:rPr>
          <w:lang w:val="sl-SI"/>
        </w:rPr>
      </w:pPr>
    </w:p>
    <w:p w14:paraId="0F98FFEB" w14:textId="77777777" w:rsidR="00500CDE" w:rsidRDefault="00500CDE" w:rsidP="00500CDE">
      <w:pPr>
        <w:rPr>
          <w:lang w:val="sl-SI"/>
        </w:rPr>
      </w:pPr>
    </w:p>
    <w:p w14:paraId="7B9E9E41" w14:textId="77777777" w:rsidR="00500CDE" w:rsidRDefault="00500CDE" w:rsidP="00500CDE">
      <w:pPr>
        <w:rPr>
          <w:lang w:val="sl-SI"/>
        </w:rPr>
      </w:pPr>
    </w:p>
    <w:p w14:paraId="0F2A132F" w14:textId="77777777" w:rsidR="00500CDE" w:rsidRDefault="00500CDE" w:rsidP="00500CDE">
      <w:pPr>
        <w:rPr>
          <w:lang w:val="sl-SI"/>
        </w:rPr>
      </w:pPr>
    </w:p>
    <w:p w14:paraId="5C2EB762" w14:textId="77777777" w:rsidR="00500CDE" w:rsidRDefault="00500CDE" w:rsidP="00500CDE">
      <w:pPr>
        <w:rPr>
          <w:lang w:val="sl-SI"/>
        </w:rPr>
      </w:pPr>
    </w:p>
    <w:p w14:paraId="073E051E" w14:textId="77777777" w:rsidR="00500CDE" w:rsidRDefault="00500CDE" w:rsidP="00500CDE">
      <w:pPr>
        <w:rPr>
          <w:lang w:val="sl-SI"/>
        </w:rPr>
      </w:pPr>
    </w:p>
    <w:p w14:paraId="7157138E" w14:textId="77777777" w:rsidR="00500CDE" w:rsidRDefault="00500CDE" w:rsidP="00500CDE">
      <w:pPr>
        <w:rPr>
          <w:lang w:val="sl-SI"/>
        </w:rPr>
      </w:pPr>
    </w:p>
    <w:p w14:paraId="34962F9D" w14:textId="77777777" w:rsidR="00500CDE" w:rsidRDefault="00500CDE" w:rsidP="00500CDE">
      <w:pPr>
        <w:rPr>
          <w:lang w:val="sl-SI"/>
        </w:rPr>
      </w:pPr>
    </w:p>
    <w:p w14:paraId="00AD6BC9" w14:textId="77777777" w:rsidR="00500CDE" w:rsidRDefault="00500CDE" w:rsidP="00500CDE">
      <w:pPr>
        <w:rPr>
          <w:lang w:val="sl-SI"/>
        </w:rPr>
      </w:pPr>
    </w:p>
    <w:p w14:paraId="180CB804" w14:textId="77777777" w:rsidR="00500CDE" w:rsidRDefault="00500CDE" w:rsidP="00500CDE">
      <w:pPr>
        <w:rPr>
          <w:lang w:val="sl-SI"/>
        </w:rPr>
      </w:pPr>
    </w:p>
    <w:p w14:paraId="3AFC3B8F" w14:textId="77777777" w:rsidR="00500CDE" w:rsidRDefault="00500CDE" w:rsidP="00500CDE">
      <w:pPr>
        <w:rPr>
          <w:lang w:val="sl-SI"/>
        </w:rPr>
      </w:pPr>
    </w:p>
    <w:p w14:paraId="7985B493" w14:textId="77777777" w:rsidR="00500CDE" w:rsidRDefault="00500CDE" w:rsidP="00500CDE">
      <w:pPr>
        <w:rPr>
          <w:lang w:val="sl-SI"/>
        </w:rPr>
      </w:pPr>
    </w:p>
    <w:p w14:paraId="196D68D6" w14:textId="2C11DB1E" w:rsidR="00500CDE" w:rsidRDefault="00285555" w:rsidP="00500CDE">
      <w:pPr>
        <w:jc w:val="center"/>
        <w:rPr>
          <w:sz w:val="72"/>
          <w:szCs w:val="56"/>
          <w:lang w:val="sl-SI"/>
        </w:rPr>
      </w:pPr>
      <w:r>
        <w:rPr>
          <w:sz w:val="72"/>
          <w:szCs w:val="56"/>
          <w:lang w:val="sl-SI"/>
        </w:rPr>
        <w:t>G-</w:t>
      </w:r>
      <w:proofErr w:type="spellStart"/>
      <w:r>
        <w:rPr>
          <w:sz w:val="72"/>
          <w:szCs w:val="56"/>
          <w:lang w:val="sl-SI"/>
        </w:rPr>
        <w:t>Unit</w:t>
      </w:r>
      <w:proofErr w:type="spellEnd"/>
    </w:p>
    <w:p w14:paraId="155B8FEB" w14:textId="77777777" w:rsidR="0038445E" w:rsidRDefault="0038445E" w:rsidP="00500CDE">
      <w:pPr>
        <w:jc w:val="center"/>
        <w:rPr>
          <w:sz w:val="72"/>
          <w:szCs w:val="56"/>
          <w:lang w:val="sl-SI"/>
        </w:rPr>
      </w:pPr>
    </w:p>
    <w:p w14:paraId="74ACEA5B" w14:textId="77777777" w:rsidR="0038445E" w:rsidRDefault="0038445E" w:rsidP="00500CDE">
      <w:pPr>
        <w:jc w:val="center"/>
        <w:rPr>
          <w:sz w:val="72"/>
          <w:szCs w:val="56"/>
          <w:lang w:val="sl-SI"/>
        </w:rPr>
      </w:pPr>
    </w:p>
    <w:p w14:paraId="28A7A9E9" w14:textId="77777777" w:rsidR="0038445E" w:rsidRDefault="0038445E" w:rsidP="00500CDE">
      <w:pPr>
        <w:jc w:val="center"/>
        <w:rPr>
          <w:sz w:val="72"/>
          <w:szCs w:val="56"/>
          <w:lang w:val="sl-SI"/>
        </w:rPr>
      </w:pPr>
    </w:p>
    <w:p w14:paraId="432E0512" w14:textId="77777777" w:rsidR="0038445E" w:rsidRDefault="0038445E" w:rsidP="00500CDE">
      <w:pPr>
        <w:jc w:val="center"/>
        <w:rPr>
          <w:sz w:val="72"/>
          <w:szCs w:val="56"/>
          <w:lang w:val="sl-SI"/>
        </w:rPr>
      </w:pPr>
    </w:p>
    <w:p w14:paraId="57854A92" w14:textId="77777777" w:rsidR="0038445E" w:rsidRDefault="0038445E" w:rsidP="00500CDE">
      <w:pPr>
        <w:jc w:val="center"/>
        <w:rPr>
          <w:sz w:val="72"/>
          <w:szCs w:val="56"/>
          <w:lang w:val="sl-SI"/>
        </w:rPr>
      </w:pPr>
    </w:p>
    <w:p w14:paraId="2F8AA45F" w14:textId="77777777" w:rsidR="0038445E" w:rsidRDefault="0038445E" w:rsidP="00500CDE">
      <w:pPr>
        <w:jc w:val="center"/>
        <w:rPr>
          <w:sz w:val="72"/>
          <w:szCs w:val="56"/>
          <w:lang w:val="sl-SI"/>
        </w:rPr>
      </w:pPr>
    </w:p>
    <w:tbl>
      <w:tblPr>
        <w:tblStyle w:val="Tabelamre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773"/>
      </w:tblGrid>
      <w:tr w:rsidR="0038445E" w14:paraId="31B46859" w14:textId="77777777" w:rsidTr="0038445E">
        <w:tc>
          <w:tcPr>
            <w:tcW w:w="2354" w:type="pct"/>
          </w:tcPr>
          <w:p w14:paraId="74D0A87A" w14:textId="77777777" w:rsidR="0038445E" w:rsidRDefault="0038445E" w:rsidP="0038445E">
            <w:pPr>
              <w:jc w:val="center"/>
              <w:rPr>
                <w:lang w:val="sl-SI"/>
              </w:rPr>
            </w:pPr>
            <w:r w:rsidRPr="0038445E">
              <w:rPr>
                <w:noProof/>
                <w:lang w:val="sl-SI" w:eastAsia="sl-SI"/>
              </w:rPr>
              <w:drawing>
                <wp:inline distT="0" distB="0" distL="0" distR="0" wp14:anchorId="3432ECBF" wp14:editId="20B11E13">
                  <wp:extent cx="1701242" cy="7137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0342" cy="730144"/>
                          </a:xfrm>
                          <a:prstGeom prst="rect">
                            <a:avLst/>
                          </a:prstGeom>
                        </pic:spPr>
                      </pic:pic>
                    </a:graphicData>
                  </a:graphic>
                </wp:inline>
              </w:drawing>
            </w:r>
            <w:r>
              <w:rPr>
                <w:noProof/>
                <w:lang w:eastAsia="en-GB"/>
              </w:rPr>
              <w:t xml:space="preserve"> </w:t>
            </w:r>
          </w:p>
        </w:tc>
        <w:tc>
          <w:tcPr>
            <w:tcW w:w="2646" w:type="pct"/>
          </w:tcPr>
          <w:p w14:paraId="03DC339B" w14:textId="77777777" w:rsidR="0038445E" w:rsidRDefault="0038445E" w:rsidP="0038445E">
            <w:pPr>
              <w:jc w:val="center"/>
              <w:rPr>
                <w:lang w:val="sl-SI"/>
              </w:rPr>
            </w:pPr>
            <w:r w:rsidRPr="0038445E">
              <w:rPr>
                <w:noProof/>
                <w:lang w:val="sl-SI" w:eastAsia="sl-SI"/>
              </w:rPr>
              <w:drawing>
                <wp:anchor distT="0" distB="0" distL="114300" distR="114300" simplePos="0" relativeHeight="251661312" behindDoc="0" locked="0" layoutInCell="1" allowOverlap="1" wp14:anchorId="45DB8BB4" wp14:editId="128B5933">
                  <wp:simplePos x="0" y="0"/>
                  <wp:positionH relativeFrom="column">
                    <wp:posOffset>351155</wp:posOffset>
                  </wp:positionH>
                  <wp:positionV relativeFrom="paragraph">
                    <wp:posOffset>26035</wp:posOffset>
                  </wp:positionV>
                  <wp:extent cx="1997710" cy="773430"/>
                  <wp:effectExtent l="0" t="0" r="0" b="0"/>
                  <wp:wrapThrough wrapText="bothSides">
                    <wp:wrapPolygon edited="0">
                      <wp:start x="3296" y="2128"/>
                      <wp:lineTo x="1373" y="4966"/>
                      <wp:lineTo x="824" y="10640"/>
                      <wp:lineTo x="1373" y="14897"/>
                      <wp:lineTo x="2472" y="18443"/>
                      <wp:lineTo x="15929" y="18443"/>
                      <wp:lineTo x="17577" y="15606"/>
                      <wp:lineTo x="17302" y="14897"/>
                      <wp:lineTo x="20872" y="9931"/>
                      <wp:lineTo x="19224" y="3547"/>
                      <wp:lineTo x="4943" y="2128"/>
                      <wp:lineTo x="3296" y="2128"/>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997710" cy="773430"/>
                          </a:xfrm>
                          <a:prstGeom prst="rect">
                            <a:avLst/>
                          </a:prstGeom>
                        </pic:spPr>
                      </pic:pic>
                    </a:graphicData>
                  </a:graphic>
                  <wp14:sizeRelH relativeFrom="page">
                    <wp14:pctWidth>0</wp14:pctWidth>
                  </wp14:sizeRelH>
                  <wp14:sizeRelV relativeFrom="page">
                    <wp14:pctHeight>0</wp14:pctHeight>
                  </wp14:sizeRelV>
                </wp:anchor>
              </w:drawing>
            </w:r>
          </w:p>
        </w:tc>
      </w:tr>
    </w:tbl>
    <w:p w14:paraId="7113EA28" w14:textId="77777777" w:rsidR="0038445E" w:rsidRDefault="00500CDE" w:rsidP="0038445E">
      <w:pPr>
        <w:jc w:val="center"/>
        <w:rPr>
          <w:lang w:val="sl-SI"/>
        </w:rPr>
      </w:pPr>
      <w:r>
        <w:rPr>
          <w:lang w:val="sl-SI"/>
        </w:rPr>
        <w:br w:type="page"/>
      </w:r>
    </w:p>
    <w:p w14:paraId="240AF9D8" w14:textId="35D91574" w:rsidR="0038445E" w:rsidRDefault="0038445E" w:rsidP="00500CDE">
      <w:pPr>
        <w:rPr>
          <w:lang w:val="sl-SI"/>
        </w:rPr>
      </w:pPr>
      <w:r>
        <w:rPr>
          <w:lang w:val="sl-SI"/>
        </w:rPr>
        <w:lastRenderedPageBreak/>
        <w:t xml:space="preserve">Oznaka skupine: </w:t>
      </w:r>
      <w:r w:rsidR="00285555">
        <w:rPr>
          <w:lang w:val="sl-SI"/>
        </w:rPr>
        <w:t>G-</w:t>
      </w:r>
      <w:proofErr w:type="spellStart"/>
      <w:r w:rsidR="00285555">
        <w:rPr>
          <w:lang w:val="sl-SI"/>
        </w:rPr>
        <w:t>Unit</w:t>
      </w:r>
      <w:proofErr w:type="spellEnd"/>
    </w:p>
    <w:p w14:paraId="541F89F1" w14:textId="740D2D7B" w:rsidR="00500CDE" w:rsidRDefault="00500CDE" w:rsidP="00500CDE">
      <w:pPr>
        <w:rPr>
          <w:lang w:val="sl-SI"/>
        </w:rPr>
      </w:pPr>
      <w:r>
        <w:rPr>
          <w:lang w:val="sl-SI"/>
        </w:rPr>
        <w:t>Vodja tim</w:t>
      </w:r>
      <w:r w:rsidR="0038445E">
        <w:rPr>
          <w:lang w:val="sl-SI"/>
        </w:rPr>
        <w:t>a</w:t>
      </w:r>
      <w:r>
        <w:rPr>
          <w:lang w:val="sl-SI"/>
        </w:rPr>
        <w:t xml:space="preserve">: </w:t>
      </w:r>
      <w:proofErr w:type="spellStart"/>
      <w:r w:rsidR="00285555">
        <w:rPr>
          <w:lang w:val="sl-SI"/>
        </w:rPr>
        <w:t>Aleksandar</w:t>
      </w:r>
      <w:proofErr w:type="spellEnd"/>
      <w:r w:rsidR="00285555">
        <w:rPr>
          <w:lang w:val="sl-SI"/>
        </w:rPr>
        <w:t xml:space="preserve"> Jelić</w:t>
      </w:r>
    </w:p>
    <w:p w14:paraId="58FBBE69" w14:textId="77777777" w:rsidR="00500CDE" w:rsidRDefault="00500CDE" w:rsidP="00500CDE">
      <w:pPr>
        <w:rPr>
          <w:lang w:val="sl-SI"/>
        </w:rPr>
      </w:pPr>
      <w:r>
        <w:rPr>
          <w:lang w:val="sl-SI"/>
        </w:rPr>
        <w:t>Člani:</w:t>
      </w:r>
    </w:p>
    <w:p w14:paraId="4CC4B682" w14:textId="4F0D30FD" w:rsidR="00500CDE" w:rsidRDefault="00CA7C8B" w:rsidP="00500CDE">
      <w:pPr>
        <w:pStyle w:val="Odstavekseznama"/>
        <w:numPr>
          <w:ilvl w:val="0"/>
          <w:numId w:val="2"/>
        </w:numPr>
        <w:rPr>
          <w:lang w:val="sl-SI"/>
        </w:rPr>
      </w:pPr>
      <w:proofErr w:type="spellStart"/>
      <w:r>
        <w:rPr>
          <w:lang w:val="sl-SI"/>
        </w:rPr>
        <w:t>Aleksandar</w:t>
      </w:r>
      <w:proofErr w:type="spellEnd"/>
      <w:r>
        <w:rPr>
          <w:lang w:val="sl-SI"/>
        </w:rPr>
        <w:t xml:space="preserve"> Jelić</w:t>
      </w:r>
    </w:p>
    <w:p w14:paraId="319A7670" w14:textId="4C2E4070" w:rsidR="00500CDE" w:rsidRDefault="00CA7C8B" w:rsidP="00500CDE">
      <w:pPr>
        <w:pStyle w:val="Odstavekseznama"/>
        <w:numPr>
          <w:ilvl w:val="0"/>
          <w:numId w:val="2"/>
        </w:numPr>
        <w:rPr>
          <w:lang w:val="sl-SI"/>
        </w:rPr>
      </w:pPr>
      <w:r>
        <w:rPr>
          <w:lang w:val="sl-SI"/>
        </w:rPr>
        <w:t>Dan Pavlovič</w:t>
      </w:r>
    </w:p>
    <w:p w14:paraId="0DBE7F08" w14:textId="4E0BE40E" w:rsidR="00500CDE" w:rsidRDefault="00CA7C8B" w:rsidP="00500CDE">
      <w:pPr>
        <w:pStyle w:val="Odstavekseznama"/>
        <w:numPr>
          <w:ilvl w:val="0"/>
          <w:numId w:val="2"/>
        </w:numPr>
        <w:rPr>
          <w:lang w:val="sl-SI"/>
        </w:rPr>
      </w:pPr>
      <w:r>
        <w:rPr>
          <w:lang w:val="sl-SI"/>
        </w:rPr>
        <w:t>Miha Zadravec</w:t>
      </w:r>
    </w:p>
    <w:p w14:paraId="3938CDE5" w14:textId="3E309E11" w:rsidR="00CA7C8B" w:rsidRDefault="00BC35B5" w:rsidP="00500CDE">
      <w:pPr>
        <w:pStyle w:val="Odstavekseznama"/>
        <w:numPr>
          <w:ilvl w:val="0"/>
          <w:numId w:val="2"/>
        </w:numPr>
        <w:rPr>
          <w:lang w:val="sl-SI"/>
        </w:rPr>
      </w:pPr>
      <w:r>
        <w:rPr>
          <w:lang w:val="sl-SI"/>
        </w:rPr>
        <w:t>Žiga Likar</w:t>
      </w:r>
    </w:p>
    <w:p w14:paraId="6A2CB9E2" w14:textId="2FE76AD5" w:rsidR="00BC35B5" w:rsidRDefault="00B31C36" w:rsidP="00500CDE">
      <w:pPr>
        <w:pStyle w:val="Odstavekseznama"/>
        <w:numPr>
          <w:ilvl w:val="0"/>
          <w:numId w:val="2"/>
        </w:numPr>
        <w:rPr>
          <w:lang w:val="sl-SI"/>
        </w:rPr>
      </w:pPr>
      <w:r>
        <w:rPr>
          <w:lang w:val="sl-SI"/>
        </w:rPr>
        <w:t>Nejc Velkavrh</w:t>
      </w:r>
    </w:p>
    <w:p w14:paraId="601C0F4D" w14:textId="77777777" w:rsidR="00500CDE" w:rsidRDefault="00500CDE" w:rsidP="00500CDE">
      <w:pPr>
        <w:rPr>
          <w:lang w:val="sl-SI"/>
        </w:rPr>
      </w:pPr>
    </w:p>
    <w:p w14:paraId="2F83DC0F" w14:textId="77777777" w:rsidR="00500CDE" w:rsidRDefault="00500CDE">
      <w:pPr>
        <w:rPr>
          <w:lang w:val="sl-SI"/>
        </w:rPr>
      </w:pPr>
      <w:r>
        <w:rPr>
          <w:lang w:val="sl-SI"/>
        </w:rPr>
        <w:br w:type="page"/>
      </w:r>
    </w:p>
    <w:p w14:paraId="77E0DBEE" w14:textId="41C00D9F" w:rsidR="00500CDE" w:rsidRDefault="002372FC" w:rsidP="00285555">
      <w:pPr>
        <w:pStyle w:val="Naslov1"/>
        <w:rPr>
          <w:i/>
          <w:lang w:val="sl-SI"/>
        </w:rPr>
      </w:pPr>
      <w:r>
        <w:rPr>
          <w:lang w:val="sl-SI"/>
        </w:rPr>
        <w:lastRenderedPageBreak/>
        <w:t>Vsebinski o</w:t>
      </w:r>
      <w:r w:rsidR="00500CDE">
        <w:rPr>
          <w:lang w:val="sl-SI"/>
        </w:rPr>
        <w:t>pis rešitve</w:t>
      </w:r>
    </w:p>
    <w:p w14:paraId="266D3812" w14:textId="45D7B294" w:rsidR="00215584" w:rsidRDefault="00215584" w:rsidP="00500CDE">
      <w:pPr>
        <w:rPr>
          <w:i/>
          <w:lang w:val="sl-SI"/>
        </w:rPr>
      </w:pPr>
    </w:p>
    <w:p w14:paraId="7EEABC6E" w14:textId="03818255" w:rsidR="00215584" w:rsidRPr="00215584" w:rsidRDefault="009A4DE7" w:rsidP="00285555">
      <w:pPr>
        <w:jc w:val="both"/>
        <w:rPr>
          <w:lang w:val="sl-SI"/>
        </w:rPr>
      </w:pPr>
      <w:r>
        <w:rPr>
          <w:lang w:val="sl-SI"/>
        </w:rPr>
        <w:t>Naša rešitev ekipe G-</w:t>
      </w:r>
      <w:proofErr w:type="spellStart"/>
      <w:r>
        <w:rPr>
          <w:lang w:val="sl-SI"/>
        </w:rPr>
        <w:t>Unit</w:t>
      </w:r>
      <w:proofErr w:type="spellEnd"/>
      <w:r>
        <w:rPr>
          <w:lang w:val="sl-SI"/>
        </w:rPr>
        <w:t xml:space="preserve"> je namenjena predvsem modernim gospodinjstvom srednjega in višjega razreda. Podpira tako nove</w:t>
      </w:r>
      <w:r w:rsidR="007F6182">
        <w:rPr>
          <w:lang w:val="sl-SI"/>
        </w:rPr>
        <w:t xml:space="preserve"> kot stare gradnje, saj je njena</w:t>
      </w:r>
      <w:r>
        <w:rPr>
          <w:lang w:val="sl-SI"/>
        </w:rPr>
        <w:t xml:space="preserve"> implementacija zelo enos</w:t>
      </w:r>
      <w:r w:rsidR="007F6182">
        <w:rPr>
          <w:lang w:val="sl-SI"/>
        </w:rPr>
        <w:t>tavna. Zelo uporabna pa je tudi ljudem, ki imajo natrpan urnik in lahko tako prihranijo nekaj časa. Omogoča upravljanje celotnega stanovanja preko glasovnih ukazov, ki jih sprejema mobilni telefon. Podpira enostavno spreminjanje nastavitev in dodajanje uporabnikov, tako da ima vsak član</w:t>
      </w:r>
      <w:r w:rsidR="006D6FFB">
        <w:rPr>
          <w:lang w:val="sl-SI"/>
        </w:rPr>
        <w:t xml:space="preserve"> družine, kot tudi</w:t>
      </w:r>
      <w:r w:rsidR="007F6182">
        <w:rPr>
          <w:lang w:val="sl-SI"/>
        </w:rPr>
        <w:t xml:space="preserve"> gost dostop do dovoljenih funkcionalnosti. Združili smo</w:t>
      </w:r>
      <w:r w:rsidR="006D6FFB">
        <w:rPr>
          <w:lang w:val="sl-SI"/>
        </w:rPr>
        <w:t xml:space="preserve"> funkcionalnosti pametne hiše in multimedije, ter jih povezali v en sistem, ki omogoča glasovne ukaze. </w:t>
      </w:r>
    </w:p>
    <w:p w14:paraId="618E2755" w14:textId="14BC532E" w:rsidR="00500CDE" w:rsidRDefault="002372FC" w:rsidP="00285555">
      <w:pPr>
        <w:pStyle w:val="Naslov1"/>
        <w:jc w:val="both"/>
        <w:rPr>
          <w:i/>
          <w:lang w:val="sl-SI"/>
        </w:rPr>
      </w:pPr>
      <w:r>
        <w:rPr>
          <w:lang w:val="sl-SI"/>
        </w:rPr>
        <w:t>Tehnološki opis rešitve</w:t>
      </w:r>
    </w:p>
    <w:p w14:paraId="42241D34" w14:textId="14342B2F" w:rsidR="009B3C8E" w:rsidRDefault="009B3C8E" w:rsidP="00285555">
      <w:pPr>
        <w:jc w:val="both"/>
        <w:rPr>
          <w:i/>
          <w:lang w:val="sl-SI"/>
        </w:rPr>
      </w:pPr>
    </w:p>
    <w:p w14:paraId="5898E4A9" w14:textId="0F12FBD2" w:rsidR="00246590" w:rsidRDefault="00BC35B5" w:rsidP="00285555">
      <w:pPr>
        <w:jc w:val="both"/>
        <w:rPr>
          <w:lang w:val="sl-SI"/>
        </w:rPr>
      </w:pPr>
      <w:r w:rsidRPr="00BC35B5">
        <w:rPr>
          <w:lang w:val="sl-SI"/>
        </w:rPr>
        <w:t>Pametno hišo smo zasnovali tako, da smo vsaki sobi dodelili svojo kontrolno enoto (</w:t>
      </w:r>
      <w:proofErr w:type="spellStart"/>
      <w:r w:rsidRPr="00BC35B5">
        <w:rPr>
          <w:lang w:val="sl-SI"/>
        </w:rPr>
        <w:t>Orange</w:t>
      </w:r>
      <w:proofErr w:type="spellEnd"/>
      <w:r w:rsidRPr="00BC35B5">
        <w:rPr>
          <w:lang w:val="sl-SI"/>
        </w:rPr>
        <w:t xml:space="preserve"> Pi), ki kontrolira module v njej, ter jih povezali preko REST API protokola z skupnim centralnim računalnikom. Glavna vodljivost sistema je preko mobilnega telefona, ki lahko prepozna glasovne ukaze uporabnika (</w:t>
      </w:r>
      <w:proofErr w:type="spellStart"/>
      <w:r w:rsidRPr="00BC35B5">
        <w:rPr>
          <w:lang w:val="sl-SI"/>
        </w:rPr>
        <w:t>Voice</w:t>
      </w:r>
      <w:proofErr w:type="spellEnd"/>
      <w:r w:rsidRPr="00BC35B5">
        <w:rPr>
          <w:lang w:val="sl-SI"/>
        </w:rPr>
        <w:t xml:space="preserve"> to </w:t>
      </w:r>
      <w:proofErr w:type="spellStart"/>
      <w:r w:rsidRPr="00BC35B5">
        <w:rPr>
          <w:lang w:val="sl-SI"/>
        </w:rPr>
        <w:t>Text</w:t>
      </w:r>
      <w:proofErr w:type="spellEnd"/>
      <w:r w:rsidRPr="00BC35B5">
        <w:rPr>
          <w:lang w:val="sl-SI"/>
        </w:rPr>
        <w:t xml:space="preserve">), ter jih  posreduje centralnemu računalniku preko REST API povezave. Ta nato sporoči kontrolni enoti željen ukaz. Prav tako pa povratne informacije s </w:t>
      </w:r>
      <w:proofErr w:type="spellStart"/>
      <w:r w:rsidRPr="00BC35B5">
        <w:rPr>
          <w:lang w:val="sl-SI"/>
        </w:rPr>
        <w:t>Text</w:t>
      </w:r>
      <w:proofErr w:type="spellEnd"/>
      <w:r w:rsidRPr="00BC35B5">
        <w:rPr>
          <w:lang w:val="sl-SI"/>
        </w:rPr>
        <w:t xml:space="preserve"> to </w:t>
      </w:r>
      <w:proofErr w:type="spellStart"/>
      <w:r w:rsidRPr="00BC35B5">
        <w:rPr>
          <w:lang w:val="sl-SI"/>
        </w:rPr>
        <w:t>Speech</w:t>
      </w:r>
      <w:proofErr w:type="spellEnd"/>
      <w:r w:rsidRPr="00BC35B5">
        <w:rPr>
          <w:lang w:val="sl-SI"/>
        </w:rPr>
        <w:t xml:space="preserve"> sistemom sporočimo uporabniku na mobilno napravo. Sistem podpira enostavno spreminjanje, spremljanje in hkrati enostavno dodajanje modulov v sistem. V primeru odpovedi kontrole z glasovnimi ukazi, lahko uporabnik še vedno kontrolira sistem manualno.</w:t>
      </w:r>
    </w:p>
    <w:p w14:paraId="6653561E" w14:textId="00306681" w:rsidR="00285555" w:rsidRPr="00246590" w:rsidRDefault="00285555" w:rsidP="00285555">
      <w:pPr>
        <w:jc w:val="both"/>
        <w:rPr>
          <w:lang w:val="sl-SI"/>
        </w:rPr>
      </w:pPr>
      <w:r>
        <w:rPr>
          <w:noProof/>
          <w:lang w:val="sl-SI" w:eastAsia="sl-SI"/>
        </w:rPr>
        <w:drawing>
          <wp:inline distT="0" distB="0" distL="0" distR="0" wp14:anchorId="0A2E39E9" wp14:editId="628E17B5">
            <wp:extent cx="5724525" cy="4276725"/>
            <wp:effectExtent l="0" t="0" r="9525" b="9525"/>
            <wp:docPr id="4" name="Slika 4" descr="C:\Users\Dan\Downloads\Chrome\IMG_20171126_093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wnloads\Chrome\IMG_20171126_093655.jpg"/>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14:paraId="673E9D90" w14:textId="455DA6AF" w:rsidR="00500CDE" w:rsidRDefault="00500CDE" w:rsidP="00285555">
      <w:pPr>
        <w:pStyle w:val="Naslov1"/>
        <w:jc w:val="both"/>
        <w:rPr>
          <w:lang w:val="sl-SI"/>
        </w:rPr>
      </w:pPr>
      <w:r>
        <w:rPr>
          <w:lang w:val="sl-SI"/>
        </w:rPr>
        <w:lastRenderedPageBreak/>
        <w:t>Inovativnost</w:t>
      </w:r>
    </w:p>
    <w:p w14:paraId="7F9AC34B" w14:textId="12C886E0" w:rsidR="00FD4BB1" w:rsidRPr="00285555" w:rsidRDefault="00604DC2" w:rsidP="00285555">
      <w:pPr>
        <w:jc w:val="both"/>
        <w:rPr>
          <w:lang w:val="sl-SI"/>
        </w:rPr>
      </w:pPr>
      <w:r w:rsidRPr="00CA7C8B">
        <w:rPr>
          <w:lang w:val="sl-SI"/>
        </w:rPr>
        <w:t>Ena glavnih</w:t>
      </w:r>
      <w:r w:rsidR="00552420" w:rsidRPr="00CA7C8B">
        <w:rPr>
          <w:lang w:val="sl-SI"/>
        </w:rPr>
        <w:t xml:space="preserve"> značilnosti </w:t>
      </w:r>
      <w:r w:rsidRPr="00CA7C8B">
        <w:rPr>
          <w:lang w:val="sl-SI"/>
        </w:rPr>
        <w:t>našega sistema je prilagodljivost. V sistemu si lahko prilagodimo funkcije po svoji želji. Torej izberemo svojo ključno besedo in določimo funkcijo</w:t>
      </w:r>
      <w:r w:rsidR="00345B6D">
        <w:rPr>
          <w:lang w:val="sl-SI"/>
        </w:rPr>
        <w:t>,</w:t>
      </w:r>
      <w:r w:rsidRPr="00CA7C8B">
        <w:rPr>
          <w:lang w:val="sl-SI"/>
        </w:rPr>
        <w:t xml:space="preserve"> ki se v naši pametni hiši izvede. Pomembna funkcija je  tudi prilagodljivost uporabniških računov. V našem sistemu lahko z funkcijami upravljajo vsi člani družine, lahko pa se prilagodi</w:t>
      </w:r>
      <w:r w:rsidR="00285555">
        <w:rPr>
          <w:lang w:val="sl-SI"/>
        </w:rPr>
        <w:t>,</w:t>
      </w:r>
      <w:r w:rsidRPr="00CA7C8B">
        <w:rPr>
          <w:lang w:val="sl-SI"/>
        </w:rPr>
        <w:t xml:space="preserve"> da bodo nekatere funkcije dostopne le določenim članom.</w:t>
      </w:r>
    </w:p>
    <w:p w14:paraId="6A0B891A" w14:textId="4B67ECD3" w:rsidR="00FD4BB1" w:rsidRPr="00FD4BB1" w:rsidRDefault="00FD4BB1" w:rsidP="00285555">
      <w:pPr>
        <w:jc w:val="both"/>
        <w:rPr>
          <w:lang w:val="sl-SI"/>
        </w:rPr>
      </w:pPr>
      <w:r>
        <w:rPr>
          <w:lang w:val="sl-SI"/>
        </w:rPr>
        <w:t xml:space="preserve">Razvijalcem, </w:t>
      </w:r>
      <w:proofErr w:type="spellStart"/>
      <w:r w:rsidR="00604DC2">
        <w:rPr>
          <w:lang w:val="sl-SI"/>
        </w:rPr>
        <w:t>v</w:t>
      </w:r>
      <w:r>
        <w:rPr>
          <w:lang w:val="sl-SI"/>
        </w:rPr>
        <w:t>grajevalcem</w:t>
      </w:r>
      <w:proofErr w:type="spellEnd"/>
      <w:r>
        <w:rPr>
          <w:lang w:val="sl-SI"/>
        </w:rPr>
        <w:t xml:space="preserve"> in uporabnikom omogoča preprosto dodajanje in spreminjanje funkcionalnosti.</w:t>
      </w:r>
      <w:r>
        <w:rPr>
          <w:lang w:val="sl-SI"/>
        </w:rPr>
        <w:t xml:space="preserve"> Celotna zadeva deluje preko REST API sistema, kar pomeni, da lahko komuniciramo s katerokoli napravo brez problema. Do sedaj smo v pametni hiši uporabljali 2 sistema. Google Home, Alexa, Siri so vse naprave, ki omogočajo predvajanje multimedijskih vsebin in interakcijo. Poleg tega pa smo</w:t>
      </w:r>
      <w:r w:rsidR="007B4D10">
        <w:rPr>
          <w:lang w:val="sl-SI"/>
        </w:rPr>
        <w:t xml:space="preserve"> do sedaj</w:t>
      </w:r>
      <w:r>
        <w:rPr>
          <w:lang w:val="sl-SI"/>
        </w:rPr>
        <w:t xml:space="preserve"> uporabljali popolnoma drugačni sistem za upravljanje hiše. Mi smo to dvoje združili, saj </w:t>
      </w:r>
      <w:r w:rsidR="007B4D10">
        <w:rPr>
          <w:lang w:val="sl-SI"/>
        </w:rPr>
        <w:t xml:space="preserve">menimo, da v hiši nista potrebna 2 pametna sistema. Dodajanje dodatnih </w:t>
      </w:r>
      <w:proofErr w:type="spellStart"/>
      <w:r w:rsidR="007B4D10">
        <w:rPr>
          <w:lang w:val="sl-SI"/>
        </w:rPr>
        <w:t>Orange</w:t>
      </w:r>
      <w:proofErr w:type="spellEnd"/>
      <w:r w:rsidR="007B4D10">
        <w:rPr>
          <w:lang w:val="sl-SI"/>
        </w:rPr>
        <w:t xml:space="preserve"> Pi in podobnih enostavnih računalnikov omogoča predvajanje in iskanje multimedijske vsebine.</w:t>
      </w:r>
    </w:p>
    <w:p w14:paraId="506A1457" w14:textId="044CC697" w:rsidR="00500CDE" w:rsidRDefault="00500CDE" w:rsidP="00285555">
      <w:pPr>
        <w:pStyle w:val="Naslov1"/>
        <w:jc w:val="both"/>
        <w:rPr>
          <w:i/>
          <w:lang w:val="sl-SI"/>
        </w:rPr>
      </w:pPr>
      <w:r>
        <w:rPr>
          <w:lang w:val="sl-SI"/>
        </w:rPr>
        <w:t>Poslovni p</w:t>
      </w:r>
      <w:bookmarkStart w:id="0" w:name="_GoBack"/>
      <w:bookmarkEnd w:id="0"/>
      <w:r>
        <w:rPr>
          <w:lang w:val="sl-SI"/>
        </w:rPr>
        <w:t>otencial</w:t>
      </w:r>
    </w:p>
    <w:p w14:paraId="4FB2ABD4" w14:textId="0621D0D0" w:rsidR="00F155CF" w:rsidRDefault="00F155CF" w:rsidP="00285555">
      <w:pPr>
        <w:jc w:val="both"/>
        <w:rPr>
          <w:i/>
          <w:lang w:val="sl-SI"/>
        </w:rPr>
      </w:pPr>
    </w:p>
    <w:p w14:paraId="30B6AB91" w14:textId="794F3403" w:rsidR="00FD4BB1" w:rsidRDefault="00F155CF" w:rsidP="00285555">
      <w:pPr>
        <w:jc w:val="both"/>
        <w:rPr>
          <w:lang w:val="sl-SI"/>
        </w:rPr>
      </w:pPr>
      <w:r>
        <w:rPr>
          <w:lang w:val="sl-SI"/>
        </w:rPr>
        <w:t>Ponujamo rešitev, ki preko zvočnih signalov upravlja celotno hišo</w:t>
      </w:r>
      <w:r w:rsidR="00007726">
        <w:rPr>
          <w:lang w:val="sl-SI"/>
        </w:rPr>
        <w:t xml:space="preserve">. Trga v Ameriki in Evropi se drastično zvišujeta. Prvi bo imel predvideno vrednost 40$ milijard do leta 2020, drugi pa 27$ milijard do leta 2022 s povprečno rastjo 28% na leto. </w:t>
      </w:r>
      <w:r>
        <w:rPr>
          <w:lang w:val="sl-SI"/>
        </w:rPr>
        <w:t xml:space="preserve">Trg ima še ogromen poslovni potencial, saj </w:t>
      </w:r>
      <w:r w:rsidR="00007726">
        <w:rPr>
          <w:lang w:val="sl-SI"/>
        </w:rPr>
        <w:t xml:space="preserve">morajo biti </w:t>
      </w:r>
      <w:r>
        <w:rPr>
          <w:lang w:val="sl-SI"/>
        </w:rPr>
        <w:t xml:space="preserve">vse nove hiše varčne. To nam daje veliko prednost, ker pametni sistem k varčnosti zelo pripomore. </w:t>
      </w:r>
      <w:r w:rsidR="00007726">
        <w:rPr>
          <w:lang w:val="sl-SI"/>
        </w:rPr>
        <w:t>P</w:t>
      </w:r>
      <w:r>
        <w:rPr>
          <w:lang w:val="sl-SI"/>
        </w:rPr>
        <w:t xml:space="preserve">rav tako pa se zaradi brezžične povezave lahko brez problema vgradi tudi v </w:t>
      </w:r>
      <w:r w:rsidR="00007726">
        <w:rPr>
          <w:lang w:val="sl-SI"/>
        </w:rPr>
        <w:t>starejše zgradbe, katere dobijo popolnoma moderne funkcionalnosti.</w:t>
      </w:r>
    </w:p>
    <w:p w14:paraId="11CDAE37" w14:textId="5ECFCAEB" w:rsidR="002372FC" w:rsidRDefault="002372FC" w:rsidP="00285555">
      <w:pPr>
        <w:pStyle w:val="Naslov1"/>
        <w:jc w:val="both"/>
        <w:rPr>
          <w:i/>
          <w:lang w:val="sl-SI"/>
        </w:rPr>
      </w:pPr>
      <w:r>
        <w:rPr>
          <w:lang w:val="sl-SI"/>
        </w:rPr>
        <w:t>Implementacija</w:t>
      </w:r>
    </w:p>
    <w:p w14:paraId="6FFCB71F" w14:textId="0F7AEE32" w:rsidR="002050C4" w:rsidRDefault="002050C4" w:rsidP="00285555">
      <w:pPr>
        <w:jc w:val="both"/>
        <w:rPr>
          <w:i/>
          <w:lang w:val="sl-SI"/>
        </w:rPr>
      </w:pPr>
    </w:p>
    <w:p w14:paraId="7A10AE3B" w14:textId="157970AC" w:rsidR="002050C4" w:rsidRPr="00285555" w:rsidRDefault="002050C4" w:rsidP="00285555">
      <w:pPr>
        <w:jc w:val="both"/>
        <w:rPr>
          <w:lang w:val="sl-SI"/>
        </w:rPr>
      </w:pPr>
      <w:r w:rsidRPr="00285555">
        <w:rPr>
          <w:lang w:val="sl-SI"/>
        </w:rPr>
        <w:t>Pri svojem sistemu nam je uspelo razviti android aplikacijo preko katere z zvokom upravljamo z raznimi brezžičnimi stikali npr. ugašanje, prižiganje</w:t>
      </w:r>
      <w:r w:rsidR="00285555" w:rsidRPr="00285555">
        <w:rPr>
          <w:lang w:val="sl-SI"/>
        </w:rPr>
        <w:t xml:space="preserve"> luči, predvajalnik glasbe in odziv ki vrne trenutno temperaturo. Varnostni sistem pa do zdaj omogoča šifriranje določenih funkcij z varnostnimi gesli. Omogočeno je tudi lahko priklapljanje novih naprav na celoten sistem.</w:t>
      </w:r>
    </w:p>
    <w:p w14:paraId="1AA126B6" w14:textId="535154D5" w:rsidR="00500CDE" w:rsidRDefault="00500CDE" w:rsidP="00500CDE">
      <w:pPr>
        <w:rPr>
          <w:lang w:val="sl-SI"/>
        </w:rPr>
      </w:pPr>
    </w:p>
    <w:p w14:paraId="72305CB2" w14:textId="0DF9BFB6" w:rsidR="00285555" w:rsidRDefault="00285555" w:rsidP="00500CDE">
      <w:pPr>
        <w:rPr>
          <w:lang w:val="sl-SI"/>
        </w:rPr>
      </w:pPr>
    </w:p>
    <w:p w14:paraId="413C58D9" w14:textId="5B8C672E" w:rsidR="00285555" w:rsidRPr="00285555" w:rsidRDefault="00285555" w:rsidP="00285555">
      <w:pPr>
        <w:pStyle w:val="Naslov1"/>
      </w:pPr>
      <w:proofErr w:type="spellStart"/>
      <w:r w:rsidRPr="00285555">
        <w:t>Viri</w:t>
      </w:r>
      <w:proofErr w:type="spellEnd"/>
      <w:r w:rsidRPr="00285555">
        <w:t>:</w:t>
      </w:r>
    </w:p>
    <w:p w14:paraId="345F39E3" w14:textId="77777777" w:rsidR="00285555" w:rsidRDefault="00285555" w:rsidP="00500CDE">
      <w:pPr>
        <w:rPr>
          <w:lang w:val="sl-SI"/>
        </w:rPr>
      </w:pPr>
    </w:p>
    <w:p w14:paraId="179D7D06" w14:textId="7FFB26D9" w:rsidR="009C6F18" w:rsidRDefault="009C6F18" w:rsidP="00500CDE">
      <w:pPr>
        <w:rPr>
          <w:rStyle w:val="Hiperpovezava"/>
          <w:lang w:val="sl-SI"/>
        </w:rPr>
      </w:pPr>
      <w:hyperlink r:id="rId11" w:history="1">
        <w:r w:rsidRPr="00285555">
          <w:rPr>
            <w:rStyle w:val="Hiperpovezava"/>
            <w:lang w:val="sl-SI"/>
          </w:rPr>
          <w:t>https://www.alarms.org/smart-home-statistics/</w:t>
        </w:r>
      </w:hyperlink>
    </w:p>
    <w:p w14:paraId="610E4FF6" w14:textId="0C7B96EB" w:rsidR="00285555" w:rsidRPr="00285555" w:rsidRDefault="00285555" w:rsidP="00500CDE">
      <w:pPr>
        <w:rPr>
          <w:rStyle w:val="Hiperpovezava"/>
          <w:lang w:val="sl-SI"/>
        </w:rPr>
      </w:pPr>
      <w:r w:rsidRPr="00285555">
        <w:rPr>
          <w:rStyle w:val="Hiperpovezava"/>
          <w:lang w:val="sl-SI"/>
        </w:rPr>
        <w:t>https://www.statista.com/outlook/279/102/smart-home/europe#</w:t>
      </w:r>
    </w:p>
    <w:p w14:paraId="7948AC67" w14:textId="1D022F8C" w:rsidR="009C6F18" w:rsidRDefault="009C6F18" w:rsidP="00500CDE">
      <w:pPr>
        <w:rPr>
          <w:lang w:val="sl-SI"/>
        </w:rPr>
      </w:pPr>
      <w:hyperlink r:id="rId12" w:history="1">
        <w:r w:rsidRPr="006F106F">
          <w:rPr>
            <w:rStyle w:val="Hiperpovezava"/>
            <w:lang w:val="sl-SI"/>
          </w:rPr>
          <w:t>https://www.forbes.com/sites/blakemorgan/2017/04/05/the-future-of-customer-experience-is-voice-activated/#1bec46a7179e</w:t>
        </w:r>
      </w:hyperlink>
    </w:p>
    <w:p w14:paraId="5713C68C" w14:textId="7686F509" w:rsidR="009C6F18" w:rsidRPr="00285555" w:rsidRDefault="009C6F18" w:rsidP="00500CDE">
      <w:pPr>
        <w:rPr>
          <w:rStyle w:val="Hiperpovezava"/>
        </w:rPr>
      </w:pPr>
      <w:r w:rsidRPr="00285555">
        <w:rPr>
          <w:rStyle w:val="Hiperpovezava"/>
          <w:lang w:val="sl-SI"/>
        </w:rPr>
        <w:t>http://www.techradar.com/news/beyond-voice-control-the-future-of-the-zero-user-interface</w:t>
      </w:r>
    </w:p>
    <w:sectPr w:rsidR="009C6F18" w:rsidRPr="00285555" w:rsidSect="00500CDE">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157F7" w14:textId="77777777" w:rsidR="00FA5B88" w:rsidRDefault="00FA5B88" w:rsidP="00500CDE">
      <w:r>
        <w:separator/>
      </w:r>
    </w:p>
  </w:endnote>
  <w:endnote w:type="continuationSeparator" w:id="0">
    <w:p w14:paraId="32B3096B" w14:textId="77777777" w:rsidR="00FA5B88" w:rsidRDefault="00FA5B88" w:rsidP="00500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AAACE" w14:textId="7E0987E2" w:rsidR="00500CDE" w:rsidRPr="00500CDE" w:rsidRDefault="00500CDE" w:rsidP="00500CDE">
    <w:pPr>
      <w:pStyle w:val="Noga"/>
      <w:jc w:val="center"/>
      <w:rPr>
        <w:lang w:val="sl-SI"/>
      </w:rPr>
    </w:pPr>
    <w:r>
      <w:rPr>
        <w:lang w:val="sl-SI"/>
      </w:rPr>
      <w:t xml:space="preserve">Stran </w:t>
    </w:r>
    <w:r>
      <w:rPr>
        <w:lang w:val="sl-SI"/>
      </w:rPr>
      <w:fldChar w:fldCharType="begin"/>
    </w:r>
    <w:r>
      <w:rPr>
        <w:lang w:val="sl-SI"/>
      </w:rPr>
      <w:instrText xml:space="preserve"> PAGE  \* MERGEFORMAT </w:instrText>
    </w:r>
    <w:r>
      <w:rPr>
        <w:lang w:val="sl-SI"/>
      </w:rPr>
      <w:fldChar w:fldCharType="separate"/>
    </w:r>
    <w:r w:rsidR="00285555">
      <w:rPr>
        <w:noProof/>
        <w:lang w:val="sl-SI"/>
      </w:rPr>
      <w:t>4</w:t>
    </w:r>
    <w:r>
      <w:rPr>
        <w:lang w:val="sl-SI"/>
      </w:rPr>
      <w:fldChar w:fldCharType="end"/>
    </w:r>
    <w:r>
      <w:rPr>
        <w:lang w:val="sl-SI"/>
      </w:rPr>
      <w:t xml:space="preserve"> / </w:t>
    </w:r>
    <w:r>
      <w:rPr>
        <w:lang w:val="sl-SI"/>
      </w:rPr>
      <w:fldChar w:fldCharType="begin"/>
    </w:r>
    <w:r>
      <w:rPr>
        <w:lang w:val="sl-SI"/>
      </w:rPr>
      <w:instrText xml:space="preserve"> NUMPAGES  \* MERGEFORMAT </w:instrText>
    </w:r>
    <w:r>
      <w:rPr>
        <w:lang w:val="sl-SI"/>
      </w:rPr>
      <w:fldChar w:fldCharType="separate"/>
    </w:r>
    <w:r w:rsidR="00285555">
      <w:rPr>
        <w:noProof/>
        <w:lang w:val="sl-SI"/>
      </w:rPr>
      <w:t>4</w:t>
    </w:r>
    <w:r>
      <w:rPr>
        <w:lang w:val="sl-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C0D70" w14:textId="77777777" w:rsidR="00FA5B88" w:rsidRDefault="00FA5B88" w:rsidP="00500CDE">
      <w:r>
        <w:separator/>
      </w:r>
    </w:p>
  </w:footnote>
  <w:footnote w:type="continuationSeparator" w:id="0">
    <w:p w14:paraId="28255F14" w14:textId="77777777" w:rsidR="00FA5B88" w:rsidRDefault="00FA5B88" w:rsidP="00500C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14669"/>
    <w:multiLevelType w:val="hybridMultilevel"/>
    <w:tmpl w:val="2BE41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175FAF"/>
    <w:multiLevelType w:val="hybridMultilevel"/>
    <w:tmpl w:val="8FBA3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CDE"/>
    <w:rsid w:val="00007726"/>
    <w:rsid w:val="000233B5"/>
    <w:rsid w:val="00085307"/>
    <w:rsid w:val="000A6D5B"/>
    <w:rsid w:val="002050C4"/>
    <w:rsid w:val="00215584"/>
    <w:rsid w:val="002372FC"/>
    <w:rsid w:val="00246590"/>
    <w:rsid w:val="00285555"/>
    <w:rsid w:val="00345B6D"/>
    <w:rsid w:val="00383F90"/>
    <w:rsid w:val="0038445E"/>
    <w:rsid w:val="004B0EC3"/>
    <w:rsid w:val="00500CDE"/>
    <w:rsid w:val="00552420"/>
    <w:rsid w:val="00604DC2"/>
    <w:rsid w:val="0067559F"/>
    <w:rsid w:val="006D6FFB"/>
    <w:rsid w:val="00711DB1"/>
    <w:rsid w:val="007B4D10"/>
    <w:rsid w:val="007F6182"/>
    <w:rsid w:val="009A4DE7"/>
    <w:rsid w:val="009B3C8E"/>
    <w:rsid w:val="009C6F18"/>
    <w:rsid w:val="00B31C36"/>
    <w:rsid w:val="00BC35B5"/>
    <w:rsid w:val="00CA7C8B"/>
    <w:rsid w:val="00D62D10"/>
    <w:rsid w:val="00E11EBE"/>
    <w:rsid w:val="00E85569"/>
    <w:rsid w:val="00F155CF"/>
    <w:rsid w:val="00FA26EE"/>
    <w:rsid w:val="00FA5B88"/>
    <w:rsid w:val="00FD4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35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500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500CDE"/>
    <w:pPr>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500CDE"/>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500CDE"/>
    <w:pPr>
      <w:numPr>
        <w:ilvl w:val="1"/>
      </w:numPr>
      <w:spacing w:after="160"/>
    </w:pPr>
    <w:rPr>
      <w:rFonts w:eastAsiaTheme="minorEastAsia"/>
      <w:color w:val="5A5A5A" w:themeColor="text1" w:themeTint="A5"/>
      <w:spacing w:val="15"/>
      <w:sz w:val="22"/>
      <w:szCs w:val="22"/>
    </w:rPr>
  </w:style>
  <w:style w:type="character" w:customStyle="1" w:styleId="PodnaslovZnak">
    <w:name w:val="Podnaslov Znak"/>
    <w:basedOn w:val="Privzetapisavaodstavka"/>
    <w:link w:val="Podnaslov"/>
    <w:uiPriority w:val="11"/>
    <w:rsid w:val="00500CDE"/>
    <w:rPr>
      <w:rFonts w:eastAsiaTheme="minorEastAsia"/>
      <w:color w:val="5A5A5A" w:themeColor="text1" w:themeTint="A5"/>
      <w:spacing w:val="15"/>
      <w:sz w:val="22"/>
      <w:szCs w:val="22"/>
    </w:rPr>
  </w:style>
  <w:style w:type="paragraph" w:styleId="Odstavekseznama">
    <w:name w:val="List Paragraph"/>
    <w:basedOn w:val="Navaden"/>
    <w:uiPriority w:val="34"/>
    <w:qFormat/>
    <w:rsid w:val="00500CDE"/>
    <w:pPr>
      <w:ind w:left="720"/>
      <w:contextualSpacing/>
    </w:pPr>
  </w:style>
  <w:style w:type="paragraph" w:styleId="Glava">
    <w:name w:val="header"/>
    <w:basedOn w:val="Navaden"/>
    <w:link w:val="GlavaZnak"/>
    <w:uiPriority w:val="99"/>
    <w:unhideWhenUsed/>
    <w:rsid w:val="00500CDE"/>
    <w:pPr>
      <w:tabs>
        <w:tab w:val="center" w:pos="4680"/>
        <w:tab w:val="right" w:pos="9360"/>
      </w:tabs>
    </w:pPr>
  </w:style>
  <w:style w:type="character" w:customStyle="1" w:styleId="GlavaZnak">
    <w:name w:val="Glava Znak"/>
    <w:basedOn w:val="Privzetapisavaodstavka"/>
    <w:link w:val="Glava"/>
    <w:uiPriority w:val="99"/>
    <w:rsid w:val="00500CDE"/>
  </w:style>
  <w:style w:type="paragraph" w:styleId="Noga">
    <w:name w:val="footer"/>
    <w:basedOn w:val="Navaden"/>
    <w:link w:val="NogaZnak"/>
    <w:uiPriority w:val="99"/>
    <w:unhideWhenUsed/>
    <w:rsid w:val="00500CDE"/>
    <w:pPr>
      <w:tabs>
        <w:tab w:val="center" w:pos="4680"/>
        <w:tab w:val="right" w:pos="9360"/>
      </w:tabs>
    </w:pPr>
    <w:rPr>
      <w:sz w:val="18"/>
    </w:rPr>
  </w:style>
  <w:style w:type="character" w:customStyle="1" w:styleId="NogaZnak">
    <w:name w:val="Noga Znak"/>
    <w:basedOn w:val="Privzetapisavaodstavka"/>
    <w:link w:val="Noga"/>
    <w:uiPriority w:val="99"/>
    <w:rsid w:val="00500CDE"/>
    <w:rPr>
      <w:sz w:val="18"/>
    </w:rPr>
  </w:style>
  <w:style w:type="character" w:customStyle="1" w:styleId="Naslov1Znak">
    <w:name w:val="Naslov 1 Znak"/>
    <w:basedOn w:val="Privzetapisavaodstavka"/>
    <w:link w:val="Naslov1"/>
    <w:uiPriority w:val="9"/>
    <w:rsid w:val="00500CDE"/>
    <w:rPr>
      <w:rFonts w:asciiTheme="majorHAnsi" w:eastAsiaTheme="majorEastAsia" w:hAnsiTheme="majorHAnsi" w:cstheme="majorBidi"/>
      <w:color w:val="2F5496" w:themeColor="accent1" w:themeShade="BF"/>
      <w:sz w:val="32"/>
      <w:szCs w:val="32"/>
    </w:rPr>
  </w:style>
  <w:style w:type="table" w:styleId="Tabelamrea">
    <w:name w:val="Table Grid"/>
    <w:basedOn w:val="Navadnatabela"/>
    <w:uiPriority w:val="39"/>
    <w:rsid w:val="00384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9C6F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80716">
      <w:bodyDiv w:val="1"/>
      <w:marLeft w:val="0"/>
      <w:marRight w:val="0"/>
      <w:marTop w:val="0"/>
      <w:marBottom w:val="0"/>
      <w:divBdr>
        <w:top w:val="none" w:sz="0" w:space="0" w:color="auto"/>
        <w:left w:val="none" w:sz="0" w:space="0" w:color="auto"/>
        <w:bottom w:val="none" w:sz="0" w:space="0" w:color="auto"/>
        <w:right w:val="none" w:sz="0" w:space="0" w:color="auto"/>
      </w:divBdr>
      <w:divsChild>
        <w:div w:id="670254419">
          <w:marLeft w:val="0"/>
          <w:marRight w:val="0"/>
          <w:marTop w:val="0"/>
          <w:marBottom w:val="0"/>
          <w:divBdr>
            <w:top w:val="none" w:sz="0" w:space="0" w:color="auto"/>
            <w:left w:val="none" w:sz="0" w:space="0" w:color="auto"/>
            <w:bottom w:val="none" w:sz="0" w:space="0" w:color="auto"/>
            <w:right w:val="none" w:sz="0" w:space="0" w:color="auto"/>
          </w:divBdr>
          <w:divsChild>
            <w:div w:id="807939993">
              <w:marLeft w:val="120"/>
              <w:marRight w:val="0"/>
              <w:marTop w:val="0"/>
              <w:marBottom w:val="0"/>
              <w:divBdr>
                <w:top w:val="none" w:sz="0" w:space="0" w:color="auto"/>
                <w:left w:val="none" w:sz="0" w:space="0" w:color="auto"/>
                <w:bottom w:val="none" w:sz="0" w:space="0" w:color="auto"/>
                <w:right w:val="none" w:sz="0" w:space="0" w:color="auto"/>
              </w:divBdr>
              <w:divsChild>
                <w:div w:id="1098336042">
                  <w:marLeft w:val="0"/>
                  <w:marRight w:val="0"/>
                  <w:marTop w:val="0"/>
                  <w:marBottom w:val="0"/>
                  <w:divBdr>
                    <w:top w:val="none" w:sz="0" w:space="0" w:color="auto"/>
                    <w:left w:val="none" w:sz="0" w:space="0" w:color="auto"/>
                    <w:bottom w:val="none" w:sz="0" w:space="0" w:color="auto"/>
                    <w:right w:val="none" w:sz="0" w:space="0" w:color="auto"/>
                  </w:divBdr>
                  <w:divsChild>
                    <w:div w:id="1820220281">
                      <w:marLeft w:val="0"/>
                      <w:marRight w:val="0"/>
                      <w:marTop w:val="0"/>
                      <w:marBottom w:val="0"/>
                      <w:divBdr>
                        <w:top w:val="none" w:sz="0" w:space="0" w:color="auto"/>
                        <w:left w:val="none" w:sz="0" w:space="0" w:color="auto"/>
                        <w:bottom w:val="none" w:sz="0" w:space="0" w:color="auto"/>
                        <w:right w:val="none" w:sz="0" w:space="0" w:color="auto"/>
                      </w:divBdr>
                      <w:divsChild>
                        <w:div w:id="1482502664">
                          <w:marLeft w:val="0"/>
                          <w:marRight w:val="0"/>
                          <w:marTop w:val="0"/>
                          <w:marBottom w:val="0"/>
                          <w:divBdr>
                            <w:top w:val="none" w:sz="0" w:space="0" w:color="auto"/>
                            <w:left w:val="none" w:sz="0" w:space="0" w:color="auto"/>
                            <w:bottom w:val="none" w:sz="0" w:space="0" w:color="auto"/>
                            <w:right w:val="none" w:sz="0" w:space="0" w:color="auto"/>
                          </w:divBdr>
                          <w:divsChild>
                            <w:div w:id="4511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orbes.com/sites/blakemorgan/2017/04/05/the-future-of-customer-experience-is-voice-activated/#1bec46a7179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arms.org/smart-home-statist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625</Words>
  <Characters>3564</Characters>
  <Application>Microsoft Office Word</Application>
  <DocSecurity>0</DocSecurity>
  <Lines>29</Lines>
  <Paragraphs>8</Paragraphs>
  <ScaleCrop>false</ScaleCrop>
  <HeadingPairs>
    <vt:vector size="6" baseType="variant">
      <vt:variant>
        <vt:lpstr>Naslov</vt:lpstr>
      </vt:variant>
      <vt:variant>
        <vt:i4>1</vt:i4>
      </vt:variant>
      <vt:variant>
        <vt:lpstr>Title</vt:lpstr>
      </vt:variant>
      <vt:variant>
        <vt:i4>1</vt:i4>
      </vt:variant>
      <vt:variant>
        <vt:lpstr>Headings</vt:lpstr>
      </vt:variant>
      <vt:variant>
        <vt:i4>5</vt:i4>
      </vt:variant>
    </vt:vector>
  </HeadingPairs>
  <TitlesOfParts>
    <vt:vector size="7" baseType="lpstr">
      <vt:lpstr/>
      <vt:lpstr/>
      <vt:lpstr>Vsebinski opis rešitve</vt:lpstr>
      <vt:lpstr>Tehnološki opis rešitve</vt:lpstr>
      <vt:lpstr>Inovativnost</vt:lpstr>
      <vt:lpstr>Poslovni potencial</vt:lpstr>
      <vt:lpstr>Implementacija</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Bajec</dc:creator>
  <cp:keywords/>
  <dc:description/>
  <cp:lastModifiedBy>Windows User</cp:lastModifiedBy>
  <cp:revision>3</cp:revision>
  <cp:lastPrinted>2017-11-25T12:25:00Z</cp:lastPrinted>
  <dcterms:created xsi:type="dcterms:W3CDTF">2017-11-26T08:23:00Z</dcterms:created>
  <dcterms:modified xsi:type="dcterms:W3CDTF">2017-11-26T08:46:00Z</dcterms:modified>
</cp:coreProperties>
</file>