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2530B8">
      <w:pPr>
        <w:spacing w:line="740" w:lineRule="exact"/>
        <w:rPr>
          <w:b/>
          <w:color w:val="FF0000"/>
          <w:sz w:val="44"/>
          <w:szCs w:val="44"/>
        </w:rPr>
      </w:pPr>
      <w:r>
        <w:rPr>
          <w:rFonts w:hint="eastAsia"/>
          <w:b/>
          <w:color w:val="FF0000"/>
          <w:sz w:val="44"/>
          <w:szCs w:val="44"/>
        </w:rPr>
        <w:t xml:space="preserve"> </w:t>
      </w:r>
    </w:p>
    <w:p w14:paraId="61CAD1BE">
      <w:pPr>
        <w:spacing w:line="740" w:lineRule="exact"/>
        <w:rPr>
          <w:b/>
          <w:color w:val="FF0000"/>
          <w:sz w:val="44"/>
          <w:szCs w:val="44"/>
        </w:rPr>
      </w:pPr>
    </w:p>
    <w:p w14:paraId="3CDD4A21">
      <w:pPr>
        <w:spacing w:line="740" w:lineRule="exact"/>
        <w:rPr>
          <w:b/>
          <w:color w:val="FF0000"/>
          <w:sz w:val="44"/>
          <w:szCs w:val="44"/>
        </w:rPr>
      </w:pPr>
    </w:p>
    <w:p w14:paraId="1071A13E">
      <w:pPr>
        <w:spacing w:line="740" w:lineRule="exact"/>
        <w:rPr>
          <w:b/>
          <w:color w:val="FF0000"/>
          <w:sz w:val="44"/>
          <w:szCs w:val="44"/>
        </w:rPr>
      </w:pPr>
    </w:p>
    <w:p w14:paraId="72438569">
      <w:pPr>
        <w:spacing w:line="740" w:lineRule="exact"/>
        <w:rPr>
          <w:b/>
          <w:color w:val="FF0000"/>
          <w:sz w:val="44"/>
          <w:szCs w:val="44"/>
        </w:rPr>
      </w:pPr>
    </w:p>
    <w:p w14:paraId="23620EB3">
      <w:pPr>
        <w:spacing w:line="740" w:lineRule="exact"/>
        <w:rPr>
          <w:b/>
          <w:color w:val="FF0000"/>
          <w:sz w:val="44"/>
          <w:szCs w:val="44"/>
        </w:rPr>
      </w:pPr>
    </w:p>
    <w:p w14:paraId="03DA9EC1">
      <w:pPr>
        <w:spacing w:line="740" w:lineRule="exact"/>
        <w:rPr>
          <w:b/>
          <w:color w:val="FF0000"/>
          <w:sz w:val="44"/>
          <w:szCs w:val="44"/>
        </w:rPr>
      </w:pPr>
      <w:r>
        <w:rPr>
          <w:rFonts w:hint="eastAsia"/>
          <w:b/>
          <w:color w:val="FF0000"/>
          <w:sz w:val="44"/>
          <w:szCs w:val="44"/>
        </w:rPr>
        <w:t xml:space="preserve">                        </w:t>
      </w:r>
    </w:p>
    <w:p w14:paraId="75090EA7">
      <w:pPr>
        <w:spacing w:line="740" w:lineRule="exact"/>
        <w:jc w:val="center"/>
        <w:rPr>
          <w:b/>
          <w:sz w:val="44"/>
          <w:szCs w:val="44"/>
        </w:rPr>
      </w:pPr>
      <w:r>
        <w:rPr>
          <w:rFonts w:hint="eastAsia"/>
          <w:b/>
          <w:sz w:val="44"/>
          <w:szCs w:val="44"/>
        </w:rPr>
        <w:t>南京航空航天大学计算机科学与技术学院大学生科技创新基金项目申报书</w:t>
      </w:r>
    </w:p>
    <w:p w14:paraId="778413E0">
      <w:pPr>
        <w:spacing w:line="1160" w:lineRule="exact"/>
        <w:jc w:val="center"/>
        <w:rPr>
          <w:sz w:val="96"/>
        </w:rPr>
      </w:pPr>
    </w:p>
    <w:p w14:paraId="20FB7848">
      <w:pPr>
        <w:spacing w:before="312" w:beforeLines="100" w:line="0" w:lineRule="atLeast"/>
        <w:ind w:firstLine="1920" w:firstLineChars="800"/>
        <w:rPr>
          <w:sz w:val="24"/>
          <w:u w:val="single"/>
        </w:rPr>
      </w:pPr>
      <w:r>
        <w:rPr>
          <w:rFonts w:hint="eastAsia"/>
          <w:sz w:val="24"/>
        </w:rPr>
        <w:t>项目名称：</w:t>
      </w:r>
      <w:r>
        <w:rPr>
          <w:rFonts w:hint="eastAsia"/>
          <w:szCs w:val="21"/>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Cs w:val="21"/>
          <w:u w:val="single"/>
        </w:rPr>
        <w:t xml:space="preserve"> </w:t>
      </w:r>
      <w:r>
        <w:rPr>
          <w:rFonts w:hint="eastAsia"/>
          <w:sz w:val="24"/>
          <w:u w:val="single"/>
        </w:rPr>
        <w:t xml:space="preserve">猫咖点单系统 </w:t>
      </w:r>
      <w:r>
        <w:rPr>
          <w:rFonts w:hint="eastAsia"/>
          <w:szCs w:val="21"/>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Cs w:val="21"/>
          <w:u w:val="single"/>
        </w:rPr>
        <w:t xml:space="preserve"> </w:t>
      </w:r>
    </w:p>
    <w:p w14:paraId="6A421807">
      <w:pPr>
        <w:spacing w:before="312" w:beforeLines="100" w:line="0" w:lineRule="atLeast"/>
        <w:ind w:firstLine="1920" w:firstLineChars="800"/>
        <w:rPr>
          <w:sz w:val="24"/>
          <w:u w:val="single"/>
        </w:rPr>
      </w:pPr>
      <w:r>
        <w:rPr>
          <w:rFonts w:hint="eastAsia"/>
          <w:sz w:val="24"/>
        </w:rPr>
        <w:t>申</w:t>
      </w:r>
      <w:r>
        <w:rPr>
          <w:sz w:val="24"/>
        </w:rPr>
        <w:t xml:space="preserve"> </w:t>
      </w:r>
      <w:r>
        <w:rPr>
          <w:rFonts w:hint="eastAsia"/>
          <w:sz w:val="24"/>
        </w:rPr>
        <w:t>报</w:t>
      </w:r>
      <w:r>
        <w:rPr>
          <w:sz w:val="24"/>
        </w:rPr>
        <w:t xml:space="preserve"> </w:t>
      </w:r>
      <w:r>
        <w:rPr>
          <w:rFonts w:hint="eastAsia"/>
          <w:sz w:val="24"/>
        </w:rPr>
        <w:t>人：</w:t>
      </w:r>
      <w:r>
        <w:rPr>
          <w:rFonts w:hint="eastAsia"/>
          <w:sz w:val="24"/>
          <w:u w:val="single"/>
        </w:rPr>
        <w:t xml:space="preserve"> 刘祖铭 石家</w:t>
      </w:r>
      <w:r>
        <w:rPr>
          <w:rFonts w:hint="eastAsia"/>
          <w:sz w:val="24"/>
          <w:u w:val="single"/>
          <w:lang w:val="en-US" w:eastAsia="zh-CN"/>
        </w:rPr>
        <w:t>桢</w:t>
      </w:r>
      <w:r>
        <w:rPr>
          <w:rFonts w:hint="eastAsia"/>
          <w:sz w:val="24"/>
          <w:u w:val="single"/>
        </w:rPr>
        <w:t xml:space="preserve"> 杨文轩 陈际宇   </w:t>
      </w:r>
    </w:p>
    <w:p w14:paraId="04A0B564">
      <w:pPr>
        <w:spacing w:before="312" w:beforeLines="100" w:line="0" w:lineRule="atLeast"/>
        <w:ind w:firstLine="1920" w:firstLineChars="800"/>
        <w:rPr>
          <w:sz w:val="24"/>
          <w:u w:val="single"/>
        </w:rPr>
      </w:pPr>
      <w:r>
        <w:rPr>
          <w:rFonts w:hint="eastAsia"/>
          <w:sz w:val="24"/>
        </w:rPr>
        <w:t>所在专业：</w:t>
      </w:r>
      <w:r>
        <w:rPr>
          <w:rFonts w:hint="eastAsia"/>
          <w:sz w:val="24"/>
          <w:u w:val="single"/>
        </w:rPr>
        <w:t>　  　</w:t>
      </w:r>
      <w:r>
        <w:rPr>
          <w:sz w:val="24"/>
          <w:u w:val="single"/>
        </w:rPr>
        <w:t>计算机科学与技术专业</w:t>
      </w:r>
      <w:r>
        <w:rPr>
          <w:rFonts w:hint="eastAsia"/>
          <w:sz w:val="24"/>
          <w:u w:val="single"/>
        </w:rPr>
        <w:t xml:space="preserve"> </w:t>
      </w:r>
      <w:r>
        <w:rPr>
          <w:sz w:val="24"/>
          <w:u w:val="single"/>
        </w:rPr>
        <w:t xml:space="preserve">   </w:t>
      </w:r>
    </w:p>
    <w:p w14:paraId="245B5F93">
      <w:pPr>
        <w:spacing w:before="312" w:beforeLines="100" w:line="0" w:lineRule="atLeast"/>
        <w:ind w:firstLine="1920" w:firstLineChars="800"/>
        <w:rPr>
          <w:sz w:val="24"/>
          <w:u w:val="single"/>
        </w:rPr>
      </w:pPr>
      <w:r>
        <w:rPr>
          <w:rFonts w:hint="eastAsia"/>
          <w:sz w:val="24"/>
        </w:rPr>
        <w:t>手</w:t>
      </w:r>
      <w:r>
        <w:rPr>
          <w:sz w:val="24"/>
        </w:rPr>
        <w:t xml:space="preserve">    </w:t>
      </w:r>
      <w:r>
        <w:rPr>
          <w:rFonts w:hint="eastAsia"/>
          <w:sz w:val="24"/>
        </w:rPr>
        <w:t>机：</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p>
    <w:p w14:paraId="606E3E40">
      <w:pPr>
        <w:spacing w:before="312" w:beforeLines="100" w:line="0" w:lineRule="atLeast"/>
        <w:ind w:firstLine="1920" w:firstLineChars="800"/>
        <w:rPr>
          <w:sz w:val="24"/>
          <w:u w:val="single"/>
        </w:rPr>
      </w:pPr>
      <w:r>
        <w:rPr>
          <w:rFonts w:hint="eastAsia"/>
          <w:sz w:val="24"/>
        </w:rPr>
        <w:t>指导教师：</w:t>
      </w:r>
      <w:r>
        <w:rPr>
          <w:sz w:val="24"/>
          <w:u w:val="single"/>
        </w:rPr>
        <w:t xml:space="preserve">            陈海燕            </w:t>
      </w:r>
    </w:p>
    <w:p w14:paraId="005711C5">
      <w:pPr>
        <w:spacing w:before="312" w:beforeLines="100" w:line="0" w:lineRule="atLeast"/>
        <w:ind w:firstLine="1920" w:firstLineChars="800"/>
        <w:rPr>
          <w:sz w:val="24"/>
          <w:u w:val="single"/>
        </w:rPr>
      </w:pPr>
      <w:r>
        <w:rPr>
          <w:rFonts w:hint="eastAsia"/>
          <w:sz w:val="24"/>
        </w:rPr>
        <w:t>办公电话：</w:t>
      </w:r>
      <w:r>
        <w:rPr>
          <w:sz w:val="24"/>
          <w:u w:val="single"/>
        </w:rPr>
        <w:t xml:space="preserve">                       </w:t>
      </w:r>
      <w:r>
        <w:rPr>
          <w:rFonts w:hint="eastAsia"/>
          <w:sz w:val="24"/>
          <w:u w:val="single"/>
        </w:rPr>
        <w:t xml:space="preserve">  </w:t>
      </w:r>
      <w:r>
        <w:rPr>
          <w:sz w:val="24"/>
          <w:u w:val="single"/>
        </w:rPr>
        <w:t xml:space="preserve">     </w:t>
      </w:r>
    </w:p>
    <w:p w14:paraId="275150FD">
      <w:pPr>
        <w:spacing w:before="312" w:beforeLines="100" w:line="0" w:lineRule="atLeast"/>
        <w:ind w:firstLine="1920" w:firstLineChars="800"/>
        <w:rPr>
          <w:sz w:val="24"/>
        </w:rPr>
      </w:pPr>
      <w:r>
        <w:rPr>
          <w:rFonts w:hint="eastAsia"/>
          <w:sz w:val="24"/>
        </w:rPr>
        <w:t>手</w:t>
      </w:r>
      <w:r>
        <w:rPr>
          <w:sz w:val="24"/>
        </w:rPr>
        <w:t xml:space="preserve">    </w:t>
      </w:r>
      <w:r>
        <w:rPr>
          <w:rFonts w:hint="eastAsia"/>
          <w:sz w:val="24"/>
        </w:rPr>
        <w:t>机：</w:t>
      </w:r>
      <w:r>
        <w:rPr>
          <w:rFonts w:hint="eastAsia"/>
          <w:sz w:val="24"/>
          <w:u w:val="single"/>
        </w:rPr>
        <w:t xml:space="preserve">　　　　　       　　　  </w:t>
      </w:r>
      <w:r>
        <w:rPr>
          <w:sz w:val="24"/>
          <w:u w:val="single"/>
        </w:rPr>
        <w:t xml:space="preserve">     </w:t>
      </w:r>
    </w:p>
    <w:p w14:paraId="759CCA02">
      <w:pPr>
        <w:spacing w:before="312" w:beforeLines="100" w:line="0" w:lineRule="atLeast"/>
        <w:ind w:firstLine="1920" w:firstLineChars="800"/>
        <w:rPr>
          <w:sz w:val="24"/>
          <w:u w:val="single"/>
        </w:rPr>
      </w:pPr>
    </w:p>
    <w:p w14:paraId="1AFE9D9F">
      <w:pPr>
        <w:spacing w:before="312" w:beforeLines="100" w:line="0" w:lineRule="atLeast"/>
        <w:ind w:firstLine="1920" w:firstLineChars="800"/>
        <w:rPr>
          <w:sz w:val="24"/>
          <w:u w:val="single"/>
        </w:rPr>
      </w:pPr>
    </w:p>
    <w:p w14:paraId="34F1B002">
      <w:pPr>
        <w:spacing w:before="312" w:beforeLines="100" w:line="0" w:lineRule="atLeast"/>
        <w:jc w:val="center"/>
        <w:rPr>
          <w:sz w:val="30"/>
          <w:szCs w:val="30"/>
        </w:rPr>
      </w:pPr>
      <w:r>
        <w:rPr>
          <w:rFonts w:hint="eastAsia"/>
          <w:sz w:val="30"/>
          <w:szCs w:val="30"/>
        </w:rPr>
        <w:t>计算机科学与技术学院大学生科技创新基金管理办公室</w:t>
      </w:r>
    </w:p>
    <w:p w14:paraId="36FA0F00">
      <w:pPr>
        <w:spacing w:before="312" w:beforeLines="100" w:line="0" w:lineRule="atLeast"/>
        <w:jc w:val="center"/>
        <w:rPr>
          <w:sz w:val="30"/>
          <w:szCs w:val="30"/>
        </w:rPr>
      </w:pPr>
      <w:r>
        <w:rPr>
          <w:rFonts w:hint="eastAsia"/>
          <w:sz w:val="30"/>
          <w:szCs w:val="30"/>
        </w:rPr>
        <w:t>填表日期</w:t>
      </w:r>
      <w:r>
        <w:rPr>
          <w:sz w:val="30"/>
          <w:szCs w:val="30"/>
        </w:rPr>
        <w:t xml:space="preserve">: </w:t>
      </w:r>
      <w:r>
        <w:rPr>
          <w:rFonts w:hint="eastAsia"/>
          <w:sz w:val="30"/>
          <w:szCs w:val="30"/>
        </w:rPr>
        <w:t>20</w:t>
      </w:r>
      <w:r>
        <w:rPr>
          <w:sz w:val="30"/>
          <w:szCs w:val="30"/>
        </w:rPr>
        <w:t>2</w:t>
      </w:r>
      <w:r>
        <w:rPr>
          <w:rFonts w:hint="eastAsia"/>
          <w:sz w:val="30"/>
          <w:szCs w:val="30"/>
        </w:rPr>
        <w:t>5</w:t>
      </w:r>
      <w:r>
        <w:rPr>
          <w:sz w:val="30"/>
          <w:szCs w:val="30"/>
        </w:rPr>
        <w:t xml:space="preserve"> </w:t>
      </w:r>
      <w:r>
        <w:rPr>
          <w:rFonts w:hint="eastAsia"/>
          <w:sz w:val="30"/>
          <w:szCs w:val="30"/>
        </w:rPr>
        <w:t>年</w:t>
      </w:r>
      <w:r>
        <w:rPr>
          <w:sz w:val="30"/>
          <w:szCs w:val="30"/>
        </w:rPr>
        <w:t xml:space="preserve"> </w:t>
      </w:r>
      <w:r>
        <w:rPr>
          <w:rFonts w:hint="eastAsia"/>
          <w:sz w:val="30"/>
          <w:szCs w:val="30"/>
        </w:rPr>
        <w:t>09</w:t>
      </w:r>
      <w:r>
        <w:rPr>
          <w:sz w:val="30"/>
          <w:szCs w:val="30"/>
        </w:rPr>
        <w:t xml:space="preserve"> </w:t>
      </w:r>
      <w:r>
        <w:rPr>
          <w:rFonts w:hint="eastAsia"/>
          <w:sz w:val="30"/>
          <w:szCs w:val="30"/>
        </w:rPr>
        <w:t>月</w:t>
      </w:r>
      <w:r>
        <w:rPr>
          <w:sz w:val="30"/>
          <w:szCs w:val="30"/>
        </w:rPr>
        <w:t xml:space="preserve"> </w:t>
      </w:r>
      <w:r>
        <w:rPr>
          <w:rFonts w:hint="eastAsia"/>
          <w:sz w:val="30"/>
          <w:szCs w:val="30"/>
        </w:rPr>
        <w:t>16</w:t>
      </w:r>
      <w:r>
        <w:rPr>
          <w:sz w:val="30"/>
          <w:szCs w:val="30"/>
        </w:rPr>
        <w:t xml:space="preserve"> </w:t>
      </w:r>
      <w:r>
        <w:rPr>
          <w:rFonts w:hint="eastAsia"/>
          <w:sz w:val="30"/>
          <w:szCs w:val="30"/>
        </w:rPr>
        <w:t>日</w:t>
      </w:r>
    </w:p>
    <w:p w14:paraId="321E3769">
      <w:pPr>
        <w:spacing w:before="312" w:beforeLines="100" w:line="0" w:lineRule="atLeast"/>
        <w:jc w:val="center"/>
        <w:rPr>
          <w:sz w:val="30"/>
          <w:szCs w:val="30"/>
        </w:rPr>
      </w:pPr>
    </w:p>
    <w:p w14:paraId="4C408AC4">
      <w:pPr>
        <w:spacing w:before="312" w:beforeLines="100" w:line="0" w:lineRule="atLeast"/>
        <w:jc w:val="center"/>
        <w:rPr>
          <w:sz w:val="30"/>
          <w:szCs w:val="30"/>
        </w:rPr>
      </w:pPr>
    </w:p>
    <w:p w14:paraId="63184FF3">
      <w:pPr>
        <w:spacing w:before="312" w:beforeLines="100" w:line="0" w:lineRule="atLeast"/>
        <w:jc w:val="center"/>
        <w:rPr>
          <w:sz w:val="30"/>
          <w:szCs w:val="30"/>
        </w:rPr>
      </w:pPr>
    </w:p>
    <w:p w14:paraId="36C019CF">
      <w:pPr>
        <w:widowControl/>
        <w:jc w:val="left"/>
        <w:rPr>
          <w:sz w:val="30"/>
          <w:szCs w:val="30"/>
        </w:rPr>
      </w:pPr>
      <w:r>
        <w:rPr>
          <w:sz w:val="30"/>
          <w:szCs w:val="30"/>
        </w:rPr>
        <w:br w:type="page"/>
      </w:r>
    </w:p>
    <w:p w14:paraId="02AAEFB2">
      <w:pPr>
        <w:spacing w:before="312" w:beforeLines="100" w:line="0" w:lineRule="atLeast"/>
        <w:jc w:val="center"/>
        <w:rPr>
          <w:szCs w:val="21"/>
          <w:u w:val="single"/>
        </w:rPr>
      </w:pPr>
    </w:p>
    <w:tbl>
      <w:tblPr>
        <w:tblStyle w:val="10"/>
        <w:tblW w:w="504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8"/>
        <w:gridCol w:w="336"/>
        <w:gridCol w:w="462"/>
        <w:gridCol w:w="92"/>
        <w:gridCol w:w="864"/>
        <w:gridCol w:w="285"/>
        <w:gridCol w:w="845"/>
        <w:gridCol w:w="846"/>
        <w:gridCol w:w="868"/>
        <w:gridCol w:w="206"/>
        <w:gridCol w:w="504"/>
        <w:gridCol w:w="298"/>
        <w:gridCol w:w="201"/>
        <w:gridCol w:w="496"/>
        <w:gridCol w:w="1172"/>
        <w:gridCol w:w="82"/>
      </w:tblGrid>
      <w:tr w14:paraId="4F1FB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613"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72BA3CCE">
            <w:pPr>
              <w:jc w:val="center"/>
              <w:rPr>
                <w:rFonts w:ascii="楷体_GB2312" w:eastAsia="楷体_GB2312"/>
                <w:sz w:val="24"/>
              </w:rPr>
            </w:pPr>
            <w:r>
              <w:rPr>
                <w:rFonts w:hint="eastAsia" w:ascii="楷体_GB2312" w:eastAsia="楷体_GB2312"/>
                <w:sz w:val="24"/>
              </w:rPr>
              <w:t>项目名称</w:t>
            </w:r>
          </w:p>
        </w:tc>
        <w:tc>
          <w:tcPr>
            <w:tcW w:w="4148" w:type="pct"/>
            <w:gridSpan w:val="13"/>
            <w:tcBorders>
              <w:top w:val="single" w:color="auto" w:sz="4" w:space="0"/>
              <w:left w:val="single" w:color="auto" w:sz="4" w:space="0"/>
              <w:bottom w:val="single" w:color="auto" w:sz="4" w:space="0"/>
              <w:right w:val="single" w:color="auto" w:sz="4" w:space="0"/>
            </w:tcBorders>
            <w:vAlign w:val="center"/>
          </w:tcPr>
          <w:p w14:paraId="6DBB8D11">
            <w:pPr>
              <w:jc w:val="center"/>
              <w:rPr>
                <w:rFonts w:ascii="楷体_GB2312" w:eastAsia="楷体_GB2312"/>
                <w:sz w:val="24"/>
              </w:rPr>
            </w:pPr>
            <w:r>
              <w:rPr>
                <w:rFonts w:hint="eastAsia" w:ascii="楷体_GB2312" w:eastAsia="楷体_GB2312"/>
                <w:sz w:val="24"/>
              </w:rPr>
              <w:t>猫咖管理系统</w:t>
            </w:r>
          </w:p>
        </w:tc>
      </w:tr>
      <w:tr w14:paraId="16160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430"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0F573DD6">
            <w:pPr>
              <w:jc w:val="center"/>
              <w:rPr>
                <w:rFonts w:ascii="楷体_GB2312" w:eastAsia="楷体_GB2312"/>
                <w:sz w:val="24"/>
              </w:rPr>
            </w:pPr>
            <w:r>
              <w:rPr>
                <w:rFonts w:hint="eastAsia" w:ascii="楷体_GB2312" w:eastAsia="楷体_GB2312"/>
                <w:sz w:val="24"/>
              </w:rPr>
              <w:t>起止日期</w:t>
            </w:r>
          </w:p>
        </w:tc>
        <w:tc>
          <w:tcPr>
            <w:tcW w:w="4148" w:type="pct"/>
            <w:gridSpan w:val="13"/>
            <w:tcBorders>
              <w:top w:val="single" w:color="auto" w:sz="4" w:space="0"/>
              <w:left w:val="single" w:color="auto" w:sz="4" w:space="0"/>
              <w:bottom w:val="single" w:color="auto" w:sz="4" w:space="0"/>
              <w:right w:val="single" w:color="auto" w:sz="4" w:space="0"/>
            </w:tcBorders>
            <w:vAlign w:val="center"/>
          </w:tcPr>
          <w:p w14:paraId="20EBEDFF">
            <w:pPr>
              <w:jc w:val="center"/>
              <w:rPr>
                <w:rFonts w:ascii="楷体_GB2312" w:eastAsia="楷体_GB2312"/>
                <w:sz w:val="24"/>
              </w:rPr>
            </w:pPr>
            <w:r>
              <w:rPr>
                <w:rFonts w:hint="eastAsia" w:ascii="楷体_GB2312" w:eastAsia="楷体_GB2312"/>
                <w:sz w:val="24"/>
              </w:rPr>
              <w:t>20</w:t>
            </w:r>
            <w:r>
              <w:rPr>
                <w:rFonts w:ascii="楷体_GB2312" w:eastAsia="楷体_GB2312"/>
                <w:sz w:val="24"/>
              </w:rPr>
              <w:t>2</w:t>
            </w:r>
            <w:r>
              <w:rPr>
                <w:rFonts w:hint="eastAsia" w:ascii="楷体_GB2312" w:eastAsia="楷体_GB2312"/>
                <w:sz w:val="24"/>
              </w:rPr>
              <w:t>5年9月至20</w:t>
            </w:r>
            <w:r>
              <w:rPr>
                <w:rFonts w:ascii="楷体_GB2312" w:eastAsia="楷体_GB2312"/>
                <w:sz w:val="24"/>
              </w:rPr>
              <w:t>2</w:t>
            </w:r>
            <w:r>
              <w:rPr>
                <w:rFonts w:hint="eastAsia" w:ascii="楷体_GB2312" w:eastAsia="楷体_GB2312"/>
                <w:sz w:val="24"/>
              </w:rPr>
              <w:t>6年</w:t>
            </w:r>
            <w:r>
              <w:rPr>
                <w:rFonts w:ascii="楷体_GB2312" w:eastAsia="楷体_GB2312"/>
                <w:sz w:val="24"/>
              </w:rPr>
              <w:t>12</w:t>
            </w:r>
            <w:r>
              <w:rPr>
                <w:rFonts w:hint="eastAsia" w:ascii="楷体_GB2312" w:eastAsia="楷体_GB2312"/>
                <w:sz w:val="24"/>
              </w:rPr>
              <w:t>月</w:t>
            </w:r>
          </w:p>
        </w:tc>
      </w:tr>
      <w:tr w14:paraId="7CE7C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423"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66E6B12B">
            <w:pPr>
              <w:jc w:val="center"/>
              <w:rPr>
                <w:rFonts w:ascii="楷体_GB2312" w:eastAsia="楷体_GB2312"/>
                <w:sz w:val="24"/>
              </w:rPr>
            </w:pPr>
            <w:r>
              <w:rPr>
                <w:rFonts w:hint="eastAsia" w:ascii="楷体_GB2312" w:eastAsia="楷体_GB2312"/>
                <w:sz w:val="24"/>
              </w:rPr>
              <w:t>申请经费</w:t>
            </w:r>
          </w:p>
        </w:tc>
        <w:tc>
          <w:tcPr>
            <w:tcW w:w="4148" w:type="pct"/>
            <w:gridSpan w:val="13"/>
            <w:tcBorders>
              <w:top w:val="single" w:color="auto" w:sz="4" w:space="0"/>
              <w:left w:val="single" w:color="auto" w:sz="4" w:space="0"/>
              <w:bottom w:val="single" w:color="auto" w:sz="4" w:space="0"/>
              <w:right w:val="single" w:color="auto" w:sz="4" w:space="0"/>
            </w:tcBorders>
            <w:vAlign w:val="center"/>
          </w:tcPr>
          <w:p w14:paraId="3B27B216">
            <w:pPr>
              <w:jc w:val="center"/>
              <w:rPr>
                <w:rFonts w:ascii="楷体_GB2312" w:eastAsia="楷体_GB2312"/>
                <w:sz w:val="24"/>
              </w:rPr>
            </w:pPr>
            <w:r>
              <w:rPr>
                <w:rFonts w:hint="eastAsia" w:ascii="楷体_GB2312" w:eastAsia="楷体_GB2312"/>
                <w:sz w:val="24"/>
              </w:rPr>
              <w:t xml:space="preserve">      </w:t>
            </w:r>
          </w:p>
        </w:tc>
      </w:tr>
      <w:tr w14:paraId="3F516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804" w:type="pct"/>
            <w:gridSpan w:val="2"/>
            <w:vMerge w:val="restart"/>
            <w:tcBorders>
              <w:top w:val="single" w:color="auto" w:sz="4" w:space="0"/>
              <w:left w:val="single" w:color="auto" w:sz="4" w:space="0"/>
              <w:bottom w:val="single" w:color="auto" w:sz="4" w:space="0"/>
              <w:right w:val="single" w:color="auto" w:sz="4" w:space="0"/>
            </w:tcBorders>
            <w:vAlign w:val="center"/>
          </w:tcPr>
          <w:p w14:paraId="6395D621">
            <w:pPr>
              <w:jc w:val="center"/>
              <w:rPr>
                <w:rFonts w:ascii="楷体_GB2312" w:eastAsia="楷体_GB2312"/>
                <w:sz w:val="24"/>
              </w:rPr>
            </w:pPr>
            <w:r>
              <w:rPr>
                <w:rFonts w:hint="eastAsia" w:ascii="楷体_GB2312" w:eastAsia="楷体_GB2312"/>
                <w:sz w:val="24"/>
              </w:rPr>
              <w:t>申请者情况</w:t>
            </w:r>
          </w:p>
          <w:p w14:paraId="06448B54">
            <w:pPr>
              <w:jc w:val="center"/>
              <w:rPr>
                <w:rFonts w:ascii="楷体_GB2312" w:eastAsia="楷体_GB2312"/>
                <w:sz w:val="24"/>
              </w:rPr>
            </w:pPr>
          </w:p>
        </w:tc>
        <w:tc>
          <w:tcPr>
            <w:tcW w:w="823" w:type="pct"/>
            <w:gridSpan w:val="3"/>
            <w:tcBorders>
              <w:top w:val="single" w:color="auto" w:sz="4" w:space="0"/>
              <w:left w:val="single" w:color="auto" w:sz="4" w:space="0"/>
              <w:bottom w:val="single" w:color="auto" w:sz="4" w:space="0"/>
              <w:right w:val="single" w:color="auto" w:sz="4" w:space="0"/>
            </w:tcBorders>
            <w:vAlign w:val="center"/>
          </w:tcPr>
          <w:p w14:paraId="0EA1D91B">
            <w:pPr>
              <w:jc w:val="center"/>
              <w:rPr>
                <w:rFonts w:ascii="楷体_GB2312" w:eastAsia="楷体_GB2312"/>
                <w:sz w:val="24"/>
              </w:rPr>
            </w:pPr>
            <w:r>
              <w:rPr>
                <w:rFonts w:hint="eastAsia" w:ascii="楷体_GB2312" w:eastAsia="楷体_GB2312"/>
                <w:sz w:val="24"/>
              </w:rPr>
              <w:t>学  号</w:t>
            </w:r>
          </w:p>
        </w:tc>
        <w:tc>
          <w:tcPr>
            <w:tcW w:w="656" w:type="pct"/>
            <w:gridSpan w:val="2"/>
            <w:tcBorders>
              <w:top w:val="single" w:color="auto" w:sz="4" w:space="0"/>
              <w:left w:val="single" w:color="auto" w:sz="4" w:space="0"/>
              <w:bottom w:val="single" w:color="auto" w:sz="4" w:space="0"/>
              <w:right w:val="single" w:color="auto" w:sz="4" w:space="0"/>
            </w:tcBorders>
            <w:vAlign w:val="center"/>
          </w:tcPr>
          <w:p w14:paraId="72128E23">
            <w:pPr>
              <w:jc w:val="center"/>
              <w:rPr>
                <w:rFonts w:ascii="楷体_GB2312" w:eastAsia="楷体_GB2312"/>
                <w:sz w:val="24"/>
              </w:rPr>
            </w:pPr>
            <w:r>
              <w:rPr>
                <w:rFonts w:hint="eastAsia" w:ascii="楷体_GB2312" w:eastAsia="楷体_GB2312"/>
                <w:sz w:val="24"/>
              </w:rPr>
              <w:t>姓 名</w:t>
            </w:r>
          </w:p>
        </w:tc>
        <w:tc>
          <w:tcPr>
            <w:tcW w:w="491" w:type="pct"/>
            <w:tcBorders>
              <w:top w:val="single" w:color="auto" w:sz="4" w:space="0"/>
              <w:left w:val="single" w:color="auto" w:sz="4" w:space="0"/>
              <w:bottom w:val="single" w:color="auto" w:sz="4" w:space="0"/>
              <w:right w:val="single" w:color="auto" w:sz="4" w:space="0"/>
            </w:tcBorders>
            <w:vAlign w:val="center"/>
          </w:tcPr>
          <w:p w14:paraId="4CE3D0CC">
            <w:pPr>
              <w:jc w:val="center"/>
              <w:rPr>
                <w:rFonts w:ascii="楷体_GB2312" w:eastAsia="楷体_GB2312"/>
                <w:sz w:val="24"/>
              </w:rPr>
            </w:pPr>
            <w:r>
              <w:rPr>
                <w:rFonts w:hint="eastAsia" w:ascii="楷体_GB2312" w:eastAsia="楷体_GB2312"/>
                <w:sz w:val="24"/>
              </w:rPr>
              <w:t>平均绩点</w:t>
            </w:r>
          </w:p>
        </w:tc>
        <w:tc>
          <w:tcPr>
            <w:tcW w:w="624" w:type="pct"/>
            <w:gridSpan w:val="2"/>
            <w:tcBorders>
              <w:top w:val="single" w:color="auto" w:sz="4" w:space="0"/>
              <w:left w:val="single" w:color="auto" w:sz="4" w:space="0"/>
              <w:bottom w:val="single" w:color="auto" w:sz="4" w:space="0"/>
              <w:right w:val="single" w:color="auto" w:sz="4" w:space="0"/>
            </w:tcBorders>
            <w:vAlign w:val="center"/>
          </w:tcPr>
          <w:p w14:paraId="5ACDF428">
            <w:pPr>
              <w:jc w:val="center"/>
              <w:rPr>
                <w:rFonts w:ascii="楷体_GB2312" w:eastAsia="楷体_GB2312"/>
                <w:sz w:val="24"/>
              </w:rPr>
            </w:pPr>
            <w:r>
              <w:rPr>
                <w:rFonts w:hint="eastAsia" w:ascii="楷体_GB2312" w:eastAsia="楷体_GB2312"/>
                <w:sz w:val="24"/>
              </w:rPr>
              <w:t>E-mail</w:t>
            </w:r>
          </w:p>
        </w:tc>
        <w:tc>
          <w:tcPr>
            <w:tcW w:w="871" w:type="pct"/>
            <w:gridSpan w:val="4"/>
            <w:tcBorders>
              <w:top w:val="single" w:color="auto" w:sz="4" w:space="0"/>
              <w:left w:val="single" w:color="auto" w:sz="4" w:space="0"/>
              <w:bottom w:val="single" w:color="auto" w:sz="4" w:space="0"/>
              <w:right w:val="single" w:color="auto" w:sz="4" w:space="0"/>
            </w:tcBorders>
            <w:vAlign w:val="center"/>
          </w:tcPr>
          <w:p w14:paraId="2A1C7867">
            <w:pPr>
              <w:jc w:val="center"/>
              <w:rPr>
                <w:rFonts w:ascii="楷体_GB2312" w:eastAsia="楷体_GB2312"/>
                <w:sz w:val="24"/>
              </w:rPr>
            </w:pPr>
            <w:r>
              <w:rPr>
                <w:rFonts w:hint="eastAsia" w:ascii="楷体_GB2312" w:eastAsia="楷体_GB2312"/>
                <w:sz w:val="24"/>
              </w:rPr>
              <w:t>电 话</w:t>
            </w:r>
          </w:p>
        </w:tc>
        <w:tc>
          <w:tcPr>
            <w:tcW w:w="728" w:type="pct"/>
            <w:gridSpan w:val="2"/>
            <w:tcBorders>
              <w:top w:val="single" w:color="auto" w:sz="4" w:space="0"/>
              <w:left w:val="single" w:color="auto" w:sz="4" w:space="0"/>
              <w:bottom w:val="single" w:color="auto" w:sz="4" w:space="0"/>
              <w:right w:val="single" w:color="auto" w:sz="4" w:space="0"/>
            </w:tcBorders>
            <w:vAlign w:val="center"/>
          </w:tcPr>
          <w:p w14:paraId="2143C10A">
            <w:pPr>
              <w:jc w:val="center"/>
              <w:rPr>
                <w:rFonts w:ascii="楷体_GB2312" w:eastAsia="楷体_GB2312"/>
                <w:sz w:val="24"/>
              </w:rPr>
            </w:pPr>
            <w:r>
              <w:rPr>
                <w:rFonts w:hint="eastAsia" w:ascii="楷体_GB2312" w:eastAsia="楷体_GB2312"/>
                <w:sz w:val="24"/>
              </w:rPr>
              <w:t>签　名</w:t>
            </w:r>
          </w:p>
        </w:tc>
      </w:tr>
      <w:tr w14:paraId="502CC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804" w:type="pct"/>
            <w:gridSpan w:val="2"/>
            <w:vMerge w:val="continue"/>
            <w:tcBorders>
              <w:top w:val="single" w:color="auto" w:sz="4" w:space="0"/>
              <w:left w:val="single" w:color="auto" w:sz="4" w:space="0"/>
              <w:bottom w:val="single" w:color="auto" w:sz="4" w:space="0"/>
              <w:right w:val="single" w:color="auto" w:sz="4" w:space="0"/>
            </w:tcBorders>
            <w:vAlign w:val="center"/>
          </w:tcPr>
          <w:p w14:paraId="316646B6">
            <w:pPr>
              <w:widowControl/>
              <w:jc w:val="left"/>
              <w:rPr>
                <w:rFonts w:ascii="楷体_GB2312" w:eastAsia="楷体_GB2312"/>
                <w:sz w:val="24"/>
              </w:rPr>
            </w:pPr>
          </w:p>
        </w:tc>
        <w:tc>
          <w:tcPr>
            <w:tcW w:w="823" w:type="pct"/>
            <w:gridSpan w:val="3"/>
            <w:tcBorders>
              <w:top w:val="single" w:color="auto" w:sz="4" w:space="0"/>
              <w:left w:val="single" w:color="auto" w:sz="4" w:space="0"/>
              <w:bottom w:val="single" w:color="auto" w:sz="4" w:space="0"/>
              <w:right w:val="single" w:color="auto" w:sz="4" w:space="0"/>
            </w:tcBorders>
            <w:vAlign w:val="center"/>
          </w:tcPr>
          <w:p w14:paraId="3BB37AB3">
            <w:pPr>
              <w:rPr>
                <w:rFonts w:ascii="楷体_GB2312" w:eastAsia="楷体_GB2312"/>
                <w:sz w:val="24"/>
              </w:rPr>
            </w:pPr>
            <w:r>
              <w:rPr>
                <w:rFonts w:ascii="楷体_GB2312" w:eastAsia="楷体_GB2312"/>
                <w:sz w:val="24"/>
              </w:rPr>
              <w:t>162</w:t>
            </w:r>
            <w:r>
              <w:rPr>
                <w:rFonts w:hint="eastAsia" w:ascii="楷体_GB2312" w:eastAsia="楷体_GB2312"/>
                <w:sz w:val="24"/>
              </w:rPr>
              <w:t>3</w:t>
            </w:r>
            <w:r>
              <w:rPr>
                <w:rFonts w:ascii="楷体_GB2312" w:eastAsia="楷体_GB2312"/>
                <w:sz w:val="24"/>
              </w:rPr>
              <w:t>10</w:t>
            </w:r>
            <w:r>
              <w:rPr>
                <w:rFonts w:hint="eastAsia" w:ascii="楷体_GB2312" w:eastAsia="楷体_GB2312"/>
                <w:sz w:val="24"/>
              </w:rPr>
              <w:t>313</w:t>
            </w:r>
          </w:p>
        </w:tc>
        <w:tc>
          <w:tcPr>
            <w:tcW w:w="656" w:type="pct"/>
            <w:gridSpan w:val="2"/>
            <w:tcBorders>
              <w:top w:val="single" w:color="auto" w:sz="4" w:space="0"/>
              <w:left w:val="single" w:color="auto" w:sz="4" w:space="0"/>
              <w:bottom w:val="single" w:color="auto" w:sz="4" w:space="0"/>
              <w:right w:val="single" w:color="auto" w:sz="4" w:space="0"/>
            </w:tcBorders>
            <w:vAlign w:val="center"/>
          </w:tcPr>
          <w:p w14:paraId="6F7702E9">
            <w:pPr>
              <w:jc w:val="center"/>
              <w:rPr>
                <w:rFonts w:hint="eastAsia" w:ascii="楷体_GB2312" w:eastAsia="楷体_GB2312"/>
                <w:sz w:val="24"/>
                <w:lang w:val="en-US" w:eastAsia="zh-CN"/>
              </w:rPr>
            </w:pPr>
            <w:r>
              <w:rPr>
                <w:rFonts w:hint="eastAsia" w:ascii="楷体_GB2312" w:eastAsia="楷体_GB2312"/>
                <w:sz w:val="24"/>
              </w:rPr>
              <w:t>石家</w:t>
            </w:r>
            <w:r>
              <w:rPr>
                <w:rFonts w:hint="eastAsia" w:ascii="楷体_GB2312" w:eastAsia="楷体_GB2312"/>
                <w:sz w:val="24"/>
                <w:lang w:val="en-US" w:eastAsia="zh-CN"/>
              </w:rPr>
              <w:t>桢</w:t>
            </w:r>
          </w:p>
        </w:tc>
        <w:tc>
          <w:tcPr>
            <w:tcW w:w="491" w:type="pct"/>
            <w:tcBorders>
              <w:top w:val="single" w:color="auto" w:sz="4" w:space="0"/>
              <w:left w:val="single" w:color="auto" w:sz="4" w:space="0"/>
              <w:bottom w:val="single" w:color="auto" w:sz="4" w:space="0"/>
              <w:right w:val="single" w:color="auto" w:sz="4" w:space="0"/>
            </w:tcBorders>
            <w:vAlign w:val="center"/>
          </w:tcPr>
          <w:p w14:paraId="43B79556">
            <w:pPr>
              <w:jc w:val="center"/>
              <w:rPr>
                <w:rFonts w:ascii="楷体_GB2312" w:eastAsia="楷体_GB2312"/>
                <w:sz w:val="24"/>
              </w:rPr>
            </w:pPr>
          </w:p>
        </w:tc>
        <w:tc>
          <w:tcPr>
            <w:tcW w:w="624" w:type="pct"/>
            <w:gridSpan w:val="2"/>
            <w:tcBorders>
              <w:top w:val="single" w:color="auto" w:sz="4" w:space="0"/>
              <w:left w:val="single" w:color="auto" w:sz="4" w:space="0"/>
              <w:bottom w:val="single" w:color="auto" w:sz="4" w:space="0"/>
              <w:right w:val="single" w:color="auto" w:sz="4" w:space="0"/>
            </w:tcBorders>
            <w:vAlign w:val="center"/>
          </w:tcPr>
          <w:p w14:paraId="74E8E545">
            <w:pPr>
              <w:jc w:val="center"/>
              <w:rPr>
                <w:rFonts w:ascii="楷体_GB2312" w:eastAsia="楷体_GB2312"/>
                <w:sz w:val="24"/>
              </w:rPr>
            </w:pPr>
          </w:p>
        </w:tc>
        <w:tc>
          <w:tcPr>
            <w:tcW w:w="871" w:type="pct"/>
            <w:gridSpan w:val="4"/>
            <w:tcBorders>
              <w:top w:val="single" w:color="auto" w:sz="4" w:space="0"/>
              <w:left w:val="single" w:color="auto" w:sz="4" w:space="0"/>
              <w:bottom w:val="single" w:color="auto" w:sz="4" w:space="0"/>
              <w:right w:val="single" w:color="auto" w:sz="4" w:space="0"/>
            </w:tcBorders>
            <w:vAlign w:val="center"/>
          </w:tcPr>
          <w:p w14:paraId="25B090E3">
            <w:pPr>
              <w:jc w:val="center"/>
              <w:rPr>
                <w:rFonts w:ascii="楷体_GB2312" w:eastAsia="楷体_GB2312"/>
                <w:sz w:val="24"/>
              </w:rPr>
            </w:pPr>
          </w:p>
        </w:tc>
        <w:tc>
          <w:tcPr>
            <w:tcW w:w="728" w:type="pct"/>
            <w:gridSpan w:val="2"/>
            <w:tcBorders>
              <w:top w:val="single" w:color="auto" w:sz="4" w:space="0"/>
              <w:left w:val="single" w:color="auto" w:sz="4" w:space="0"/>
              <w:bottom w:val="single" w:color="auto" w:sz="4" w:space="0"/>
              <w:right w:val="single" w:color="auto" w:sz="4" w:space="0"/>
            </w:tcBorders>
            <w:vAlign w:val="center"/>
          </w:tcPr>
          <w:p w14:paraId="01B32205">
            <w:pPr>
              <w:jc w:val="center"/>
              <w:rPr>
                <w:rFonts w:ascii="楷体_GB2312" w:eastAsia="楷体_GB2312"/>
                <w:sz w:val="24"/>
              </w:rPr>
            </w:pPr>
          </w:p>
        </w:tc>
      </w:tr>
      <w:tr w14:paraId="1D07B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804" w:type="pct"/>
            <w:gridSpan w:val="2"/>
            <w:vMerge w:val="continue"/>
            <w:tcBorders>
              <w:top w:val="single" w:color="auto" w:sz="4" w:space="0"/>
              <w:left w:val="single" w:color="auto" w:sz="4" w:space="0"/>
              <w:bottom w:val="single" w:color="auto" w:sz="4" w:space="0"/>
              <w:right w:val="single" w:color="auto" w:sz="4" w:space="0"/>
            </w:tcBorders>
            <w:vAlign w:val="center"/>
          </w:tcPr>
          <w:p w14:paraId="61C9A80C">
            <w:pPr>
              <w:widowControl/>
              <w:jc w:val="left"/>
              <w:rPr>
                <w:rFonts w:ascii="楷体_GB2312" w:eastAsia="楷体_GB2312"/>
                <w:sz w:val="24"/>
              </w:rPr>
            </w:pPr>
          </w:p>
        </w:tc>
        <w:tc>
          <w:tcPr>
            <w:tcW w:w="823" w:type="pct"/>
            <w:gridSpan w:val="3"/>
            <w:tcBorders>
              <w:top w:val="single" w:color="auto" w:sz="4" w:space="0"/>
              <w:left w:val="single" w:color="auto" w:sz="4" w:space="0"/>
              <w:bottom w:val="single" w:color="auto" w:sz="4" w:space="0"/>
              <w:right w:val="single" w:color="auto" w:sz="4" w:space="0"/>
            </w:tcBorders>
            <w:vAlign w:val="center"/>
          </w:tcPr>
          <w:p w14:paraId="1040C8E0">
            <w:pPr>
              <w:rPr>
                <w:rFonts w:ascii="楷体_GB2312" w:eastAsia="楷体_GB2312"/>
                <w:sz w:val="24"/>
              </w:rPr>
            </w:pPr>
            <w:r>
              <w:rPr>
                <w:rFonts w:ascii="楷体_GB2312" w:eastAsia="楷体_GB2312"/>
                <w:sz w:val="24"/>
              </w:rPr>
              <w:t>162</w:t>
            </w:r>
            <w:r>
              <w:rPr>
                <w:rFonts w:hint="eastAsia" w:ascii="楷体_GB2312" w:eastAsia="楷体_GB2312"/>
                <w:sz w:val="24"/>
              </w:rPr>
              <w:t>3</w:t>
            </w:r>
            <w:r>
              <w:rPr>
                <w:rFonts w:ascii="楷体_GB2312" w:eastAsia="楷体_GB2312"/>
                <w:sz w:val="24"/>
              </w:rPr>
              <w:t>10</w:t>
            </w:r>
            <w:r>
              <w:rPr>
                <w:rFonts w:hint="eastAsia" w:ascii="楷体_GB2312" w:eastAsia="楷体_GB2312"/>
                <w:sz w:val="24"/>
              </w:rPr>
              <w:t>315</w:t>
            </w:r>
          </w:p>
        </w:tc>
        <w:tc>
          <w:tcPr>
            <w:tcW w:w="656" w:type="pct"/>
            <w:gridSpan w:val="2"/>
            <w:tcBorders>
              <w:top w:val="single" w:color="auto" w:sz="4" w:space="0"/>
              <w:left w:val="single" w:color="auto" w:sz="4" w:space="0"/>
              <w:bottom w:val="single" w:color="auto" w:sz="4" w:space="0"/>
              <w:right w:val="single" w:color="auto" w:sz="4" w:space="0"/>
            </w:tcBorders>
            <w:vAlign w:val="center"/>
          </w:tcPr>
          <w:p w14:paraId="2066FE29">
            <w:pPr>
              <w:jc w:val="center"/>
              <w:rPr>
                <w:rFonts w:ascii="楷体_GB2312" w:eastAsia="楷体_GB2312"/>
                <w:sz w:val="24"/>
              </w:rPr>
            </w:pPr>
            <w:r>
              <w:rPr>
                <w:rFonts w:hint="eastAsia" w:ascii="楷体_GB2312" w:eastAsia="楷体_GB2312"/>
                <w:sz w:val="24"/>
              </w:rPr>
              <w:t>刘祖铭</w:t>
            </w:r>
          </w:p>
        </w:tc>
        <w:tc>
          <w:tcPr>
            <w:tcW w:w="491" w:type="pct"/>
            <w:tcBorders>
              <w:top w:val="single" w:color="auto" w:sz="4" w:space="0"/>
              <w:left w:val="single" w:color="auto" w:sz="4" w:space="0"/>
              <w:bottom w:val="single" w:color="auto" w:sz="4" w:space="0"/>
              <w:right w:val="single" w:color="auto" w:sz="4" w:space="0"/>
            </w:tcBorders>
            <w:vAlign w:val="center"/>
          </w:tcPr>
          <w:p w14:paraId="2A313AFF">
            <w:pPr>
              <w:jc w:val="center"/>
              <w:rPr>
                <w:rFonts w:ascii="楷体_GB2312" w:eastAsia="楷体_GB2312"/>
                <w:sz w:val="24"/>
              </w:rPr>
            </w:pPr>
          </w:p>
        </w:tc>
        <w:tc>
          <w:tcPr>
            <w:tcW w:w="624" w:type="pct"/>
            <w:gridSpan w:val="2"/>
            <w:tcBorders>
              <w:top w:val="single" w:color="auto" w:sz="4" w:space="0"/>
              <w:left w:val="single" w:color="auto" w:sz="4" w:space="0"/>
              <w:bottom w:val="single" w:color="auto" w:sz="4" w:space="0"/>
              <w:right w:val="single" w:color="auto" w:sz="4" w:space="0"/>
            </w:tcBorders>
            <w:vAlign w:val="center"/>
          </w:tcPr>
          <w:p w14:paraId="3DB102C8">
            <w:pPr>
              <w:jc w:val="center"/>
              <w:rPr>
                <w:rFonts w:ascii="楷体_GB2312" w:eastAsia="楷体_GB2312"/>
                <w:sz w:val="24"/>
              </w:rPr>
            </w:pPr>
          </w:p>
        </w:tc>
        <w:tc>
          <w:tcPr>
            <w:tcW w:w="871" w:type="pct"/>
            <w:gridSpan w:val="4"/>
            <w:tcBorders>
              <w:top w:val="single" w:color="auto" w:sz="4" w:space="0"/>
              <w:left w:val="single" w:color="auto" w:sz="4" w:space="0"/>
              <w:bottom w:val="single" w:color="auto" w:sz="4" w:space="0"/>
              <w:right w:val="single" w:color="auto" w:sz="4" w:space="0"/>
            </w:tcBorders>
            <w:vAlign w:val="center"/>
          </w:tcPr>
          <w:p w14:paraId="4AC48AB2">
            <w:pPr>
              <w:jc w:val="center"/>
              <w:rPr>
                <w:rFonts w:ascii="楷体_GB2312" w:eastAsia="楷体_GB2312"/>
                <w:sz w:val="24"/>
              </w:rPr>
            </w:pPr>
          </w:p>
        </w:tc>
        <w:tc>
          <w:tcPr>
            <w:tcW w:w="728" w:type="pct"/>
            <w:gridSpan w:val="2"/>
            <w:tcBorders>
              <w:top w:val="single" w:color="auto" w:sz="4" w:space="0"/>
              <w:left w:val="single" w:color="auto" w:sz="4" w:space="0"/>
              <w:bottom w:val="single" w:color="auto" w:sz="4" w:space="0"/>
              <w:right w:val="single" w:color="auto" w:sz="4" w:space="0"/>
            </w:tcBorders>
            <w:vAlign w:val="center"/>
          </w:tcPr>
          <w:p w14:paraId="7109B8E9">
            <w:pPr>
              <w:jc w:val="center"/>
              <w:rPr>
                <w:rFonts w:ascii="楷体_GB2312" w:eastAsia="楷体_GB2312"/>
                <w:sz w:val="24"/>
              </w:rPr>
            </w:pPr>
          </w:p>
        </w:tc>
      </w:tr>
      <w:tr w14:paraId="6B44C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804" w:type="pct"/>
            <w:gridSpan w:val="2"/>
            <w:vMerge w:val="continue"/>
            <w:tcBorders>
              <w:top w:val="single" w:color="auto" w:sz="4" w:space="0"/>
              <w:left w:val="single" w:color="auto" w:sz="4" w:space="0"/>
              <w:bottom w:val="single" w:color="auto" w:sz="4" w:space="0"/>
              <w:right w:val="single" w:color="auto" w:sz="4" w:space="0"/>
            </w:tcBorders>
            <w:vAlign w:val="center"/>
          </w:tcPr>
          <w:p w14:paraId="4B4CAD4A">
            <w:pPr>
              <w:widowControl/>
              <w:jc w:val="left"/>
              <w:rPr>
                <w:rFonts w:ascii="楷体_GB2312" w:eastAsia="楷体_GB2312"/>
                <w:sz w:val="24"/>
              </w:rPr>
            </w:pPr>
          </w:p>
        </w:tc>
        <w:tc>
          <w:tcPr>
            <w:tcW w:w="823" w:type="pct"/>
            <w:gridSpan w:val="3"/>
            <w:tcBorders>
              <w:top w:val="single" w:color="auto" w:sz="4" w:space="0"/>
              <w:left w:val="single" w:color="auto" w:sz="4" w:space="0"/>
              <w:bottom w:val="single" w:color="auto" w:sz="4" w:space="0"/>
              <w:right w:val="single" w:color="auto" w:sz="4" w:space="0"/>
            </w:tcBorders>
            <w:vAlign w:val="center"/>
          </w:tcPr>
          <w:p w14:paraId="57A0CA65">
            <w:pPr>
              <w:rPr>
                <w:rFonts w:ascii="楷体_GB2312" w:eastAsia="楷体_GB2312"/>
                <w:sz w:val="24"/>
              </w:rPr>
            </w:pPr>
            <w:r>
              <w:rPr>
                <w:rFonts w:ascii="楷体_GB2312" w:eastAsia="楷体_GB2312"/>
                <w:sz w:val="24"/>
              </w:rPr>
              <w:t>162</w:t>
            </w:r>
            <w:r>
              <w:rPr>
                <w:rFonts w:hint="eastAsia" w:ascii="楷体_GB2312" w:eastAsia="楷体_GB2312"/>
                <w:sz w:val="24"/>
              </w:rPr>
              <w:t>3</w:t>
            </w:r>
            <w:r>
              <w:rPr>
                <w:rFonts w:ascii="楷体_GB2312" w:eastAsia="楷体_GB2312"/>
                <w:sz w:val="24"/>
              </w:rPr>
              <w:t>10</w:t>
            </w:r>
            <w:r>
              <w:rPr>
                <w:rFonts w:hint="eastAsia" w:ascii="楷体_GB2312" w:eastAsia="楷体_GB2312"/>
                <w:sz w:val="24"/>
              </w:rPr>
              <w:t xml:space="preserve">323 </w:t>
            </w:r>
          </w:p>
        </w:tc>
        <w:tc>
          <w:tcPr>
            <w:tcW w:w="656" w:type="pct"/>
            <w:gridSpan w:val="2"/>
            <w:tcBorders>
              <w:top w:val="single" w:color="auto" w:sz="4" w:space="0"/>
              <w:left w:val="single" w:color="auto" w:sz="4" w:space="0"/>
              <w:right w:val="single" w:color="auto" w:sz="4" w:space="0"/>
            </w:tcBorders>
            <w:vAlign w:val="center"/>
          </w:tcPr>
          <w:p w14:paraId="4E816EB7">
            <w:pPr>
              <w:jc w:val="center"/>
              <w:rPr>
                <w:rFonts w:ascii="楷体_GB2312" w:eastAsia="楷体_GB2312"/>
                <w:sz w:val="24"/>
              </w:rPr>
            </w:pPr>
            <w:r>
              <w:rPr>
                <w:rFonts w:hint="eastAsia" w:ascii="楷体_GB2312" w:eastAsia="楷体_GB2312"/>
                <w:sz w:val="24"/>
              </w:rPr>
              <w:t>陈际宇</w:t>
            </w:r>
          </w:p>
        </w:tc>
        <w:tc>
          <w:tcPr>
            <w:tcW w:w="491" w:type="pct"/>
            <w:tcBorders>
              <w:top w:val="single" w:color="auto" w:sz="4" w:space="0"/>
              <w:left w:val="single" w:color="auto" w:sz="4" w:space="0"/>
              <w:right w:val="single" w:color="auto" w:sz="4" w:space="0"/>
            </w:tcBorders>
            <w:vAlign w:val="center"/>
          </w:tcPr>
          <w:p w14:paraId="56813D25">
            <w:pPr>
              <w:jc w:val="center"/>
              <w:rPr>
                <w:rFonts w:ascii="楷体_GB2312" w:eastAsia="楷体_GB2312"/>
                <w:sz w:val="24"/>
              </w:rPr>
            </w:pPr>
          </w:p>
        </w:tc>
        <w:tc>
          <w:tcPr>
            <w:tcW w:w="624" w:type="pct"/>
            <w:gridSpan w:val="2"/>
            <w:tcBorders>
              <w:top w:val="single" w:color="auto" w:sz="4" w:space="0"/>
              <w:left w:val="single" w:color="auto" w:sz="4" w:space="0"/>
              <w:right w:val="single" w:color="auto" w:sz="4" w:space="0"/>
            </w:tcBorders>
            <w:vAlign w:val="center"/>
          </w:tcPr>
          <w:p w14:paraId="3713860A">
            <w:pPr>
              <w:jc w:val="center"/>
              <w:rPr>
                <w:rFonts w:ascii="楷体_GB2312" w:eastAsia="楷体_GB2312"/>
                <w:sz w:val="24"/>
              </w:rPr>
            </w:pPr>
          </w:p>
        </w:tc>
        <w:tc>
          <w:tcPr>
            <w:tcW w:w="871" w:type="pct"/>
            <w:gridSpan w:val="4"/>
            <w:tcBorders>
              <w:top w:val="single" w:color="auto" w:sz="4" w:space="0"/>
              <w:left w:val="single" w:color="auto" w:sz="4" w:space="0"/>
              <w:right w:val="single" w:color="auto" w:sz="4" w:space="0"/>
            </w:tcBorders>
            <w:vAlign w:val="center"/>
          </w:tcPr>
          <w:p w14:paraId="030A000F">
            <w:pPr>
              <w:jc w:val="center"/>
              <w:rPr>
                <w:rFonts w:ascii="楷体_GB2312" w:eastAsia="楷体_GB2312"/>
                <w:sz w:val="24"/>
              </w:rPr>
            </w:pPr>
          </w:p>
        </w:tc>
        <w:tc>
          <w:tcPr>
            <w:tcW w:w="728" w:type="pct"/>
            <w:gridSpan w:val="2"/>
            <w:tcBorders>
              <w:top w:val="single" w:color="auto" w:sz="4" w:space="0"/>
              <w:left w:val="single" w:color="auto" w:sz="4" w:space="0"/>
              <w:right w:val="single" w:color="auto" w:sz="4" w:space="0"/>
            </w:tcBorders>
            <w:vAlign w:val="center"/>
          </w:tcPr>
          <w:p w14:paraId="31B0EB6F">
            <w:pPr>
              <w:jc w:val="center"/>
              <w:rPr>
                <w:rFonts w:ascii="楷体_GB2312" w:eastAsia="楷体_GB2312"/>
                <w:sz w:val="24"/>
              </w:rPr>
            </w:pPr>
          </w:p>
        </w:tc>
      </w:tr>
      <w:tr w14:paraId="6AA12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804" w:type="pct"/>
            <w:gridSpan w:val="2"/>
            <w:vMerge w:val="continue"/>
            <w:tcBorders>
              <w:left w:val="single" w:color="auto" w:sz="4" w:space="0"/>
              <w:bottom w:val="single" w:color="auto" w:sz="4" w:space="0"/>
              <w:right w:val="single" w:color="auto" w:sz="4" w:space="0"/>
            </w:tcBorders>
            <w:vAlign w:val="center"/>
          </w:tcPr>
          <w:p w14:paraId="496DFBE4"/>
        </w:tc>
        <w:tc>
          <w:tcPr>
            <w:tcW w:w="823" w:type="pct"/>
            <w:gridSpan w:val="3"/>
            <w:tcBorders>
              <w:top w:val="single" w:color="auto" w:sz="4" w:space="0"/>
              <w:left w:val="single" w:color="auto" w:sz="4" w:space="0"/>
              <w:bottom w:val="single" w:color="auto" w:sz="4" w:space="0"/>
              <w:right w:val="single" w:color="auto" w:sz="4" w:space="0"/>
            </w:tcBorders>
            <w:vAlign w:val="center"/>
          </w:tcPr>
          <w:p w14:paraId="1B654640">
            <w:pPr>
              <w:rPr>
                <w:rFonts w:ascii="楷体_GB2312" w:eastAsia="楷体_GB2312"/>
                <w:sz w:val="24"/>
              </w:rPr>
            </w:pPr>
            <w:r>
              <w:rPr>
                <w:rFonts w:hint="eastAsia" w:ascii="楷体_GB2312" w:eastAsia="楷体_GB2312"/>
                <w:sz w:val="24"/>
              </w:rPr>
              <w:t>162310415</w:t>
            </w:r>
          </w:p>
        </w:tc>
        <w:tc>
          <w:tcPr>
            <w:tcW w:w="656" w:type="pct"/>
            <w:gridSpan w:val="2"/>
            <w:tcBorders>
              <w:left w:val="single" w:color="auto" w:sz="4" w:space="0"/>
              <w:bottom w:val="single" w:color="auto" w:sz="4" w:space="0"/>
              <w:right w:val="single" w:color="auto" w:sz="4" w:space="0"/>
            </w:tcBorders>
            <w:vAlign w:val="center"/>
          </w:tcPr>
          <w:p w14:paraId="1744D8B9">
            <w:pPr>
              <w:jc w:val="center"/>
              <w:rPr>
                <w:rFonts w:ascii="楷体_GB2312" w:eastAsia="楷体_GB2312"/>
                <w:sz w:val="24"/>
              </w:rPr>
            </w:pPr>
            <w:r>
              <w:rPr>
                <w:rFonts w:hint="eastAsia" w:ascii="楷体_GB2312" w:eastAsia="楷体_GB2312"/>
                <w:sz w:val="24"/>
              </w:rPr>
              <w:t>杨文轩</w:t>
            </w:r>
          </w:p>
        </w:tc>
        <w:tc>
          <w:tcPr>
            <w:tcW w:w="491" w:type="pct"/>
            <w:tcBorders>
              <w:left w:val="single" w:color="auto" w:sz="4" w:space="0"/>
              <w:bottom w:val="single" w:color="auto" w:sz="4" w:space="0"/>
              <w:right w:val="single" w:color="auto" w:sz="4" w:space="0"/>
            </w:tcBorders>
            <w:vAlign w:val="center"/>
          </w:tcPr>
          <w:p w14:paraId="473AF205">
            <w:pPr>
              <w:rPr>
                <w:rFonts w:ascii="楷体_GB2312" w:eastAsia="楷体_GB2312"/>
                <w:sz w:val="24"/>
              </w:rPr>
            </w:pPr>
          </w:p>
        </w:tc>
        <w:tc>
          <w:tcPr>
            <w:tcW w:w="624" w:type="pct"/>
            <w:gridSpan w:val="2"/>
            <w:tcBorders>
              <w:left w:val="single" w:color="auto" w:sz="4" w:space="0"/>
              <w:bottom w:val="single" w:color="auto" w:sz="4" w:space="0"/>
              <w:right w:val="single" w:color="auto" w:sz="4" w:space="0"/>
            </w:tcBorders>
            <w:vAlign w:val="center"/>
          </w:tcPr>
          <w:p w14:paraId="3B63883A">
            <w:pPr>
              <w:rPr>
                <w:rFonts w:ascii="楷体_GB2312" w:eastAsia="楷体_GB2312"/>
                <w:sz w:val="24"/>
              </w:rPr>
            </w:pPr>
          </w:p>
        </w:tc>
        <w:tc>
          <w:tcPr>
            <w:tcW w:w="871" w:type="pct"/>
            <w:gridSpan w:val="4"/>
            <w:tcBorders>
              <w:left w:val="single" w:color="auto" w:sz="4" w:space="0"/>
              <w:bottom w:val="single" w:color="auto" w:sz="4" w:space="0"/>
              <w:right w:val="single" w:color="auto" w:sz="4" w:space="0"/>
            </w:tcBorders>
            <w:vAlign w:val="center"/>
          </w:tcPr>
          <w:p w14:paraId="746DEDD0">
            <w:pPr>
              <w:rPr>
                <w:rFonts w:ascii="楷体_GB2312" w:eastAsia="楷体_GB2312"/>
                <w:sz w:val="24"/>
              </w:rPr>
            </w:pPr>
          </w:p>
        </w:tc>
        <w:tc>
          <w:tcPr>
            <w:tcW w:w="728" w:type="pct"/>
            <w:gridSpan w:val="2"/>
            <w:tcBorders>
              <w:left w:val="single" w:color="auto" w:sz="4" w:space="0"/>
              <w:bottom w:val="single" w:color="auto" w:sz="4" w:space="0"/>
              <w:right w:val="single" w:color="auto" w:sz="4" w:space="0"/>
            </w:tcBorders>
            <w:vAlign w:val="center"/>
          </w:tcPr>
          <w:p w14:paraId="38492F1D">
            <w:pPr>
              <w:rPr>
                <w:rFonts w:ascii="楷体_GB2312" w:eastAsia="楷体_GB2312"/>
                <w:sz w:val="24"/>
              </w:rPr>
            </w:pPr>
          </w:p>
        </w:tc>
      </w:tr>
      <w:tr w14:paraId="13A57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804" w:type="pct"/>
            <w:gridSpan w:val="2"/>
            <w:vMerge w:val="restart"/>
            <w:tcBorders>
              <w:top w:val="single" w:color="auto" w:sz="4" w:space="0"/>
              <w:left w:val="single" w:color="auto" w:sz="4" w:space="0"/>
              <w:bottom w:val="single" w:color="auto" w:sz="4" w:space="0"/>
              <w:right w:val="single" w:color="auto" w:sz="4" w:space="0"/>
            </w:tcBorders>
            <w:vAlign w:val="center"/>
          </w:tcPr>
          <w:p w14:paraId="43E4741B">
            <w:pPr>
              <w:jc w:val="center"/>
              <w:rPr>
                <w:rFonts w:ascii="楷体_GB2312" w:eastAsia="楷体_GB2312"/>
                <w:sz w:val="24"/>
              </w:rPr>
            </w:pPr>
            <w:r>
              <w:rPr>
                <w:rFonts w:hint="eastAsia" w:ascii="楷体_GB2312" w:eastAsia="楷体_GB2312"/>
                <w:sz w:val="24"/>
              </w:rPr>
              <w:t>指导老师</w:t>
            </w:r>
          </w:p>
        </w:tc>
        <w:tc>
          <w:tcPr>
            <w:tcW w:w="823" w:type="pct"/>
            <w:gridSpan w:val="3"/>
            <w:tcBorders>
              <w:top w:val="single" w:color="auto" w:sz="4" w:space="0"/>
              <w:left w:val="single" w:color="auto" w:sz="4" w:space="0"/>
              <w:bottom w:val="single" w:color="auto" w:sz="4" w:space="0"/>
              <w:right w:val="single" w:color="auto" w:sz="4" w:space="0"/>
            </w:tcBorders>
            <w:vAlign w:val="center"/>
          </w:tcPr>
          <w:p w14:paraId="2E46FC9D">
            <w:pPr>
              <w:jc w:val="center"/>
              <w:rPr>
                <w:rFonts w:ascii="楷体_GB2312" w:eastAsia="楷体_GB2312"/>
                <w:sz w:val="24"/>
              </w:rPr>
            </w:pPr>
            <w:r>
              <w:rPr>
                <w:rFonts w:hint="eastAsia" w:ascii="楷体_GB2312" w:eastAsia="楷体_GB2312"/>
                <w:sz w:val="24"/>
              </w:rPr>
              <w:t>姓　名</w:t>
            </w:r>
          </w:p>
        </w:tc>
        <w:tc>
          <w:tcPr>
            <w:tcW w:w="1772" w:type="pct"/>
            <w:gridSpan w:val="5"/>
            <w:tcBorders>
              <w:top w:val="single" w:color="auto" w:sz="4" w:space="0"/>
              <w:left w:val="single" w:color="auto" w:sz="4" w:space="0"/>
              <w:bottom w:val="single" w:color="auto" w:sz="4" w:space="0"/>
              <w:right w:val="single" w:color="auto" w:sz="4" w:space="0"/>
            </w:tcBorders>
            <w:vAlign w:val="center"/>
          </w:tcPr>
          <w:p w14:paraId="7455CD7A">
            <w:pPr>
              <w:ind w:left="132"/>
              <w:jc w:val="center"/>
              <w:rPr>
                <w:rFonts w:ascii="楷体_GB2312" w:eastAsia="楷体_GB2312"/>
                <w:sz w:val="24"/>
              </w:rPr>
            </w:pPr>
            <w:r>
              <w:rPr>
                <w:rFonts w:hint="eastAsia" w:ascii="楷体_GB2312" w:eastAsia="楷体_GB2312"/>
                <w:sz w:val="24"/>
              </w:rPr>
              <w:t>单　位</w:t>
            </w:r>
          </w:p>
        </w:tc>
        <w:tc>
          <w:tcPr>
            <w:tcW w:w="871" w:type="pct"/>
            <w:gridSpan w:val="4"/>
            <w:tcBorders>
              <w:top w:val="single" w:color="auto" w:sz="4" w:space="0"/>
              <w:left w:val="single" w:color="auto" w:sz="4" w:space="0"/>
              <w:bottom w:val="single" w:color="auto" w:sz="4" w:space="0"/>
              <w:right w:val="single" w:color="auto" w:sz="4" w:space="0"/>
            </w:tcBorders>
            <w:vAlign w:val="center"/>
          </w:tcPr>
          <w:p w14:paraId="1AB8B53D">
            <w:pPr>
              <w:jc w:val="center"/>
              <w:rPr>
                <w:rFonts w:ascii="楷体_GB2312" w:eastAsia="楷体_GB2312"/>
                <w:sz w:val="24"/>
              </w:rPr>
            </w:pPr>
            <w:r>
              <w:rPr>
                <w:rFonts w:hint="eastAsia" w:ascii="楷体_GB2312" w:eastAsia="楷体_GB2312"/>
                <w:sz w:val="24"/>
              </w:rPr>
              <w:t>职　称</w:t>
            </w:r>
          </w:p>
        </w:tc>
        <w:tc>
          <w:tcPr>
            <w:tcW w:w="728" w:type="pct"/>
            <w:gridSpan w:val="2"/>
            <w:tcBorders>
              <w:top w:val="single" w:color="auto" w:sz="4" w:space="0"/>
              <w:left w:val="single" w:color="auto" w:sz="4" w:space="0"/>
              <w:bottom w:val="single" w:color="auto" w:sz="4" w:space="0"/>
              <w:right w:val="single" w:color="auto" w:sz="4" w:space="0"/>
            </w:tcBorders>
            <w:vAlign w:val="center"/>
          </w:tcPr>
          <w:p w14:paraId="3B0D98A3">
            <w:pPr>
              <w:jc w:val="center"/>
              <w:rPr>
                <w:rFonts w:ascii="楷体_GB2312" w:eastAsia="楷体_GB2312"/>
                <w:sz w:val="24"/>
              </w:rPr>
            </w:pPr>
            <w:r>
              <w:rPr>
                <w:rFonts w:hint="eastAsia" w:ascii="楷体_GB2312" w:eastAsia="楷体_GB2312"/>
                <w:sz w:val="24"/>
              </w:rPr>
              <w:t>签　名</w:t>
            </w:r>
          </w:p>
        </w:tc>
      </w:tr>
      <w:tr w14:paraId="50ADB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804" w:type="pct"/>
            <w:gridSpan w:val="2"/>
            <w:vMerge w:val="continue"/>
            <w:tcBorders>
              <w:top w:val="single" w:color="auto" w:sz="4" w:space="0"/>
              <w:left w:val="single" w:color="auto" w:sz="4" w:space="0"/>
              <w:bottom w:val="single" w:color="auto" w:sz="4" w:space="0"/>
              <w:right w:val="single" w:color="auto" w:sz="4" w:space="0"/>
            </w:tcBorders>
            <w:vAlign w:val="center"/>
          </w:tcPr>
          <w:p w14:paraId="4DCEBBDB">
            <w:pPr>
              <w:widowControl/>
              <w:jc w:val="left"/>
              <w:rPr>
                <w:rFonts w:ascii="楷体_GB2312" w:eastAsia="楷体_GB2312"/>
                <w:sz w:val="24"/>
              </w:rPr>
            </w:pPr>
          </w:p>
        </w:tc>
        <w:tc>
          <w:tcPr>
            <w:tcW w:w="823" w:type="pct"/>
            <w:gridSpan w:val="3"/>
            <w:tcBorders>
              <w:top w:val="single" w:color="auto" w:sz="4" w:space="0"/>
              <w:left w:val="single" w:color="auto" w:sz="4" w:space="0"/>
              <w:bottom w:val="single" w:color="auto" w:sz="4" w:space="0"/>
              <w:right w:val="single" w:color="auto" w:sz="4" w:space="0"/>
            </w:tcBorders>
            <w:vAlign w:val="center"/>
          </w:tcPr>
          <w:p w14:paraId="0F098EC9">
            <w:pPr>
              <w:jc w:val="center"/>
              <w:rPr>
                <w:rFonts w:ascii="楷体_GB2312" w:eastAsia="楷体_GB2312"/>
                <w:sz w:val="24"/>
              </w:rPr>
            </w:pPr>
            <w:r>
              <w:rPr>
                <w:rFonts w:ascii="楷体_GB2312" w:eastAsia="楷体_GB2312"/>
                <w:sz w:val="24"/>
              </w:rPr>
              <w:t>陈海燕</w:t>
            </w:r>
          </w:p>
        </w:tc>
        <w:tc>
          <w:tcPr>
            <w:tcW w:w="1772" w:type="pct"/>
            <w:gridSpan w:val="5"/>
            <w:tcBorders>
              <w:top w:val="single" w:color="auto" w:sz="4" w:space="0"/>
              <w:left w:val="single" w:color="auto" w:sz="4" w:space="0"/>
              <w:bottom w:val="single" w:color="auto" w:sz="4" w:space="0"/>
              <w:right w:val="single" w:color="auto" w:sz="4" w:space="0"/>
            </w:tcBorders>
            <w:vAlign w:val="center"/>
          </w:tcPr>
          <w:p w14:paraId="7CB780C5">
            <w:pPr>
              <w:rPr>
                <w:rFonts w:ascii="楷体_GB2312" w:eastAsia="楷体_GB2312"/>
                <w:sz w:val="24"/>
              </w:rPr>
            </w:pPr>
          </w:p>
        </w:tc>
        <w:tc>
          <w:tcPr>
            <w:tcW w:w="871" w:type="pct"/>
            <w:gridSpan w:val="4"/>
            <w:tcBorders>
              <w:top w:val="single" w:color="auto" w:sz="4" w:space="0"/>
              <w:left w:val="single" w:color="auto" w:sz="4" w:space="0"/>
              <w:bottom w:val="single" w:color="auto" w:sz="4" w:space="0"/>
              <w:right w:val="single" w:color="auto" w:sz="4" w:space="0"/>
            </w:tcBorders>
            <w:vAlign w:val="center"/>
          </w:tcPr>
          <w:p w14:paraId="26D3F7E9">
            <w:pPr>
              <w:rPr>
                <w:rFonts w:ascii="楷体_GB2312" w:eastAsia="楷体_GB2312"/>
                <w:sz w:val="24"/>
              </w:rPr>
            </w:pPr>
          </w:p>
        </w:tc>
        <w:tc>
          <w:tcPr>
            <w:tcW w:w="728" w:type="pct"/>
            <w:gridSpan w:val="2"/>
            <w:tcBorders>
              <w:top w:val="single" w:color="auto" w:sz="4" w:space="0"/>
              <w:left w:val="single" w:color="auto" w:sz="4" w:space="0"/>
              <w:bottom w:val="single" w:color="auto" w:sz="4" w:space="0"/>
              <w:right w:val="single" w:color="auto" w:sz="4" w:space="0"/>
            </w:tcBorders>
            <w:vAlign w:val="center"/>
          </w:tcPr>
          <w:p w14:paraId="2CDA6051">
            <w:pPr>
              <w:rPr>
                <w:rFonts w:ascii="楷体_GB2312" w:eastAsia="楷体_GB2312"/>
                <w:sz w:val="24"/>
              </w:rPr>
            </w:pPr>
          </w:p>
        </w:tc>
      </w:tr>
      <w:tr w14:paraId="427B3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1411" w:hRule="atLeast"/>
        </w:trPr>
        <w:tc>
          <w:tcPr>
            <w:tcW w:w="4952" w:type="pct"/>
            <w:gridSpan w:val="15"/>
            <w:tcBorders>
              <w:top w:val="single" w:color="auto" w:sz="4" w:space="0"/>
              <w:left w:val="single" w:color="auto" w:sz="4" w:space="0"/>
              <w:bottom w:val="single" w:color="auto" w:sz="4" w:space="0"/>
              <w:right w:val="single" w:color="auto" w:sz="4" w:space="0"/>
            </w:tcBorders>
          </w:tcPr>
          <w:p w14:paraId="34991EB8">
            <w:pPr>
              <w:rPr>
                <w:rFonts w:ascii="楷体_GB2312" w:eastAsia="楷体_GB2312"/>
                <w:sz w:val="24"/>
              </w:rPr>
            </w:pPr>
            <w:r>
              <w:rPr>
                <w:rFonts w:hint="eastAsia" w:ascii="楷体_GB2312" w:eastAsia="楷体_GB2312"/>
                <w:sz w:val="24"/>
              </w:rPr>
              <w:t>项目负责人获奖情况</w:t>
            </w:r>
          </w:p>
          <w:p w14:paraId="713C44AB">
            <w:pPr>
              <w:rPr>
                <w:rFonts w:ascii="楷体_GB2312" w:eastAsia="楷体_GB2312"/>
                <w:sz w:val="24"/>
              </w:rPr>
            </w:pPr>
          </w:p>
          <w:p w14:paraId="30234D6E">
            <w:pPr>
              <w:rPr>
                <w:rFonts w:ascii="楷体_GB2312" w:eastAsia="楷体_GB2312"/>
                <w:sz w:val="24"/>
              </w:rPr>
            </w:pPr>
          </w:p>
          <w:p w14:paraId="555E51CC">
            <w:pPr>
              <w:rPr>
                <w:rFonts w:ascii="楷体_GB2312" w:eastAsia="楷体_GB2312"/>
                <w:sz w:val="24"/>
              </w:rPr>
            </w:pPr>
          </w:p>
          <w:p w14:paraId="1E74DAF9">
            <w:pPr>
              <w:rPr>
                <w:rFonts w:ascii="楷体_GB2312" w:eastAsia="楷体_GB2312"/>
                <w:sz w:val="24"/>
              </w:rPr>
            </w:pPr>
          </w:p>
          <w:p w14:paraId="04015076">
            <w:pPr>
              <w:rPr>
                <w:rFonts w:ascii="楷体_GB2312" w:eastAsia="楷体_GB2312"/>
                <w:sz w:val="24"/>
              </w:rPr>
            </w:pPr>
          </w:p>
          <w:p w14:paraId="417875B7">
            <w:pPr>
              <w:rPr>
                <w:rFonts w:ascii="楷体_GB2312" w:eastAsia="楷体_GB2312"/>
                <w:sz w:val="24"/>
              </w:rPr>
            </w:pPr>
          </w:p>
          <w:p w14:paraId="4548C5D2">
            <w:pPr>
              <w:rPr>
                <w:rFonts w:ascii="楷体_GB2312" w:eastAsia="楷体_GB2312"/>
                <w:sz w:val="24"/>
              </w:rPr>
            </w:pPr>
          </w:p>
          <w:p w14:paraId="13D9E90D">
            <w:pPr>
              <w:rPr>
                <w:rFonts w:ascii="楷体_GB2312" w:eastAsia="楷体_GB2312"/>
                <w:sz w:val="24"/>
              </w:rPr>
            </w:pPr>
          </w:p>
          <w:p w14:paraId="29CE5072">
            <w:pPr>
              <w:rPr>
                <w:rFonts w:ascii="楷体_GB2312" w:eastAsia="楷体_GB2312"/>
                <w:sz w:val="24"/>
              </w:rPr>
            </w:pPr>
          </w:p>
          <w:p w14:paraId="6AF0EC25">
            <w:pPr>
              <w:rPr>
                <w:rFonts w:ascii="楷体_GB2312" w:eastAsia="楷体_GB2312"/>
                <w:sz w:val="24"/>
              </w:rPr>
            </w:pPr>
          </w:p>
          <w:p w14:paraId="37A03344">
            <w:pPr>
              <w:rPr>
                <w:rFonts w:ascii="楷体_GB2312" w:eastAsia="楷体_GB2312"/>
                <w:sz w:val="24"/>
              </w:rPr>
            </w:pPr>
          </w:p>
          <w:p w14:paraId="17DB79DE">
            <w:pPr>
              <w:rPr>
                <w:rFonts w:ascii="楷体_GB2312" w:eastAsia="楷体_GB2312"/>
                <w:sz w:val="24"/>
              </w:rPr>
            </w:pPr>
          </w:p>
          <w:p w14:paraId="59DEFC09">
            <w:pPr>
              <w:rPr>
                <w:rFonts w:ascii="楷体_GB2312" w:eastAsia="楷体_GB2312"/>
                <w:sz w:val="24"/>
              </w:rPr>
            </w:pPr>
          </w:p>
          <w:p w14:paraId="5A77BC8F">
            <w:pPr>
              <w:rPr>
                <w:rFonts w:ascii="楷体_GB2312" w:eastAsia="楷体_GB2312"/>
                <w:sz w:val="24"/>
              </w:rPr>
            </w:pPr>
          </w:p>
          <w:p w14:paraId="3E89AB3E">
            <w:pPr>
              <w:rPr>
                <w:rFonts w:ascii="楷体_GB2312" w:eastAsia="楷体_GB2312"/>
                <w:sz w:val="24"/>
              </w:rPr>
            </w:pPr>
          </w:p>
        </w:tc>
      </w:tr>
      <w:tr w14:paraId="72038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416" w:hRule="atLeast"/>
        </w:trPr>
        <w:tc>
          <w:tcPr>
            <w:tcW w:w="608" w:type="pct"/>
            <w:tcBorders>
              <w:top w:val="single" w:color="auto" w:sz="4" w:space="0"/>
              <w:left w:val="single" w:color="auto" w:sz="4" w:space="0"/>
              <w:bottom w:val="single" w:color="auto" w:sz="4" w:space="0"/>
              <w:right w:val="single" w:color="auto" w:sz="4" w:space="0"/>
            </w:tcBorders>
          </w:tcPr>
          <w:p w14:paraId="0BC33042">
            <w:pPr>
              <w:rPr>
                <w:rFonts w:ascii="楷体_GB2312" w:eastAsia="楷体_GB2312"/>
                <w:sz w:val="24"/>
              </w:rPr>
            </w:pPr>
            <w:r>
              <w:rPr>
                <w:rFonts w:hint="eastAsia" w:ascii="楷体_GB2312" w:eastAsia="楷体_GB2312"/>
                <w:sz w:val="24"/>
              </w:rPr>
              <w:t>项目编号</w:t>
            </w:r>
          </w:p>
        </w:tc>
        <w:tc>
          <w:tcPr>
            <w:tcW w:w="4343" w:type="pct"/>
            <w:gridSpan w:val="14"/>
            <w:tcBorders>
              <w:top w:val="single" w:color="auto" w:sz="4" w:space="0"/>
              <w:left w:val="single" w:color="auto" w:sz="4" w:space="0"/>
              <w:bottom w:val="single" w:color="auto" w:sz="4" w:space="0"/>
              <w:right w:val="single" w:color="auto" w:sz="4" w:space="0"/>
            </w:tcBorders>
          </w:tcPr>
          <w:p w14:paraId="5A1EFE03">
            <w:pPr>
              <w:rPr>
                <w:rFonts w:ascii="楷体_GB2312" w:eastAsia="楷体_GB2312"/>
                <w:sz w:val="24"/>
              </w:rPr>
            </w:pPr>
            <w:r>
              <w:rPr>
                <w:rFonts w:hint="eastAsia" w:ascii="楷体_GB2312" w:eastAsia="楷体_GB2312"/>
                <w:sz w:val="24"/>
              </w:rPr>
              <w:t>（评审用，办公室填写）</w:t>
            </w:r>
          </w:p>
        </w:tc>
      </w:tr>
      <w:tr w14:paraId="34B53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2803" w:hRule="atLeast"/>
        </w:trPr>
        <w:tc>
          <w:tcPr>
            <w:tcW w:w="4952" w:type="pct"/>
            <w:gridSpan w:val="15"/>
            <w:tcBorders>
              <w:top w:val="single" w:color="auto" w:sz="4" w:space="0"/>
              <w:left w:val="single" w:color="auto" w:sz="4" w:space="0"/>
              <w:bottom w:val="single" w:color="auto" w:sz="4" w:space="0"/>
              <w:right w:val="single" w:color="auto" w:sz="4" w:space="0"/>
            </w:tcBorders>
          </w:tcPr>
          <w:p w14:paraId="0D95ECBB">
            <w:pPr>
              <w:spacing w:line="360" w:lineRule="auto"/>
              <w:rPr>
                <w:rFonts w:ascii="楷体_GB2312" w:eastAsia="楷体_GB2312"/>
                <w:color w:val="FF0000"/>
                <w:sz w:val="24"/>
              </w:rPr>
            </w:pPr>
            <w:r>
              <w:rPr>
                <w:rFonts w:hint="eastAsia" w:ascii="楷体_GB2312" w:eastAsia="楷体_GB2312"/>
                <w:sz w:val="24"/>
              </w:rPr>
              <w:t>研究内容提要（限200字以内）</w:t>
            </w:r>
            <w:r>
              <w:rPr>
                <w:rFonts w:hint="eastAsia" w:ascii="楷体_GB2312" w:eastAsia="楷体_GB2312"/>
                <w:color w:val="FF0000"/>
                <w:sz w:val="24"/>
              </w:rPr>
              <w:t xml:space="preserve"> </w:t>
            </w:r>
            <w:r>
              <w:rPr>
                <w:rFonts w:ascii="楷体_GB2312" w:eastAsia="楷体_GB2312"/>
                <w:color w:val="FF0000"/>
                <w:sz w:val="24"/>
              </w:rPr>
              <w:t xml:space="preserve"> </w:t>
            </w:r>
          </w:p>
          <w:p w14:paraId="4BA78764">
            <w:pPr>
              <w:pStyle w:val="17"/>
              <w:spacing w:line="360" w:lineRule="auto"/>
              <w:ind w:firstLine="0" w:firstLineChars="0"/>
              <w:rPr>
                <w:rFonts w:ascii="楷体_GB2312" w:eastAsia="楷体_GB2312"/>
                <w:sz w:val="24"/>
              </w:rPr>
            </w:pPr>
            <w:r>
              <w:rPr>
                <w:rFonts w:ascii="楷体_GB2312" w:eastAsia="楷体_GB2312"/>
                <w:sz w:val="24"/>
              </w:rPr>
              <w:t xml:space="preserve">    </w:t>
            </w:r>
            <w:r>
              <w:rPr>
                <w:rFonts w:ascii="楷体_GB2312" w:eastAsia="楷体_GB2312"/>
                <w:b/>
                <w:bCs/>
                <w:sz w:val="24"/>
              </w:rPr>
              <w:t>1.</w:t>
            </w:r>
            <w:r>
              <w:rPr>
                <w:rFonts w:hint="eastAsia" w:ascii="楷体_GB2312" w:eastAsia="楷体_GB2312"/>
                <w:b/>
                <w:bCs/>
                <w:sz w:val="24"/>
              </w:rPr>
              <w:t>基于Python的Web应用开发</w:t>
            </w:r>
          </w:p>
          <w:p w14:paraId="7501EFC6">
            <w:pPr>
              <w:pStyle w:val="17"/>
              <w:spacing w:line="360" w:lineRule="auto"/>
              <w:ind w:firstLine="0" w:firstLineChars="0"/>
              <w:rPr>
                <w:rFonts w:ascii="楷体_GB2312" w:eastAsia="楷体_GB2312"/>
                <w:sz w:val="24"/>
              </w:rPr>
            </w:pPr>
            <w:r>
              <w:rPr>
                <w:rFonts w:ascii="楷体_GB2312" w:eastAsia="楷体_GB2312"/>
                <w:sz w:val="24"/>
              </w:rPr>
              <w:t xml:space="preserve">    </w:t>
            </w:r>
            <w:r>
              <w:rPr>
                <w:rFonts w:hint="eastAsia" w:ascii="楷体_GB2312" w:eastAsia="楷体_GB2312"/>
                <w:sz w:val="24"/>
              </w:rPr>
              <w:t>开发基于Python的猫咖管理系统，实现用户在PC</w:t>
            </w:r>
            <w:r>
              <w:rPr>
                <w:rFonts w:ascii="楷体_GB2312" w:eastAsia="楷体_GB2312"/>
                <w:sz w:val="24"/>
              </w:rPr>
              <w:t xml:space="preserve"> </w:t>
            </w:r>
            <w:r>
              <w:rPr>
                <w:rFonts w:hint="eastAsia" w:ascii="楷体_GB2312" w:eastAsia="楷体_GB2312"/>
                <w:sz w:val="24"/>
              </w:rPr>
              <w:t>Web端的</w:t>
            </w:r>
            <w:r>
              <w:rPr>
                <w:rFonts w:ascii="楷体_GB2312" w:eastAsia="楷体_GB2312"/>
                <w:sz w:val="24"/>
              </w:rPr>
              <w:t>账号管理，</w:t>
            </w:r>
            <w:r>
              <w:rPr>
                <w:rFonts w:hint="eastAsia" w:ascii="楷体_GB2312" w:eastAsia="楷体_GB2312"/>
                <w:sz w:val="24"/>
              </w:rPr>
              <w:t>猫咪</w:t>
            </w:r>
            <w:r>
              <w:rPr>
                <w:rFonts w:hint="eastAsia" w:ascii="楷体_GB2312" w:eastAsia="楷体_GB2312"/>
                <w:sz w:val="24"/>
                <w:lang w:val="en-US" w:eastAsia="zh-CN"/>
              </w:rPr>
              <w:t>个性化</w:t>
            </w:r>
            <w:r>
              <w:rPr>
                <w:rFonts w:hint="eastAsia" w:ascii="楷体_GB2312" w:eastAsia="楷体_GB2312"/>
                <w:sz w:val="24"/>
              </w:rPr>
              <w:t>信息</w:t>
            </w:r>
            <w:r>
              <w:rPr>
                <w:rFonts w:ascii="楷体_GB2312" w:eastAsia="楷体_GB2312"/>
                <w:sz w:val="24"/>
              </w:rPr>
              <w:t>管理，</w:t>
            </w:r>
            <w:r>
              <w:rPr>
                <w:rFonts w:hint="eastAsia" w:ascii="楷体_GB2312" w:eastAsia="楷体_GB2312"/>
                <w:sz w:val="24"/>
              </w:rPr>
              <w:t>下午茶信息展示</w:t>
            </w:r>
            <w:r>
              <w:rPr>
                <w:rFonts w:ascii="楷体_GB2312" w:eastAsia="楷体_GB2312"/>
                <w:sz w:val="24"/>
              </w:rPr>
              <w:t>，</w:t>
            </w:r>
            <w:r>
              <w:rPr>
                <w:rFonts w:hint="eastAsia" w:ascii="楷体_GB2312" w:eastAsia="楷体_GB2312"/>
                <w:sz w:val="24"/>
              </w:rPr>
              <w:t>猫咪用品的相关信息展示功能。</w:t>
            </w:r>
          </w:p>
          <w:p w14:paraId="66588713">
            <w:pPr>
              <w:pStyle w:val="17"/>
              <w:spacing w:line="360" w:lineRule="auto"/>
              <w:ind w:firstLine="0" w:firstLineChars="0"/>
              <w:rPr>
                <w:rFonts w:ascii="楷体_GB2312" w:eastAsia="楷体_GB2312"/>
                <w:sz w:val="24"/>
              </w:rPr>
            </w:pPr>
            <w:r>
              <w:rPr>
                <w:rFonts w:ascii="楷体_GB2312" w:eastAsia="楷体_GB2312"/>
                <w:sz w:val="24"/>
              </w:rPr>
              <w:t xml:space="preserve">    </w:t>
            </w:r>
            <w:r>
              <w:rPr>
                <w:rFonts w:ascii="楷体_GB2312" w:eastAsia="楷体_GB2312"/>
                <w:b/>
                <w:bCs/>
                <w:sz w:val="24"/>
              </w:rPr>
              <w:t>2.</w:t>
            </w:r>
            <w:r>
              <w:rPr>
                <w:rFonts w:hint="eastAsia" w:ascii="楷体_GB2312" w:eastAsia="楷体_GB2312"/>
                <w:b/>
                <w:bCs/>
                <w:sz w:val="24"/>
              </w:rPr>
              <w:t>基于Android的APP开发</w:t>
            </w:r>
          </w:p>
          <w:p w14:paraId="6D42BF63">
            <w:pPr>
              <w:pStyle w:val="17"/>
              <w:spacing w:line="360" w:lineRule="auto"/>
              <w:ind w:firstLine="0" w:firstLineChars="0"/>
              <w:rPr>
                <w:rFonts w:ascii="楷体_GB2312" w:eastAsia="楷体_GB2312"/>
                <w:sz w:val="24"/>
              </w:rPr>
            </w:pPr>
            <w:r>
              <w:rPr>
                <w:rFonts w:ascii="楷体_GB2312" w:eastAsia="楷体_GB2312"/>
                <w:sz w:val="24"/>
              </w:rPr>
              <w:t xml:space="preserve">    </w:t>
            </w:r>
            <w:r>
              <w:rPr>
                <w:rFonts w:hint="eastAsia" w:ascii="楷体_GB2312" w:eastAsia="楷体_GB2312"/>
                <w:sz w:val="24"/>
              </w:rPr>
              <w:t>开发基于Android的</w:t>
            </w:r>
            <w:r>
              <w:rPr>
                <w:rFonts w:ascii="楷体_GB2312" w:eastAsia="楷体_GB2312"/>
                <w:sz w:val="24"/>
              </w:rPr>
              <w:t>志愿活动发布</w:t>
            </w:r>
            <w:r>
              <w:rPr>
                <w:rFonts w:hint="eastAsia" w:ascii="楷体_GB2312" w:eastAsia="楷体_GB2312"/>
                <w:sz w:val="24"/>
              </w:rPr>
              <w:t>APP，实现用户在移动客户端的</w:t>
            </w:r>
            <w:r>
              <w:rPr>
                <w:rFonts w:ascii="楷体_GB2312" w:eastAsia="楷体_GB2312"/>
                <w:sz w:val="24"/>
              </w:rPr>
              <w:t>账号管理，</w:t>
            </w:r>
            <w:r>
              <w:rPr>
                <w:rFonts w:hint="eastAsia" w:ascii="楷体_GB2312" w:eastAsia="楷体_GB2312"/>
                <w:sz w:val="24"/>
              </w:rPr>
              <w:t>猫咪</w:t>
            </w:r>
            <w:r>
              <w:rPr>
                <w:rFonts w:hint="eastAsia" w:ascii="楷体_GB2312" w:eastAsia="楷体_GB2312"/>
                <w:sz w:val="24"/>
                <w:lang w:val="en-US" w:eastAsia="zh-CN"/>
              </w:rPr>
              <w:t>个性化</w:t>
            </w:r>
            <w:bookmarkStart w:id="6" w:name="_GoBack"/>
            <w:bookmarkEnd w:id="6"/>
            <w:r>
              <w:rPr>
                <w:rFonts w:hint="eastAsia" w:ascii="楷体_GB2312" w:eastAsia="楷体_GB2312"/>
                <w:sz w:val="24"/>
              </w:rPr>
              <w:t>信息</w:t>
            </w:r>
            <w:r>
              <w:rPr>
                <w:rFonts w:ascii="楷体_GB2312" w:eastAsia="楷体_GB2312"/>
                <w:sz w:val="24"/>
              </w:rPr>
              <w:t>管理，</w:t>
            </w:r>
            <w:r>
              <w:rPr>
                <w:rFonts w:hint="eastAsia" w:ascii="楷体_GB2312" w:eastAsia="楷体_GB2312"/>
                <w:sz w:val="24"/>
              </w:rPr>
              <w:t>下午茶信息展示</w:t>
            </w:r>
            <w:r>
              <w:rPr>
                <w:rFonts w:ascii="楷体_GB2312" w:eastAsia="楷体_GB2312"/>
                <w:sz w:val="24"/>
              </w:rPr>
              <w:t>，</w:t>
            </w:r>
            <w:r>
              <w:rPr>
                <w:rFonts w:hint="eastAsia" w:ascii="楷体_GB2312" w:eastAsia="楷体_GB2312"/>
                <w:sz w:val="24"/>
              </w:rPr>
              <w:t>猫咪用品的相关信息展示功能。</w:t>
            </w:r>
          </w:p>
        </w:tc>
      </w:tr>
      <w:tr w14:paraId="4883D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90" w:hRule="atLeast"/>
        </w:trPr>
        <w:tc>
          <w:tcPr>
            <w:tcW w:w="4952" w:type="pct"/>
            <w:gridSpan w:val="15"/>
            <w:tcBorders>
              <w:top w:val="single" w:color="auto" w:sz="4" w:space="0"/>
              <w:left w:val="single" w:color="auto" w:sz="4" w:space="0"/>
              <w:bottom w:val="single" w:color="auto" w:sz="4" w:space="0"/>
              <w:right w:val="single" w:color="auto" w:sz="4" w:space="0"/>
            </w:tcBorders>
          </w:tcPr>
          <w:p w14:paraId="11D04AAB">
            <w:pPr>
              <w:tabs>
                <w:tab w:val="left" w:pos="4785"/>
              </w:tabs>
              <w:spacing w:line="360" w:lineRule="auto"/>
              <w:ind w:firstLine="487" w:firstLineChars="203"/>
              <w:rPr>
                <w:rFonts w:hint="eastAsia" w:ascii="楷体_GB2312" w:eastAsia="楷体_GB2312"/>
                <w:sz w:val="24"/>
                <w:lang w:val="en-US" w:eastAsia="zh-CN"/>
              </w:rPr>
            </w:pPr>
            <w:r>
              <w:rPr>
                <w:rFonts w:hint="eastAsia" w:ascii="楷体_GB2312" w:eastAsia="楷体_GB2312"/>
                <w:sz w:val="24"/>
              </w:rPr>
              <w:t>研究的目的和意义（限500-1000字）</w:t>
            </w:r>
            <w:r>
              <w:rPr>
                <w:rFonts w:ascii="楷体_GB2312" w:eastAsia="楷体_GB2312"/>
                <w:sz w:val="24"/>
              </w:rPr>
              <w:br w:type="textWrapping"/>
            </w:r>
            <w:r>
              <w:rPr>
                <w:rFonts w:hint="eastAsia" w:ascii="楷体_GB2312" w:eastAsia="楷体_GB2312"/>
                <w:sz w:val="24"/>
                <w:lang w:val="en-US" w:eastAsia="zh-CN"/>
              </w:rPr>
              <w:t xml:space="preserve">    随着生活水平的提升和城市化进程的加速，猫咪作为伴侣动物在城市人群中的接受度持续提高，猫咪主题的休闲场所“猫咖”逐渐成为时尚与休闲的新热点。猫咖成为人们缓解压力、社交交流的重要场景。然而，当前大多数猫咖在运营过程中仍面临一个显著痛点：传统的点单与管理系统中，猫咪信息的呈现方式过于单一和功能化，往往局限于名字、品种、年龄等基础属性，缺乏能够激发用户情感共鸣和互动意愿的个性化表达。这种呈现方式使得顾客在面对多只猫咪时难以做出选择，降低了互动体验的质量和消费决策的效率。</w:t>
            </w:r>
          </w:p>
          <w:p w14:paraId="476B4E09">
            <w:pPr>
              <w:tabs>
                <w:tab w:val="left" w:pos="4785"/>
              </w:tabs>
              <w:spacing w:line="360" w:lineRule="auto"/>
              <w:ind w:firstLine="487" w:firstLineChars="203"/>
              <w:rPr>
                <w:rFonts w:hint="eastAsia" w:ascii="楷体_GB2312" w:eastAsia="楷体_GB2312"/>
                <w:sz w:val="24"/>
                <w:lang w:val="en-US" w:eastAsia="zh-CN"/>
              </w:rPr>
            </w:pPr>
            <w:r>
              <w:rPr>
                <w:rFonts w:hint="eastAsia" w:ascii="楷体_GB2312" w:eastAsia="楷体_GB2312"/>
                <w:sz w:val="24"/>
                <w:lang w:val="en-US" w:eastAsia="zh-CN"/>
              </w:rPr>
              <w:t>针对这一问题，本项目旨在开发一套以“猫咪个性故事化”为核心的智能点单系统，通过深度挖掘每只猫咪的独特性格、行为偏好与历史互动数据，将诸如“最爱晒太阳的慵懒男孩”“闻到小鱼干会飞奔而来”“全店公认撒娇冠军”等生动标签融入其数字名片中，并突出展示往期“战绩”如“单日被点名次数最高”“年度最受拍照欢迎奖”等真实、有趣的数据记录。这种呈现方式不仅增强了猫咪的辨识度和记忆点，更通过叙事化与情感化的信息设计拉近顾客与猫咪的心理距离，帮助用户更快地建立信任与喜爱，从而提升点单转化率与顾客满意度。</w:t>
            </w:r>
          </w:p>
          <w:p w14:paraId="5B5281FF">
            <w:pPr>
              <w:tabs>
                <w:tab w:val="left" w:pos="4785"/>
              </w:tabs>
              <w:spacing w:line="360" w:lineRule="auto"/>
              <w:ind w:firstLine="487" w:firstLineChars="203"/>
              <w:rPr>
                <w:rFonts w:ascii="楷体_GB2312" w:eastAsia="楷体_GB2312"/>
                <w:sz w:val="24"/>
              </w:rPr>
            </w:pPr>
            <w:r>
              <w:rPr>
                <w:rFonts w:hint="eastAsia" w:ascii="楷体_GB2312" w:eastAsia="楷体_GB2312"/>
                <w:sz w:val="24"/>
                <w:lang w:val="en-US" w:eastAsia="zh-CN"/>
              </w:rPr>
              <w:t>综上所述，本项目不仅着眼于技术功能的实现，更试图探索一种符合情感消费与体验经济特征的新型猫咖运营范式。该系统通过数字化工具将猫咪从被动的“服务提供者”转化为具有“个性IP”的情感联结纽带，从而在满足消费者休闲需求的同时，进一步传递关爱动物与负责任互动的理念。</w:t>
            </w:r>
          </w:p>
          <w:p w14:paraId="0AAA762A">
            <w:pPr>
              <w:tabs>
                <w:tab w:val="left" w:pos="4785"/>
              </w:tabs>
              <w:spacing w:line="360" w:lineRule="auto"/>
              <w:ind w:firstLine="487" w:firstLineChars="203"/>
              <w:rPr>
                <w:rFonts w:ascii="楷体_GB2312" w:eastAsia="楷体_GB2312"/>
                <w:sz w:val="24"/>
              </w:rPr>
            </w:pPr>
          </w:p>
        </w:tc>
      </w:tr>
      <w:tr w14:paraId="0D5CD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13175" w:hRule="atLeast"/>
        </w:trPr>
        <w:tc>
          <w:tcPr>
            <w:tcW w:w="4952" w:type="pct"/>
            <w:gridSpan w:val="15"/>
            <w:tcBorders>
              <w:top w:val="single" w:color="auto" w:sz="4" w:space="0"/>
              <w:left w:val="single" w:color="auto" w:sz="4" w:space="0"/>
              <w:bottom w:val="single" w:color="auto" w:sz="4" w:space="0"/>
              <w:right w:val="single" w:color="auto" w:sz="4" w:space="0"/>
            </w:tcBorders>
          </w:tcPr>
          <w:p w14:paraId="295BE3D3">
            <w:pPr>
              <w:spacing w:line="360" w:lineRule="auto"/>
              <w:rPr>
                <w:rFonts w:ascii="楷体_GB2312" w:eastAsia="楷体_GB2312"/>
                <w:sz w:val="24"/>
              </w:rPr>
            </w:pPr>
            <w:r>
              <w:rPr>
                <w:rFonts w:hint="eastAsia" w:ascii="楷体_GB2312" w:eastAsia="楷体_GB2312"/>
                <w:sz w:val="24"/>
              </w:rPr>
              <w:t>国内外本项目的研究状况（800字左右，附不少于4篇的参考文献）</w:t>
            </w:r>
          </w:p>
          <w:p w14:paraId="453FD4D1">
            <w:pPr>
              <w:pStyle w:val="17"/>
              <w:spacing w:line="360" w:lineRule="auto"/>
              <w:ind w:firstLine="480"/>
              <w:rPr>
                <w:rFonts w:ascii="楷体_GB2312" w:eastAsia="楷体_GB2312" w:cs="宋体"/>
                <w:sz w:val="24"/>
              </w:rPr>
            </w:pPr>
            <w:bookmarkStart w:id="0" w:name="OLE_LINK2"/>
            <w:r>
              <w:rPr>
                <w:rFonts w:ascii="楷体_GB2312" w:eastAsia="楷体_GB2312" w:cs="宋体"/>
                <w:sz w:val="24"/>
              </w:rPr>
              <w:t>国内猫咖点单系统紧密贴合本土猫咖运营实际与消费者需求，在功能设计上以信息展示为基础，为猫咖运营者与消费者提供了丰富且自主化的操作功能，互动性表现突出，有力地促进了猫咖业务的有序开展。不过，此类系统普遍存在地域局限性，难以达成统一规范的管理模式，同时，由于涉及用户消费信息、会员登记等实名制数据，信息安全保障成为系统开发与运营中的关键考量因素。</w:t>
            </w:r>
          </w:p>
          <w:p w14:paraId="3CD4347C">
            <w:pPr>
              <w:pStyle w:val="17"/>
              <w:numPr>
                <w:ilvl w:val="0"/>
                <w:numId w:val="1"/>
              </w:numPr>
              <w:spacing w:line="360" w:lineRule="auto"/>
              <w:ind w:firstLineChars="0"/>
              <w:rPr>
                <w:rFonts w:ascii="楷体_GB2312" w:eastAsia="楷体_GB2312" w:cs="宋体"/>
                <w:b/>
                <w:bCs/>
                <w:sz w:val="24"/>
              </w:rPr>
            </w:pPr>
            <w:r>
              <w:rPr>
                <w:rFonts w:ascii="楷体_GB2312" w:eastAsia="楷体_GB2312" w:cs="宋体"/>
                <w:b/>
                <w:bCs/>
                <w:sz w:val="24"/>
              </w:rPr>
              <w:t>美团、大众点评等</w:t>
            </w:r>
            <w:bookmarkStart w:id="1" w:name="OLE_LINK3"/>
            <w:r>
              <w:rPr>
                <w:rFonts w:ascii="楷体_GB2312" w:eastAsia="楷体_GB2312" w:cs="宋体"/>
                <w:b/>
                <w:bCs/>
                <w:sz w:val="24"/>
              </w:rPr>
              <w:t>生活服务平台关联点单功能</w:t>
            </w:r>
            <w:bookmarkEnd w:id="1"/>
          </w:p>
          <w:p w14:paraId="33EE5BBA">
            <w:pPr>
              <w:spacing w:line="360" w:lineRule="auto"/>
              <w:ind w:left="482"/>
              <w:jc w:val="center"/>
              <w:rPr>
                <w:rFonts w:ascii="楷体_GB2312" w:cs="宋体"/>
                <w:b/>
                <w:bCs/>
                <w:sz w:val="24"/>
              </w:rPr>
            </w:pPr>
            <w:r>
              <w:rPr>
                <w:rFonts w:hint="eastAsia" w:ascii="楷体_GB2312" w:cs="宋体"/>
                <w:b/>
                <w:bCs/>
                <w:sz w:val="24"/>
              </w:rPr>
              <w:drawing>
                <wp:inline distT="0" distB="0" distL="114300" distR="114300">
                  <wp:extent cx="3013075" cy="5737225"/>
                  <wp:effectExtent l="0" t="0" r="9525" b="3175"/>
                  <wp:docPr id="2" name="图片 2" descr="Screenshot_20250918_205254_com_sankuai_meituan_G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creenshot_20250918_205254_com_sankuai_meituan_GC"/>
                          <pic:cNvPicPr>
                            <a:picLocks noChangeAspect="1"/>
                          </pic:cNvPicPr>
                        </pic:nvPicPr>
                        <pic:blipFill>
                          <a:blip r:embed="rId5"/>
                          <a:stretch>
                            <a:fillRect/>
                          </a:stretch>
                        </pic:blipFill>
                        <pic:spPr>
                          <a:xfrm>
                            <a:off x="0" y="0"/>
                            <a:ext cx="3013075" cy="5737225"/>
                          </a:xfrm>
                          <a:prstGeom prst="rect">
                            <a:avLst/>
                          </a:prstGeom>
                        </pic:spPr>
                      </pic:pic>
                    </a:graphicData>
                  </a:graphic>
                </wp:inline>
              </w:drawing>
            </w:r>
          </w:p>
          <w:p w14:paraId="5A41D0E0">
            <w:pPr>
              <w:pStyle w:val="3"/>
              <w:spacing w:line="360" w:lineRule="auto"/>
              <w:ind w:left="482"/>
              <w:jc w:val="center"/>
              <w:rPr>
                <w:rFonts w:hint="eastAsia" w:ascii="楷体" w:hAnsi="楷体" w:eastAsia="楷体" w:cs="楷体"/>
                <w:b/>
                <w:bCs/>
                <w:sz w:val="21"/>
                <w:szCs w:val="21"/>
              </w:rPr>
            </w:pPr>
            <w:r>
              <w:rPr>
                <w:rFonts w:hint="eastAsia" w:ascii="楷体" w:hAnsi="楷体" w:eastAsia="楷体" w:cs="楷体"/>
                <w:sz w:val="21"/>
                <w:szCs w:val="21"/>
                <w:lang w:val="en-US" w:eastAsia="zh-CN"/>
              </w:rPr>
              <w:t>图</w:t>
            </w:r>
            <w:r>
              <w:rPr>
                <w:rFonts w:hint="eastAsia" w:ascii="楷体" w:hAnsi="楷体" w:eastAsia="楷体" w:cs="楷体"/>
                <w:sz w:val="21"/>
                <w:szCs w:val="21"/>
              </w:rPr>
              <w:t xml:space="preserve"> </w:t>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SEQ 表 \* ARABIC </w:instrText>
            </w:r>
            <w:r>
              <w:rPr>
                <w:rFonts w:hint="eastAsia" w:ascii="楷体" w:hAnsi="楷体" w:eastAsia="楷体" w:cs="楷体"/>
                <w:sz w:val="21"/>
                <w:szCs w:val="21"/>
              </w:rPr>
              <w:fldChar w:fldCharType="separate"/>
            </w:r>
            <w:r>
              <w:rPr>
                <w:rFonts w:hint="eastAsia" w:ascii="楷体" w:hAnsi="楷体" w:eastAsia="楷体" w:cs="楷体"/>
                <w:sz w:val="21"/>
                <w:szCs w:val="21"/>
              </w:rPr>
              <w:t>1</w:t>
            </w:r>
            <w:r>
              <w:rPr>
                <w:rFonts w:hint="eastAsia" w:ascii="楷体" w:hAnsi="楷体" w:eastAsia="楷体" w:cs="楷体"/>
                <w:sz w:val="21"/>
                <w:szCs w:val="21"/>
              </w:rPr>
              <w:fldChar w:fldCharType="end"/>
            </w:r>
            <w:r>
              <w:rPr>
                <w:rFonts w:hint="eastAsia" w:ascii="楷体" w:hAnsi="楷体" w:eastAsia="楷体" w:cs="楷体"/>
                <w:sz w:val="21"/>
                <w:szCs w:val="21"/>
              </w:rPr>
              <w:t xml:space="preserve"> 美团猫咖点单系统</w:t>
            </w:r>
          </w:p>
          <w:p w14:paraId="29F70734">
            <w:pPr>
              <w:spacing w:line="360" w:lineRule="auto"/>
              <w:ind w:left="482"/>
              <w:jc w:val="center"/>
              <w:rPr>
                <w:rFonts w:ascii="楷体_GB2312" w:cs="宋体"/>
                <w:b/>
                <w:bCs/>
                <w:sz w:val="24"/>
              </w:rPr>
            </w:pPr>
          </w:p>
          <w:p w14:paraId="04DC29F7">
            <w:pPr>
              <w:pStyle w:val="17"/>
              <w:spacing w:line="360" w:lineRule="auto"/>
              <w:ind w:firstLine="480"/>
              <w:rPr>
                <w:rFonts w:ascii="楷体_GB2312" w:eastAsia="楷体_GB2312" w:cs="宋体"/>
                <w:sz w:val="24"/>
              </w:rPr>
            </w:pPr>
            <w:r>
              <w:rPr>
                <w:rFonts w:ascii="楷体_GB2312" w:eastAsia="楷体_GB2312" w:cs="宋体"/>
                <w:sz w:val="24"/>
              </w:rPr>
              <w:t>美团与大众点评作为国内生活服务领域的头部平台，覆盖了大量猫咖商家，其点单功能融入平台综合服务体系，在猫咖推广与基础交易环节发挥着重要作用。</w:t>
            </w:r>
          </w:p>
          <w:p w14:paraId="0D429491">
            <w:pPr>
              <w:pStyle w:val="17"/>
              <w:spacing w:line="360" w:lineRule="auto"/>
              <w:ind w:firstLine="480"/>
              <w:rPr>
                <w:rFonts w:ascii="楷体_GB2312" w:eastAsia="楷体_GB2312" w:cs="宋体"/>
                <w:sz w:val="24"/>
              </w:rPr>
            </w:pPr>
            <w:r>
              <w:rPr>
                <w:rFonts w:ascii="楷体_GB2312" w:eastAsia="楷体_GB2312" w:cs="宋体"/>
                <w:sz w:val="24"/>
              </w:rPr>
              <w:t>平台的基本功能包含猫咖信息全方位展示，涵盖店铺位置、营业时间、环境图片、猫咪品种介绍等；支持用户在线浏览猫咖提供的各类消费套餐，如 “单人撸猫 + 饮品套餐”“亲子家庭撸猫特惠” 等，并可直接下单购买，生成电子核销码用于到店消费；用户消费后还能撰写评价、上传照片，形成口碑传播。</w:t>
            </w:r>
          </w:p>
          <w:p w14:paraId="4E4A3C1E">
            <w:pPr>
              <w:pStyle w:val="17"/>
              <w:spacing w:line="360" w:lineRule="auto"/>
              <w:ind w:firstLine="480"/>
              <w:rPr>
                <w:rFonts w:ascii="楷体_GB2312" w:eastAsia="楷体_GB2312" w:cs="宋体"/>
                <w:sz w:val="24"/>
              </w:rPr>
            </w:pPr>
            <w:r>
              <w:rPr>
                <w:rFonts w:ascii="楷体_GB2312" w:eastAsia="楷体_GB2312" w:cs="宋体"/>
                <w:sz w:val="24"/>
              </w:rPr>
              <w:t>该模式的优势显著。其一，依托平台庞大的用户流量，猫咖可获得大量曝光机会，新开业或知名度较低的猫咖能够借此快速触达潜在消费者。其二，操作简便，商家只需完成平台入驻流程，按要求上传店铺与商品信息，就能轻松开启线上点单业务，对技术能力与运营经验要求较低。</w:t>
            </w:r>
          </w:p>
          <w:p w14:paraId="10F122A5">
            <w:pPr>
              <w:pStyle w:val="17"/>
              <w:spacing w:line="360" w:lineRule="auto"/>
              <w:ind w:firstLine="480"/>
              <w:rPr>
                <w:rFonts w:ascii="楷体_GB2312" w:eastAsia="楷体_GB2312" w:cs="宋体"/>
                <w:sz w:val="24"/>
              </w:rPr>
            </w:pPr>
            <w:r>
              <w:rPr>
                <w:rFonts w:ascii="楷体_GB2312" w:eastAsia="楷体_GB2312" w:cs="宋体"/>
                <w:sz w:val="24"/>
              </w:rPr>
              <w:t>然而，这种依赖第三方平台的点单模式也存在明显不足。一方面，</w:t>
            </w:r>
            <w:bookmarkStart w:id="2" w:name="OLE_LINK4"/>
            <w:r>
              <w:rPr>
                <w:rFonts w:ascii="楷体_GB2312" w:eastAsia="楷体_GB2312" w:cs="宋体"/>
                <w:sz w:val="24"/>
              </w:rPr>
              <w:t>功能灵活性受限</w:t>
            </w:r>
            <w:bookmarkEnd w:id="2"/>
            <w:r>
              <w:rPr>
                <w:rFonts w:ascii="楷体_GB2312" w:eastAsia="楷体_GB2312" w:cs="宋体"/>
                <w:sz w:val="24"/>
              </w:rPr>
              <w:t>，平台为满足多业态商家需求，提供的是标准化通用功能，难以针对猫咖特色需求定制开发，如无法实现猫咪实时状态精准展示（某只猫咪此刻是否正在休息、是否可被互动）、用户与猫咪深度线上互动等功能。另一方面，数据归属平台所有，猫咖商家难以获取完整详细的用户消费数据与偏好信息，</w:t>
            </w:r>
            <w:bookmarkStart w:id="3" w:name="OLE_LINK5"/>
            <w:r>
              <w:rPr>
                <w:rFonts w:ascii="楷体_GB2312" w:eastAsia="楷体_GB2312" w:cs="宋体"/>
                <w:sz w:val="24"/>
              </w:rPr>
              <w:t>无法基于数据进行精准营销</w:t>
            </w:r>
            <w:bookmarkEnd w:id="3"/>
            <w:r>
              <w:rPr>
                <w:rFonts w:ascii="楷体_GB2312" w:eastAsia="楷体_GB2312" w:cs="宋体"/>
                <w:sz w:val="24"/>
              </w:rPr>
              <w:t>、优化服务项目与调整运营策略。</w:t>
            </w:r>
          </w:p>
          <w:p w14:paraId="0DCABBF5">
            <w:pPr>
              <w:pStyle w:val="17"/>
              <w:spacing w:line="360" w:lineRule="auto"/>
              <w:ind w:firstLine="480"/>
              <w:rPr>
                <w:rFonts w:ascii="楷体_GB2312" w:eastAsia="楷体_GB2312" w:cs="宋体"/>
                <w:sz w:val="24"/>
              </w:rPr>
            </w:pPr>
            <w:r>
              <w:rPr>
                <w:rFonts w:ascii="楷体_GB2312" w:eastAsia="楷体_GB2312" w:cs="宋体"/>
                <w:sz w:val="24"/>
              </w:rPr>
              <w:t>以美团平台上的猫咖点单页面为例，界面设计侧重于突出销量、评分、价格等关键交易信息，用户可通过筛选条件快速定位符合预算与需求的猫咖及套餐。但在猫咪个性化展示方面，仅能看到简单的品种介绍与少量照片，无法深入了解猫咪性格、健康状况等信息，也缺乏与猫咪相关的互动性设计。</w:t>
            </w:r>
          </w:p>
          <w:p w14:paraId="35995955">
            <w:pPr>
              <w:pStyle w:val="17"/>
              <w:numPr>
                <w:ilvl w:val="0"/>
                <w:numId w:val="1"/>
              </w:numPr>
              <w:spacing w:line="360" w:lineRule="auto"/>
              <w:ind w:firstLineChars="0"/>
              <w:rPr>
                <w:rFonts w:ascii="楷体_GB2312" w:eastAsia="楷体_GB2312" w:cs="宋体"/>
                <w:b/>
                <w:bCs/>
                <w:sz w:val="24"/>
              </w:rPr>
            </w:pPr>
            <w:r>
              <w:rPr>
                <w:rFonts w:ascii="楷体_GB2312" w:eastAsia="楷体_GB2312" w:cs="宋体"/>
                <w:b/>
                <w:bCs/>
                <w:sz w:val="24"/>
              </w:rPr>
              <w:t>部分猫咖自建小程序或 APP 点单系统</w:t>
            </w:r>
            <w:r>
              <w:rPr>
                <w:rFonts w:hint="eastAsia" w:ascii="楷体_GB2312" w:eastAsia="楷体_GB2312" w:cs="宋体"/>
                <w:b/>
                <w:bCs/>
                <w:sz w:val="24"/>
              </w:rPr>
              <w:t xml:space="preserve"> </w:t>
            </w:r>
          </w:p>
          <w:p w14:paraId="5704D59D">
            <w:pPr>
              <w:spacing w:line="360" w:lineRule="auto"/>
              <w:ind w:left="482"/>
              <w:jc w:val="left"/>
            </w:pPr>
            <w:r>
              <w:drawing>
                <wp:inline distT="0" distB="0" distL="0" distR="0">
                  <wp:extent cx="4832350" cy="2545715"/>
                  <wp:effectExtent l="0" t="0" r="6350" b="6985"/>
                  <wp:docPr id="175374068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40684" name="图片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832350" cy="2545715"/>
                          </a:xfrm>
                          <a:prstGeom prst="rect">
                            <a:avLst/>
                          </a:prstGeom>
                          <a:noFill/>
                          <a:ln>
                            <a:noFill/>
                          </a:ln>
                        </pic:spPr>
                      </pic:pic>
                    </a:graphicData>
                  </a:graphic>
                </wp:inline>
              </w:drawing>
            </w:r>
          </w:p>
          <w:p w14:paraId="6F83C9AA">
            <w:pPr>
              <w:pStyle w:val="3"/>
              <w:spacing w:line="360" w:lineRule="auto"/>
              <w:ind w:left="482"/>
              <w:jc w:val="center"/>
              <w:rPr>
                <w:rFonts w:hint="eastAsia" w:ascii="楷体" w:hAnsi="楷体" w:eastAsia="楷体" w:cs="楷体"/>
                <w:sz w:val="21"/>
                <w:szCs w:val="21"/>
              </w:rPr>
            </w:pPr>
            <w:r>
              <w:rPr>
                <w:rFonts w:hint="eastAsia" w:ascii="楷体" w:hAnsi="楷体" w:eastAsia="楷体" w:cs="楷体"/>
                <w:sz w:val="21"/>
                <w:szCs w:val="21"/>
                <w:lang w:val="en-US" w:eastAsia="zh-CN"/>
              </w:rPr>
              <w:t>图</w:t>
            </w:r>
            <w:r>
              <w:rPr>
                <w:rFonts w:hint="eastAsia" w:ascii="楷体" w:hAnsi="楷体" w:eastAsia="楷体" w:cs="楷体"/>
                <w:sz w:val="21"/>
                <w:szCs w:val="21"/>
              </w:rPr>
              <w:t xml:space="preserve"> </w:t>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SEQ 表 \* ARABIC </w:instrText>
            </w:r>
            <w:r>
              <w:rPr>
                <w:rFonts w:hint="eastAsia" w:ascii="楷体" w:hAnsi="楷体" w:eastAsia="楷体" w:cs="楷体"/>
                <w:sz w:val="21"/>
                <w:szCs w:val="21"/>
              </w:rPr>
              <w:fldChar w:fldCharType="separate"/>
            </w:r>
            <w:r>
              <w:rPr>
                <w:rFonts w:hint="eastAsia" w:ascii="楷体" w:hAnsi="楷体" w:eastAsia="楷体" w:cs="楷体"/>
                <w:sz w:val="21"/>
                <w:szCs w:val="21"/>
              </w:rPr>
              <w:t>2</w:t>
            </w:r>
            <w:r>
              <w:rPr>
                <w:rFonts w:hint="eastAsia" w:ascii="楷体" w:hAnsi="楷体" w:eastAsia="楷体" w:cs="楷体"/>
                <w:sz w:val="21"/>
                <w:szCs w:val="21"/>
              </w:rPr>
              <w:fldChar w:fldCharType="end"/>
            </w:r>
            <w:r>
              <w:rPr>
                <w:rFonts w:hint="eastAsia" w:ascii="楷体" w:hAnsi="楷体" w:eastAsia="楷体" w:cs="楷体"/>
                <w:sz w:val="21"/>
                <w:szCs w:val="21"/>
              </w:rPr>
              <w:t xml:space="preserve"> Python宠物用品商城猫咖系统</w:t>
            </w:r>
          </w:p>
          <w:p w14:paraId="2DDC7299">
            <w:pPr>
              <w:spacing w:line="360" w:lineRule="auto"/>
              <w:ind w:left="482"/>
              <w:jc w:val="left"/>
              <w:rPr>
                <w:rFonts w:hint="eastAsia" w:ascii="宋体" w:hAnsi="宋体" w:cs="宋体"/>
                <w:sz w:val="24"/>
              </w:rPr>
            </w:pPr>
            <w:r>
              <w:rPr>
                <w:rFonts w:ascii="宋体" w:hAnsi="宋体" w:cs="宋体"/>
                <w:sz w:val="24"/>
              </w:rPr>
              <w:drawing>
                <wp:inline distT="0" distB="0" distL="114300" distR="114300">
                  <wp:extent cx="4580255" cy="2741295"/>
                  <wp:effectExtent l="0" t="0" r="4445"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4580255" cy="2741295"/>
                          </a:xfrm>
                          <a:prstGeom prst="rect">
                            <a:avLst/>
                          </a:prstGeom>
                          <a:noFill/>
                          <a:ln w="9525">
                            <a:noFill/>
                          </a:ln>
                        </pic:spPr>
                      </pic:pic>
                    </a:graphicData>
                  </a:graphic>
                </wp:inline>
              </w:drawing>
            </w:r>
          </w:p>
          <w:p w14:paraId="7D252A86">
            <w:pPr>
              <w:pStyle w:val="3"/>
              <w:spacing w:line="360" w:lineRule="auto"/>
              <w:ind w:left="482"/>
              <w:jc w:val="center"/>
              <w:rPr>
                <w:rFonts w:hint="eastAsia" w:ascii="楷体" w:hAnsi="楷体" w:eastAsia="楷体" w:cs="楷体"/>
                <w:sz w:val="21"/>
                <w:szCs w:val="21"/>
              </w:rPr>
            </w:pPr>
            <w:r>
              <w:rPr>
                <w:rFonts w:hint="eastAsia" w:ascii="楷体" w:hAnsi="楷体" w:eastAsia="楷体" w:cs="楷体"/>
                <w:sz w:val="21"/>
                <w:szCs w:val="21"/>
                <w:lang w:val="en-US" w:eastAsia="zh-CN"/>
              </w:rPr>
              <w:t>图</w:t>
            </w:r>
            <w:r>
              <w:rPr>
                <w:rFonts w:hint="eastAsia" w:ascii="楷体" w:hAnsi="楷体" w:eastAsia="楷体" w:cs="楷体"/>
                <w:sz w:val="21"/>
                <w:szCs w:val="21"/>
              </w:rPr>
              <w:t xml:space="preserve"> </w:t>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SEQ 表 \* ARABIC </w:instrText>
            </w:r>
            <w:r>
              <w:rPr>
                <w:rFonts w:hint="eastAsia" w:ascii="楷体" w:hAnsi="楷体" w:eastAsia="楷体" w:cs="楷体"/>
                <w:sz w:val="21"/>
                <w:szCs w:val="21"/>
              </w:rPr>
              <w:fldChar w:fldCharType="separate"/>
            </w:r>
            <w:r>
              <w:rPr>
                <w:rFonts w:hint="eastAsia" w:ascii="楷体" w:hAnsi="楷体" w:eastAsia="楷体" w:cs="楷体"/>
                <w:sz w:val="21"/>
                <w:szCs w:val="21"/>
              </w:rPr>
              <w:t>3</w:t>
            </w:r>
            <w:r>
              <w:rPr>
                <w:rFonts w:hint="eastAsia" w:ascii="楷体" w:hAnsi="楷体" w:eastAsia="楷体" w:cs="楷体"/>
                <w:sz w:val="21"/>
                <w:szCs w:val="21"/>
              </w:rPr>
              <w:fldChar w:fldCharType="end"/>
            </w:r>
            <w:r>
              <w:rPr>
                <w:rFonts w:hint="eastAsia" w:ascii="楷体" w:hAnsi="楷体" w:eastAsia="楷体" w:cs="楷体"/>
                <w:sz w:val="21"/>
                <w:szCs w:val="21"/>
              </w:rPr>
              <w:t xml:space="preserve"> 基于Java+Springboot+Vue的宠物店猫咖管理系统</w:t>
            </w:r>
          </w:p>
          <w:p w14:paraId="15DD59CF">
            <w:pPr>
              <w:pStyle w:val="17"/>
              <w:spacing w:line="360" w:lineRule="auto"/>
              <w:ind w:firstLine="480"/>
              <w:rPr>
                <w:rFonts w:ascii="楷体_GB2312" w:eastAsia="楷体_GB2312" w:cs="宋体"/>
                <w:sz w:val="24"/>
              </w:rPr>
            </w:pPr>
            <w:r>
              <w:rPr>
                <w:rFonts w:ascii="楷体_GB2312" w:eastAsia="楷体_GB2312" w:cs="宋体"/>
                <w:sz w:val="24"/>
              </w:rPr>
              <w:t>这类自建系统的基本功能通常包括：详细的菜单展示，不仅有饮品、甜品等常规餐饮品类，还针对撸猫服务设置多种套餐选项，如不同时长的撸猫券、包含特定猫咪互动体验的套餐等；支持用户在线预订到店时间，合理安排店内客流，提升服务效率；会员管理体系，通过积分、等级、储值等功能，鼓励用户长期消费；猫咪信息专区，为每只猫咪建立档案，介绍品种、年龄、性格特点，部分还会更新猫咪日常状态，如 “今日活泼好动，适合互动” 等。</w:t>
            </w:r>
          </w:p>
          <w:p w14:paraId="40D389B4">
            <w:pPr>
              <w:pStyle w:val="17"/>
              <w:spacing w:line="360" w:lineRule="auto"/>
              <w:ind w:firstLine="480"/>
              <w:rPr>
                <w:rFonts w:ascii="楷体_GB2312" w:eastAsia="楷体_GB2312" w:cs="宋体"/>
                <w:sz w:val="24"/>
              </w:rPr>
            </w:pPr>
            <w:r>
              <w:rPr>
                <w:rFonts w:ascii="楷体_GB2312" w:eastAsia="楷体_GB2312" w:cs="宋体"/>
                <w:sz w:val="24"/>
              </w:rPr>
              <w:t>自建系统的优点十分突出。首先，</w:t>
            </w:r>
            <w:bookmarkStart w:id="4" w:name="OLE_LINK6"/>
            <w:r>
              <w:rPr>
                <w:rFonts w:ascii="楷体_GB2312" w:eastAsia="楷体_GB2312" w:cs="宋体"/>
                <w:sz w:val="24"/>
              </w:rPr>
              <w:t>可实现高度个性化定制</w:t>
            </w:r>
            <w:bookmarkEnd w:id="4"/>
            <w:r>
              <w:rPr>
                <w:rFonts w:ascii="楷体_GB2312" w:eastAsia="楷体_GB2312" w:cs="宋体"/>
                <w:sz w:val="24"/>
              </w:rPr>
              <w:t>，猫咖能根据自身定位与目标客户群体需求，开发特色功能。例如，有的猫咖在系统中设置 “猫咪成长日记” 板块，记录猫咪日常趣事与成长点滴，增强用户与猫咪之间的情感连接；还有的猫咖推出 “专属猫咪陪伴计划”，用户可提前预约心仪猫咪的专属互动时段。其次，</w:t>
            </w:r>
            <w:bookmarkStart w:id="5" w:name="OLE_LINK7"/>
            <w:r>
              <w:rPr>
                <w:rFonts w:ascii="楷体_GB2312" w:eastAsia="楷体_GB2312" w:cs="宋体"/>
                <w:sz w:val="24"/>
              </w:rPr>
              <w:t>数据自主可控</w:t>
            </w:r>
            <w:bookmarkEnd w:id="5"/>
            <w:r>
              <w:rPr>
                <w:rFonts w:ascii="楷体_GB2312" w:eastAsia="楷体_GB2312" w:cs="宋体"/>
                <w:sz w:val="24"/>
              </w:rPr>
              <w:t>，商家能够收集、分析用户在系统内的所有行为数据，包括消费习惯、浏览偏好、互动记录等，进而为用户提供精准推荐，优化店内服务与产品组合。再者，通过自建系统，猫咖可以塑造独特的品牌形象，从界面设计到功能交互，都能融入品牌元素，加深用户对品牌的认知与记忆。</w:t>
            </w:r>
            <w:bookmarkEnd w:id="0"/>
          </w:p>
          <w:p w14:paraId="0E569B15">
            <w:pPr>
              <w:pStyle w:val="17"/>
              <w:spacing w:line="360" w:lineRule="auto"/>
              <w:ind w:firstLine="480"/>
              <w:jc w:val="left"/>
              <w:rPr>
                <w:rFonts w:ascii="楷体_GB2312" w:eastAsia="楷体_GB2312" w:cs="宋体"/>
                <w:sz w:val="24"/>
              </w:rPr>
            </w:pPr>
            <w:r>
              <w:rPr>
                <w:rFonts w:ascii="楷体_GB2312" w:eastAsia="楷体_GB2312" w:cs="宋体"/>
                <w:sz w:val="24"/>
              </w:rPr>
              <w:t>比较上述平台如下：</w:t>
            </w:r>
          </w:p>
          <w:tbl>
            <w:tblPr>
              <w:tblStyle w:val="10"/>
              <w:tblW w:w="8162" w:type="dxa"/>
              <w:tblInd w:w="0" w:type="dxa"/>
              <w:tblLayout w:type="fixed"/>
              <w:tblCellMar>
                <w:top w:w="0" w:type="dxa"/>
                <w:left w:w="108" w:type="dxa"/>
                <w:bottom w:w="0" w:type="dxa"/>
                <w:right w:w="108" w:type="dxa"/>
              </w:tblCellMar>
            </w:tblPr>
            <w:tblGrid>
              <w:gridCol w:w="696"/>
              <w:gridCol w:w="3738"/>
              <w:gridCol w:w="3728"/>
            </w:tblGrid>
            <w:tr w14:paraId="55064BE3">
              <w:tblPrEx>
                <w:tblCellMar>
                  <w:top w:w="0" w:type="dxa"/>
                  <w:left w:w="108" w:type="dxa"/>
                  <w:bottom w:w="0" w:type="dxa"/>
                  <w:right w:w="108" w:type="dxa"/>
                </w:tblCellMar>
              </w:tblPrEx>
              <w:trPr>
                <w:trHeight w:val="904" w:hRule="atLeast"/>
              </w:trPr>
              <w:tc>
                <w:tcPr>
                  <w:tcW w:w="426" w:type="pct"/>
                  <w:tcBorders>
                    <w:top w:val="single" w:color="000000" w:sz="4" w:space="0"/>
                    <w:left w:val="single" w:color="000000" w:sz="4" w:space="0"/>
                    <w:bottom w:val="single" w:color="000000" w:sz="4" w:space="0"/>
                    <w:right w:val="single" w:color="000000" w:sz="4" w:space="0"/>
                  </w:tcBorders>
                  <w:noWrap/>
                  <w:vAlign w:val="center"/>
                </w:tcPr>
                <w:p w14:paraId="2B881C31">
                  <w:pPr>
                    <w:jc w:val="center"/>
                    <w:rPr>
                      <w:rFonts w:hint="eastAsia" w:ascii="宋体" w:hAnsi="宋体" w:cs="宋体"/>
                      <w:color w:val="000000"/>
                      <w:sz w:val="22"/>
                      <w:szCs w:val="22"/>
                    </w:rPr>
                  </w:pPr>
                </w:p>
              </w:tc>
              <w:tc>
                <w:tcPr>
                  <w:tcW w:w="2289" w:type="pct"/>
                  <w:tcBorders>
                    <w:top w:val="single" w:color="000000" w:sz="4" w:space="0"/>
                    <w:left w:val="single" w:color="000000" w:sz="4" w:space="0"/>
                    <w:bottom w:val="single" w:color="000000" w:sz="4" w:space="0"/>
                    <w:right w:val="single" w:color="000000" w:sz="4" w:space="0"/>
                  </w:tcBorders>
                  <w:noWrap/>
                  <w:vAlign w:val="center"/>
                </w:tcPr>
                <w:p w14:paraId="1FAE5A0C">
                  <w:pPr>
                    <w:widowControl/>
                    <w:jc w:val="center"/>
                    <w:textAlignment w:val="center"/>
                    <w:rPr>
                      <w:rFonts w:hint="eastAsia" w:ascii="宋体" w:hAnsi="宋体" w:cs="宋体"/>
                      <w:b/>
                      <w:bCs/>
                      <w:color w:val="000000"/>
                      <w:kern w:val="0"/>
                      <w:sz w:val="24"/>
                      <w:lang w:bidi="ar"/>
                    </w:rPr>
                  </w:pPr>
                  <w:r>
                    <w:rPr>
                      <w:rFonts w:ascii="楷体_GB2312" w:eastAsia="楷体_GB2312" w:cs="宋体"/>
                      <w:b/>
                      <w:bCs/>
                      <w:sz w:val="24"/>
                    </w:rPr>
                    <w:t>生活服务平台关联点单功能</w:t>
                  </w:r>
                </w:p>
              </w:tc>
              <w:tc>
                <w:tcPr>
                  <w:tcW w:w="2284" w:type="pct"/>
                  <w:tcBorders>
                    <w:top w:val="single" w:color="000000" w:sz="4" w:space="0"/>
                    <w:left w:val="single" w:color="000000" w:sz="4" w:space="0"/>
                    <w:bottom w:val="single" w:color="000000" w:sz="4" w:space="0"/>
                    <w:right w:val="single" w:color="000000" w:sz="4" w:space="0"/>
                  </w:tcBorders>
                  <w:noWrap/>
                  <w:vAlign w:val="center"/>
                </w:tcPr>
                <w:p w14:paraId="7EC13474">
                  <w:pPr>
                    <w:widowControl/>
                    <w:jc w:val="center"/>
                    <w:textAlignment w:val="center"/>
                    <w:rPr>
                      <w:rFonts w:hint="eastAsia" w:ascii="宋体" w:hAnsi="宋体" w:cs="宋体"/>
                      <w:b/>
                      <w:bCs/>
                      <w:color w:val="000000"/>
                      <w:kern w:val="0"/>
                      <w:sz w:val="24"/>
                      <w:lang w:bidi="ar"/>
                    </w:rPr>
                  </w:pPr>
                  <w:r>
                    <w:rPr>
                      <w:rFonts w:hint="eastAsia" w:ascii="宋体" w:hAnsi="宋体" w:cs="宋体"/>
                      <w:b/>
                      <w:bCs/>
                      <w:color w:val="000000"/>
                      <w:kern w:val="0"/>
                      <w:sz w:val="24"/>
                      <w:lang w:bidi="ar"/>
                    </w:rPr>
                    <w:t>自建app</w:t>
                  </w:r>
                </w:p>
              </w:tc>
            </w:tr>
            <w:tr w14:paraId="358BB60D">
              <w:tblPrEx>
                <w:tblCellMar>
                  <w:top w:w="0" w:type="dxa"/>
                  <w:left w:w="108" w:type="dxa"/>
                  <w:bottom w:w="0" w:type="dxa"/>
                  <w:right w:w="108" w:type="dxa"/>
                </w:tblCellMar>
              </w:tblPrEx>
              <w:trPr>
                <w:trHeight w:val="916" w:hRule="atLeast"/>
              </w:trPr>
              <w:tc>
                <w:tcPr>
                  <w:tcW w:w="426" w:type="pct"/>
                  <w:tcBorders>
                    <w:top w:val="single" w:color="000000" w:sz="4" w:space="0"/>
                    <w:left w:val="single" w:color="000000" w:sz="4" w:space="0"/>
                    <w:bottom w:val="single" w:color="000000" w:sz="4" w:space="0"/>
                    <w:right w:val="single" w:color="000000" w:sz="4" w:space="0"/>
                  </w:tcBorders>
                  <w:noWrap/>
                  <w:vAlign w:val="center"/>
                </w:tcPr>
                <w:p w14:paraId="6D9A2625">
                  <w:pPr>
                    <w:widowControl/>
                    <w:jc w:val="center"/>
                    <w:textAlignment w:val="center"/>
                    <w:rPr>
                      <w:rFonts w:hint="eastAsia" w:ascii="宋体" w:hAnsi="宋体" w:cs="宋体"/>
                      <w:b/>
                      <w:bCs/>
                      <w:color w:val="000000"/>
                      <w:kern w:val="0"/>
                      <w:sz w:val="24"/>
                      <w:lang w:bidi="ar"/>
                    </w:rPr>
                  </w:pPr>
                  <w:r>
                    <w:rPr>
                      <w:rFonts w:hint="eastAsia" w:ascii="宋体" w:hAnsi="宋体" w:cs="宋体"/>
                      <w:b/>
                      <w:bCs/>
                      <w:color w:val="000000"/>
                      <w:kern w:val="0"/>
                      <w:sz w:val="24"/>
                      <w:lang w:bidi="ar"/>
                    </w:rPr>
                    <w:t>优点</w:t>
                  </w:r>
                </w:p>
              </w:tc>
              <w:tc>
                <w:tcPr>
                  <w:tcW w:w="2289" w:type="pct"/>
                  <w:tcBorders>
                    <w:top w:val="single" w:color="000000" w:sz="4" w:space="0"/>
                    <w:left w:val="single" w:color="000000" w:sz="4" w:space="0"/>
                    <w:bottom w:val="single" w:color="000000" w:sz="4" w:space="0"/>
                    <w:right w:val="single" w:color="000000" w:sz="4" w:space="0"/>
                  </w:tcBorders>
                  <w:vAlign w:val="center"/>
                </w:tcPr>
                <w:p w14:paraId="4DB63BBF">
                  <w:pPr>
                    <w:widowControl/>
                    <w:jc w:val="center"/>
                    <w:textAlignment w:val="center"/>
                    <w:rPr>
                      <w:rFonts w:hint="eastAsia" w:ascii="宋体" w:hAnsi="宋体" w:cs="宋体"/>
                      <w:color w:val="000000"/>
                      <w:sz w:val="22"/>
                      <w:szCs w:val="22"/>
                    </w:rPr>
                  </w:pPr>
                  <w:r>
                    <w:rPr>
                      <w:rFonts w:hint="eastAsia" w:ascii="宋体" w:hAnsi="宋体" w:cs="宋体"/>
                      <w:color w:val="000000"/>
                      <w:sz w:val="22"/>
                      <w:szCs w:val="22"/>
                    </w:rPr>
                    <w:t>曝光度高，操作简单</w:t>
                  </w:r>
                </w:p>
              </w:tc>
              <w:tc>
                <w:tcPr>
                  <w:tcW w:w="2284" w:type="pct"/>
                  <w:tcBorders>
                    <w:top w:val="single" w:color="000000" w:sz="4" w:space="0"/>
                    <w:left w:val="single" w:color="000000" w:sz="4" w:space="0"/>
                    <w:bottom w:val="single" w:color="000000" w:sz="4" w:space="0"/>
                    <w:right w:val="single" w:color="000000" w:sz="4" w:space="0"/>
                  </w:tcBorders>
                  <w:vAlign w:val="center"/>
                </w:tcPr>
                <w:p w14:paraId="631EF436">
                  <w:pPr>
                    <w:widowControl/>
                    <w:jc w:val="center"/>
                    <w:textAlignment w:val="center"/>
                    <w:rPr>
                      <w:rFonts w:hint="eastAsia" w:ascii="宋体" w:hAnsi="宋体" w:cs="宋体"/>
                      <w:color w:val="000000"/>
                      <w:sz w:val="22"/>
                      <w:szCs w:val="22"/>
                    </w:rPr>
                  </w:pPr>
                  <w:r>
                    <w:rPr>
                      <w:rFonts w:ascii="楷体_GB2312" w:eastAsia="楷体_GB2312" w:cs="宋体"/>
                      <w:sz w:val="24"/>
                    </w:rPr>
                    <w:t>可实现高度个性化定制</w:t>
                  </w:r>
                </w:p>
              </w:tc>
            </w:tr>
            <w:tr w14:paraId="41A0EE9F">
              <w:tblPrEx>
                <w:tblCellMar>
                  <w:top w:w="0" w:type="dxa"/>
                  <w:left w:w="108" w:type="dxa"/>
                  <w:bottom w:w="0" w:type="dxa"/>
                  <w:right w:w="108" w:type="dxa"/>
                </w:tblCellMar>
              </w:tblPrEx>
              <w:trPr>
                <w:trHeight w:val="551" w:hRule="atLeast"/>
              </w:trPr>
              <w:tc>
                <w:tcPr>
                  <w:tcW w:w="426" w:type="pct"/>
                  <w:tcBorders>
                    <w:top w:val="single" w:color="000000" w:sz="4" w:space="0"/>
                    <w:left w:val="single" w:color="000000" w:sz="4" w:space="0"/>
                    <w:bottom w:val="single" w:color="000000" w:sz="4" w:space="0"/>
                    <w:right w:val="single" w:color="000000" w:sz="4" w:space="0"/>
                  </w:tcBorders>
                  <w:noWrap/>
                  <w:vAlign w:val="center"/>
                </w:tcPr>
                <w:p w14:paraId="4BD3E2EB">
                  <w:pPr>
                    <w:widowControl/>
                    <w:jc w:val="center"/>
                    <w:textAlignment w:val="center"/>
                    <w:rPr>
                      <w:rFonts w:hint="eastAsia" w:ascii="宋体" w:hAnsi="宋体" w:cs="宋体"/>
                      <w:b/>
                      <w:bCs/>
                      <w:color w:val="000000"/>
                      <w:kern w:val="0"/>
                      <w:sz w:val="24"/>
                      <w:lang w:bidi="ar"/>
                    </w:rPr>
                  </w:pPr>
                  <w:r>
                    <w:rPr>
                      <w:rFonts w:hint="eastAsia" w:ascii="宋体" w:hAnsi="宋体" w:cs="宋体"/>
                      <w:b/>
                      <w:bCs/>
                      <w:color w:val="000000"/>
                      <w:kern w:val="0"/>
                      <w:sz w:val="24"/>
                      <w:lang w:bidi="ar"/>
                    </w:rPr>
                    <w:t>缺点</w:t>
                  </w:r>
                </w:p>
              </w:tc>
              <w:tc>
                <w:tcPr>
                  <w:tcW w:w="2289" w:type="pct"/>
                  <w:tcBorders>
                    <w:top w:val="single" w:color="000000" w:sz="4" w:space="0"/>
                    <w:left w:val="single" w:color="000000" w:sz="4" w:space="0"/>
                    <w:bottom w:val="single" w:color="000000" w:sz="4" w:space="0"/>
                    <w:right w:val="single" w:color="000000" w:sz="4" w:space="0"/>
                  </w:tcBorders>
                  <w:vAlign w:val="center"/>
                </w:tcPr>
                <w:p w14:paraId="1AB5352E">
                  <w:pPr>
                    <w:widowControl/>
                    <w:jc w:val="center"/>
                    <w:textAlignment w:val="center"/>
                    <w:rPr>
                      <w:rFonts w:hint="eastAsia" w:ascii="宋体" w:hAnsi="宋体" w:cs="宋体"/>
                      <w:color w:val="000000"/>
                      <w:sz w:val="22"/>
                      <w:szCs w:val="22"/>
                    </w:rPr>
                  </w:pPr>
                  <w:r>
                    <w:rPr>
                      <w:rFonts w:ascii="楷体_GB2312" w:eastAsia="楷体_GB2312" w:cs="宋体"/>
                      <w:sz w:val="24"/>
                    </w:rPr>
                    <w:t>功能灵活性受限</w:t>
                  </w:r>
                  <w:r>
                    <w:rPr>
                      <w:rFonts w:hint="eastAsia" w:ascii="宋体" w:hAnsi="宋体" w:cs="宋体"/>
                      <w:color w:val="000000"/>
                      <w:kern w:val="0"/>
                      <w:sz w:val="22"/>
                      <w:szCs w:val="22"/>
                      <w:lang w:bidi="ar"/>
                    </w:rPr>
                    <w:br w:type="textWrapping"/>
                  </w:r>
                  <w:r>
                    <w:rPr>
                      <w:rFonts w:ascii="楷体_GB2312" w:eastAsia="楷体_GB2312" w:cs="宋体"/>
                      <w:sz w:val="24"/>
                    </w:rPr>
                    <w:t>无法基于数据进行精准营销</w:t>
                  </w:r>
                </w:p>
              </w:tc>
              <w:tc>
                <w:tcPr>
                  <w:tcW w:w="2284" w:type="pct"/>
                  <w:tcBorders>
                    <w:top w:val="single" w:color="000000" w:sz="4" w:space="0"/>
                    <w:left w:val="single" w:color="000000" w:sz="4" w:space="0"/>
                    <w:bottom w:val="single" w:color="000000" w:sz="4" w:space="0"/>
                    <w:right w:val="single" w:color="000000" w:sz="4" w:space="0"/>
                  </w:tcBorders>
                  <w:vAlign w:val="center"/>
                </w:tcPr>
                <w:p w14:paraId="34C5D717">
                  <w:pPr>
                    <w:widowControl/>
                    <w:jc w:val="center"/>
                    <w:textAlignment w:val="center"/>
                    <w:rPr>
                      <w:rFonts w:ascii="楷体_GB2312" w:eastAsia="楷体_GB2312" w:cs="宋体"/>
                      <w:sz w:val="24"/>
                    </w:rPr>
                  </w:pPr>
                  <w:r>
                    <w:rPr>
                      <w:rFonts w:hint="eastAsia" w:ascii="宋体" w:hAnsi="宋体" w:cs="宋体"/>
                      <w:color w:val="000000"/>
                      <w:kern w:val="0"/>
                      <w:sz w:val="22"/>
                      <w:szCs w:val="22"/>
                      <w:lang w:bidi="ar"/>
                    </w:rPr>
                    <w:t>界面杂乱</w:t>
                  </w:r>
                  <w:r>
                    <w:rPr>
                      <w:rFonts w:hint="eastAsia" w:ascii="宋体" w:hAnsi="宋体" w:cs="宋体"/>
                      <w:color w:val="000000"/>
                      <w:kern w:val="0"/>
                      <w:sz w:val="22"/>
                      <w:szCs w:val="22"/>
                      <w:lang w:bidi="ar"/>
                    </w:rPr>
                    <w:br w:type="textWrapping"/>
                  </w:r>
                  <w:r>
                    <w:rPr>
                      <w:rFonts w:ascii="楷体_GB2312" w:eastAsia="楷体_GB2312" w:cs="宋体"/>
                      <w:sz w:val="24"/>
                    </w:rPr>
                    <w:t>数据自主可控，进行精准营销</w:t>
                  </w:r>
                </w:p>
                <w:p w14:paraId="24D95BBC">
                  <w:pPr>
                    <w:widowControl/>
                    <w:jc w:val="center"/>
                    <w:textAlignment w:val="center"/>
                    <w:rPr>
                      <w:rFonts w:hint="eastAsia" w:ascii="宋体" w:hAnsi="宋体" w:cs="宋体"/>
                      <w:color w:val="000000"/>
                      <w:sz w:val="22"/>
                      <w:szCs w:val="22"/>
                    </w:rPr>
                  </w:pPr>
                  <w:r>
                    <w:rPr>
                      <w:rFonts w:ascii="楷体_GB2312" w:eastAsia="楷体_GB2312" w:cs="宋体"/>
                      <w:sz w:val="24"/>
                    </w:rPr>
                    <w:t>交互性强</w:t>
                  </w:r>
                </w:p>
              </w:tc>
            </w:tr>
          </w:tbl>
          <w:p w14:paraId="55EF33DC">
            <w:pPr>
              <w:pStyle w:val="17"/>
              <w:spacing w:line="360" w:lineRule="auto"/>
              <w:ind w:firstLine="0" w:firstLineChars="0"/>
              <w:jc w:val="center"/>
              <w:rPr>
                <w:rFonts w:ascii="楷体_GB2312" w:eastAsia="楷体_GB2312" w:cs="宋体"/>
                <w:sz w:val="24"/>
              </w:rPr>
            </w:pPr>
            <w:r>
              <w:rPr>
                <w:rFonts w:ascii="楷体_GB2312" w:eastAsia="楷体_GB2312" w:cs="宋体"/>
                <w:szCs w:val="21"/>
              </w:rPr>
              <w:t>表1 各猫咖点单系统对比</w:t>
            </w:r>
          </w:p>
          <w:p w14:paraId="54A5608D">
            <w:pPr>
              <w:pStyle w:val="17"/>
              <w:spacing w:line="360" w:lineRule="auto"/>
              <w:ind w:firstLine="480"/>
              <w:rPr>
                <w:rFonts w:ascii="楷体_GB2312" w:eastAsia="楷体_GB2312" w:cs="宋体"/>
                <w:sz w:val="24"/>
              </w:rPr>
            </w:pPr>
            <w:r>
              <w:rPr>
                <w:rFonts w:ascii="楷体_GB2312" w:eastAsia="楷体_GB2312" w:cs="宋体"/>
                <w:sz w:val="24"/>
              </w:rPr>
              <w:t>综上所述：本项目拟开发一款包含</w:t>
            </w:r>
            <w:r>
              <w:rPr>
                <w:rFonts w:hint="eastAsia" w:ascii="楷体_GB2312" w:eastAsia="楷体_GB2312" w:cs="宋体"/>
                <w:sz w:val="24"/>
              </w:rPr>
              <w:t>账号管理，猫咪信息，商品管理，购买管理，评价管理等功能的猫咖系统，</w:t>
            </w:r>
            <w:r>
              <w:rPr>
                <w:rFonts w:ascii="楷体_GB2312" w:eastAsia="楷体_GB2312" w:cs="宋体"/>
                <w:sz w:val="24"/>
              </w:rPr>
              <w:t>包括Web端和配套移动端app。</w:t>
            </w:r>
          </w:p>
          <w:p w14:paraId="6775F50F">
            <w:pPr>
              <w:pStyle w:val="17"/>
              <w:spacing w:line="360" w:lineRule="auto"/>
              <w:ind w:firstLine="480"/>
              <w:rPr>
                <w:rFonts w:ascii="楷体_GB2312" w:eastAsia="楷体_GB2312" w:cs="宋体"/>
                <w:sz w:val="24"/>
              </w:rPr>
            </w:pPr>
          </w:p>
          <w:p w14:paraId="3347399C">
            <w:pPr>
              <w:pStyle w:val="17"/>
              <w:spacing w:line="360" w:lineRule="auto"/>
              <w:ind w:firstLine="0" w:firstLineChars="0"/>
              <w:rPr>
                <w:rFonts w:ascii="楷体_GB2312" w:eastAsia="楷体_GB2312" w:cs="宋体"/>
                <w:sz w:val="24"/>
              </w:rPr>
            </w:pPr>
          </w:p>
          <w:p w14:paraId="4E79E47F">
            <w:pPr>
              <w:pStyle w:val="17"/>
              <w:spacing w:line="360" w:lineRule="auto"/>
              <w:ind w:left="360" w:firstLine="0" w:firstLineChars="0"/>
              <w:rPr>
                <w:rFonts w:ascii="楷体_GB2312" w:eastAsia="楷体_GB2312" w:cs="宋体"/>
                <w:sz w:val="24"/>
              </w:rPr>
            </w:pPr>
            <w:r>
              <w:rPr>
                <w:rFonts w:hint="eastAsia" w:ascii="楷体_GB2312" w:eastAsia="楷体_GB2312" w:cs="宋体"/>
                <w:sz w:val="24"/>
              </w:rPr>
              <w:t>参考文献</w:t>
            </w:r>
          </w:p>
          <w:p w14:paraId="353FB946">
            <w:pPr>
              <w:pStyle w:val="17"/>
              <w:spacing w:line="360" w:lineRule="auto"/>
              <w:ind w:firstLine="480"/>
              <w:rPr>
                <w:rFonts w:ascii="楷体_GB2312" w:eastAsia="楷体_GB2312" w:cs="宋体"/>
                <w:color w:val="000000" w:themeColor="text1"/>
                <w:sz w:val="24"/>
                <w14:textFill>
                  <w14:solidFill>
                    <w14:schemeClr w14:val="tx1"/>
                  </w14:solidFill>
                </w14:textFill>
              </w:rPr>
            </w:pPr>
            <w:r>
              <w:rPr>
                <w:rFonts w:hint="eastAsia" w:ascii="楷体_GB2312" w:eastAsia="楷体_GB2312" w:cs="宋体"/>
                <w:color w:val="000000" w:themeColor="text1"/>
                <w:sz w:val="24"/>
                <w14:textFill>
                  <w14:solidFill>
                    <w14:schemeClr w14:val="tx1"/>
                  </w14:solidFill>
                </w14:textFill>
              </w:rPr>
              <w:t>[</w:t>
            </w:r>
            <w:r>
              <w:rPr>
                <w:rFonts w:ascii="楷体_GB2312" w:eastAsia="楷体_GB2312" w:cs="宋体"/>
                <w:color w:val="000000" w:themeColor="text1"/>
                <w:sz w:val="24"/>
                <w14:textFill>
                  <w14:solidFill>
                    <w14:schemeClr w14:val="tx1"/>
                  </w14:solidFill>
                </w14:textFill>
              </w:rPr>
              <w:t>1]</w:t>
            </w:r>
            <w:r>
              <w:rPr>
                <w:rFonts w:hint="eastAsia" w:ascii="楷体_GB2312" w:eastAsia="楷体_GB2312" w:cs="宋体"/>
                <w:color w:val="000000" w:themeColor="text1"/>
                <w:sz w:val="24"/>
                <w14:textFill>
                  <w14:solidFill>
                    <w14:schemeClr w14:val="tx1"/>
                  </w14:solidFill>
                </w14:textFill>
              </w:rPr>
              <w:t>Python宠物用品商城猫咖系统pycharm毕业设计项目</w:t>
            </w:r>
          </w:p>
          <w:p w14:paraId="68B383CD">
            <w:pPr>
              <w:pStyle w:val="17"/>
              <w:spacing w:line="360" w:lineRule="auto"/>
              <w:ind w:firstLine="480"/>
              <w:rPr>
                <w:rFonts w:ascii="楷体_GB2312" w:eastAsia="楷体_GB2312" w:cs="宋体"/>
                <w:color w:val="000000" w:themeColor="text1"/>
                <w:sz w:val="24"/>
                <w14:textFill>
                  <w14:solidFill>
                    <w14:schemeClr w14:val="tx1"/>
                  </w14:solidFill>
                </w14:textFill>
              </w:rPr>
            </w:pPr>
            <w:r>
              <w:fldChar w:fldCharType="begin"/>
            </w:r>
            <w:r>
              <w:instrText xml:space="preserve"> HYPERLINK "https://blog.csdn.net/QQ402205496/article/details/144491848?fromshare=blogdetail&amp;sharetype=blogdetail&amp;sharerId=144491848&amp;sharerefer=PC&amp;sharesource=2301_80157861&amp;sharefrom=from_link" </w:instrText>
            </w:r>
            <w:r>
              <w:fldChar w:fldCharType="separate"/>
            </w:r>
            <w:r>
              <w:rPr>
                <w:rStyle w:val="14"/>
                <w:rFonts w:hint="eastAsia" w:ascii="楷体_GB2312" w:eastAsia="楷体_GB2312" w:cs="宋体"/>
                <w:sz w:val="24"/>
              </w:rPr>
              <w:t>https://blog.csdn.net/QQ402205496/article/details/144491848?fromshare=blogdetail&amp;sharetype=blogdetail&amp;sharerId=144491848&amp;sharerefer=PC&amp;sharesource=2301_80157861&amp;sharefrom=from_link</w:t>
            </w:r>
            <w:r>
              <w:rPr>
                <w:rStyle w:val="14"/>
                <w:rFonts w:hint="eastAsia" w:ascii="楷体_GB2312" w:eastAsia="楷体_GB2312" w:cs="宋体"/>
                <w:sz w:val="24"/>
              </w:rPr>
              <w:fldChar w:fldCharType="end"/>
            </w:r>
          </w:p>
          <w:p w14:paraId="49D4335A">
            <w:pPr>
              <w:pStyle w:val="17"/>
              <w:spacing w:line="360" w:lineRule="auto"/>
              <w:ind w:firstLine="480"/>
              <w:rPr>
                <w:rFonts w:ascii="楷体_GB2312" w:eastAsia="楷体_GB2312" w:cs="宋体"/>
                <w:color w:val="000000" w:themeColor="text1"/>
                <w:sz w:val="24"/>
                <w14:textFill>
                  <w14:solidFill>
                    <w14:schemeClr w14:val="tx1"/>
                  </w14:solidFill>
                </w14:textFill>
              </w:rPr>
            </w:pPr>
            <w:r>
              <w:rPr>
                <w:rFonts w:ascii="楷体_GB2312" w:eastAsia="楷体_GB2312" w:cs="宋体"/>
                <w:color w:val="000000" w:themeColor="text1"/>
                <w:sz w:val="24"/>
                <w14:textFill>
                  <w14:solidFill>
                    <w14:schemeClr w14:val="tx1"/>
                  </w14:solidFill>
                </w14:textFill>
              </w:rPr>
              <w:t>[2]</w:t>
            </w:r>
            <w:r>
              <w:rPr>
                <w:rFonts w:hint="eastAsia" w:ascii="楷体_GB2312" w:eastAsia="楷体_GB2312" w:cs="宋体"/>
                <w:color w:val="000000" w:themeColor="text1"/>
                <w:sz w:val="24"/>
                <w14:textFill>
                  <w14:solidFill>
                    <w14:schemeClr w14:val="tx1"/>
                  </w14:solidFill>
                </w14:textFill>
              </w:rPr>
              <w:t>基于Java+Springboot+Vue的宠物店猫咖管理系统088</w:t>
            </w:r>
          </w:p>
          <w:p w14:paraId="6CC2E267">
            <w:pPr>
              <w:pStyle w:val="17"/>
              <w:spacing w:line="360" w:lineRule="auto"/>
              <w:ind w:firstLine="480"/>
              <w:rPr>
                <w:rFonts w:ascii="楷体_GB2312" w:eastAsia="楷体_GB2312" w:cs="宋体"/>
                <w:color w:val="000000" w:themeColor="text1"/>
                <w:sz w:val="24"/>
                <w14:textFill>
                  <w14:solidFill>
                    <w14:schemeClr w14:val="tx1"/>
                  </w14:solidFill>
                </w14:textFill>
              </w:rPr>
            </w:pPr>
            <w:r>
              <w:fldChar w:fldCharType="begin"/>
            </w:r>
            <w:r>
              <w:instrText xml:space="preserve"> HYPERLINK "https://github.com/giteecode/petShop2Public?tab=readme-ov-file#%E5%9F%BA%E4%BA%8Ejavaspringbootvue%E7%9A%84%E5%AE%A0%E7%89%A9%E5%BA%97%E7%8C%AB%E5%92%96%E7%AE%A1%E7%90%86%E7%B3%BB%E7%BB%9F088" </w:instrText>
            </w:r>
            <w:r>
              <w:fldChar w:fldCharType="separate"/>
            </w:r>
            <w:r>
              <w:rPr>
                <w:rStyle w:val="14"/>
                <w:rFonts w:hint="eastAsia" w:ascii="楷体_GB2312" w:eastAsia="楷体_GB2312" w:cs="宋体"/>
                <w:sz w:val="24"/>
              </w:rPr>
              <w:t>https://github.com/giteecode/petShop2Public?tab=readme-ov-file#%E5%9F%BA%E4%BA%8Ejavaspringbootvue%E7%9A%84%E5%AE%A0%E7%89%A9%E5%BA%97%E7%8C%AB%E5%92%96%E7%AE%A1%E7%90%86%E7%B3%BB%E7%BB%9F088</w:t>
            </w:r>
            <w:r>
              <w:rPr>
                <w:rStyle w:val="14"/>
                <w:rFonts w:hint="eastAsia" w:ascii="楷体_GB2312" w:eastAsia="楷体_GB2312" w:cs="宋体"/>
                <w:sz w:val="24"/>
              </w:rPr>
              <w:fldChar w:fldCharType="end"/>
            </w:r>
          </w:p>
          <w:p w14:paraId="0B747A0A">
            <w:pPr>
              <w:pStyle w:val="17"/>
              <w:spacing w:line="360" w:lineRule="auto"/>
              <w:ind w:firstLine="480"/>
              <w:rPr>
                <w:rFonts w:ascii="楷体_GB2312" w:eastAsia="楷体_GB2312" w:cs="宋体"/>
                <w:color w:val="000000" w:themeColor="text1"/>
                <w:sz w:val="24"/>
                <w14:textFill>
                  <w14:solidFill>
                    <w14:schemeClr w14:val="tx1"/>
                  </w14:solidFill>
                </w14:textFill>
              </w:rPr>
            </w:pPr>
            <w:r>
              <w:rPr>
                <w:rFonts w:hint="eastAsia" w:ascii="楷体_GB2312" w:eastAsia="楷体_GB2312" w:cs="宋体"/>
                <w:color w:val="000000" w:themeColor="text1"/>
                <w:sz w:val="24"/>
                <w14:textFill>
                  <w14:solidFill>
                    <w14:schemeClr w14:val="tx1"/>
                  </w14:solidFill>
                </w14:textFill>
              </w:rPr>
              <w:tab/>
            </w:r>
          </w:p>
          <w:p w14:paraId="0E7A8569">
            <w:pPr>
              <w:pStyle w:val="17"/>
              <w:spacing w:line="360" w:lineRule="auto"/>
              <w:ind w:firstLine="480"/>
              <w:rPr>
                <w:rFonts w:ascii="楷体_GB2312" w:eastAsia="楷体_GB2312" w:cs="宋体"/>
                <w:color w:val="000000" w:themeColor="text1"/>
                <w:sz w:val="24"/>
                <w14:textFill>
                  <w14:solidFill>
                    <w14:schemeClr w14:val="tx1"/>
                  </w14:solidFill>
                </w14:textFill>
              </w:rPr>
            </w:pPr>
            <w:r>
              <w:rPr>
                <w:rFonts w:hint="eastAsia" w:ascii="楷体_GB2312" w:eastAsia="楷体_GB2312" w:cs="宋体"/>
                <w:color w:val="000000" w:themeColor="text1"/>
                <w:sz w:val="24"/>
                <w14:textFill>
                  <w14:solidFill>
                    <w14:schemeClr w14:val="tx1"/>
                  </w14:solidFill>
                </w14:textFill>
              </w:rPr>
              <w:t>[3]景鑫,陆瑶.基于Android的餐饮点单系统的设计与实现[J].电子商务,2012,(05):33-34.DOI:10.14011/j.cnki.dzsw.2012.05.037.</w:t>
            </w:r>
          </w:p>
        </w:tc>
      </w:tr>
      <w:tr w14:paraId="45219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4385" w:hRule="atLeast"/>
        </w:trPr>
        <w:tc>
          <w:tcPr>
            <w:tcW w:w="4952" w:type="pct"/>
            <w:gridSpan w:val="15"/>
            <w:tcBorders>
              <w:top w:val="single" w:color="auto" w:sz="4" w:space="0"/>
              <w:left w:val="single" w:color="auto" w:sz="4" w:space="0"/>
              <w:bottom w:val="single" w:color="auto" w:sz="4" w:space="0"/>
              <w:right w:val="single" w:color="auto" w:sz="4" w:space="0"/>
            </w:tcBorders>
          </w:tcPr>
          <w:p w14:paraId="3D4A636C">
            <w:pPr>
              <w:spacing w:line="360" w:lineRule="auto"/>
              <w:rPr>
                <w:rFonts w:ascii="楷体_GB2312" w:eastAsia="楷体_GB2312"/>
                <w:sz w:val="24"/>
                <w:highlight w:val="yellow"/>
              </w:rPr>
            </w:pPr>
            <w:r>
              <w:rPr>
                <w:rFonts w:hint="eastAsia" w:ascii="楷体_GB2312" w:eastAsia="楷体_GB2312"/>
                <w:sz w:val="24"/>
              </w:rPr>
              <w:t>研究内容、研究方案（研究方法、技术路线）（1000字左右）</w:t>
            </w:r>
          </w:p>
          <w:p w14:paraId="69D4F5F5">
            <w:pPr>
              <w:pStyle w:val="17"/>
              <w:spacing w:line="360" w:lineRule="auto"/>
              <w:ind w:right="-107" w:rightChars="-51" w:firstLine="0" w:firstLineChars="0"/>
              <w:rPr>
                <w:rFonts w:eastAsia="楷体_GB2312"/>
                <w:b/>
                <w:bCs/>
                <w:color w:val="000000" w:themeColor="text1"/>
                <w:sz w:val="24"/>
                <w14:textFill>
                  <w14:solidFill>
                    <w14:schemeClr w14:val="tx1"/>
                  </w14:solidFill>
                </w14:textFill>
              </w:rPr>
            </w:pPr>
            <w:r>
              <w:rPr>
                <w:rFonts w:ascii="楷体_GB2312" w:eastAsia="楷体_GB2312" w:cs="宋体"/>
                <w:b/>
                <w:bCs/>
                <w:color w:val="000000" w:themeColor="text1"/>
                <w:sz w:val="24"/>
                <w14:textFill>
                  <w14:solidFill>
                    <w14:schemeClr w14:val="tx1"/>
                  </w14:solidFill>
                </w14:textFill>
              </w:rPr>
              <w:t>1.</w:t>
            </w:r>
            <w:r>
              <w:rPr>
                <w:rFonts w:hint="eastAsia" w:ascii="楷体_GB2312" w:eastAsia="楷体_GB2312" w:cs="宋体"/>
                <w:b/>
                <w:bCs/>
                <w:color w:val="000000" w:themeColor="text1"/>
                <w:sz w:val="24"/>
                <w14:textFill>
                  <w14:solidFill>
                    <w14:schemeClr w14:val="tx1"/>
                  </w14:solidFill>
                </w14:textFill>
              </w:rPr>
              <w:t>基于</w:t>
            </w:r>
            <w:r>
              <w:rPr>
                <w:rFonts w:eastAsia="楷体_GB2312"/>
                <w:b/>
                <w:bCs/>
                <w:color w:val="000000" w:themeColor="text1"/>
                <w:sz w:val="24"/>
                <w14:textFill>
                  <w14:solidFill>
                    <w14:schemeClr w14:val="tx1"/>
                  </w14:solidFill>
                </w14:textFill>
              </w:rPr>
              <w:t>OO</w:t>
            </w:r>
            <w:r>
              <w:rPr>
                <w:rFonts w:hint="eastAsia" w:ascii="楷体_GB2312" w:eastAsia="楷体_GB2312" w:cs="宋体"/>
                <w:b/>
                <w:bCs/>
                <w:color w:val="000000" w:themeColor="text1"/>
                <w:sz w:val="24"/>
                <w14:textFill>
                  <w14:solidFill>
                    <w14:schemeClr w14:val="tx1"/>
                  </w14:solidFill>
                </w14:textFill>
              </w:rPr>
              <w:t>技术的</w:t>
            </w:r>
            <w:r>
              <w:rPr>
                <w:rFonts w:ascii="楷体_GB2312" w:eastAsia="楷体_GB2312" w:cs="宋体"/>
                <w:b/>
                <w:bCs/>
                <w:color w:val="000000" w:themeColor="text1"/>
                <w:sz w:val="24"/>
                <w14:textFill>
                  <w14:solidFill>
                    <w14:schemeClr w14:val="tx1"/>
                  </w14:solidFill>
                </w14:textFill>
              </w:rPr>
              <w:t>志愿活动发布</w:t>
            </w:r>
            <w:r>
              <w:rPr>
                <w:rFonts w:hint="eastAsia" w:ascii="楷体_GB2312" w:eastAsia="楷体_GB2312" w:cs="宋体"/>
                <w:b/>
                <w:bCs/>
                <w:color w:val="000000" w:themeColor="text1"/>
                <w:sz w:val="24"/>
                <w14:textFill>
                  <w14:solidFill>
                    <w14:schemeClr w14:val="tx1"/>
                  </w14:solidFill>
                </w14:textFill>
              </w:rPr>
              <w:t>系统的分析与设计</w:t>
            </w:r>
          </w:p>
          <w:p w14:paraId="29EC9C09">
            <w:pPr>
              <w:pStyle w:val="17"/>
              <w:spacing w:line="360" w:lineRule="auto"/>
              <w:ind w:right="-107" w:rightChars="-51" w:firstLine="480"/>
              <w:rPr>
                <w:rFonts w:eastAsia="楷体_GB2312"/>
                <w:color w:val="000000" w:themeColor="text1"/>
                <w:sz w:val="24"/>
                <w14:textFill>
                  <w14:solidFill>
                    <w14:schemeClr w14:val="tx1"/>
                  </w14:solidFill>
                </w14:textFill>
              </w:rPr>
            </w:pPr>
            <w:r>
              <w:rPr>
                <w:rFonts w:hint="eastAsia" w:eastAsia="楷体_GB2312"/>
                <w:color w:val="000000" w:themeColor="text1"/>
                <w:sz w:val="24"/>
                <w14:textFill>
                  <w14:solidFill>
                    <w14:schemeClr w14:val="tx1"/>
                  </w14:solidFill>
                </w14:textFill>
              </w:rPr>
              <w:t>面向对象的设计思想是我们构建猫咖点单系统的核心指导原则。作为一种经典的编程范式，它能够帮助我们将复杂的业务逻辑清晰地映射为代码结构。对于猫咖点单系统而言，采用面向对象的方法尤为合适。我们可以将系统中涉及的核心实体，如顾客、饮品、订单、猫咪等，合理地抽象为具有属性和行为的类。通过良好的封装和明确的类间关系，不仅能够有效降低系统各模块间的耦合度，还能显著增强代码的可复用性与可维护性。这将使得系统的后续功能扩展与迭代开发变得更加高效和可控。</w:t>
            </w:r>
          </w:p>
          <w:p w14:paraId="752ACB8D">
            <w:pPr>
              <w:pStyle w:val="17"/>
              <w:spacing w:line="360" w:lineRule="auto"/>
              <w:ind w:right="-107" w:rightChars="-51" w:firstLine="480"/>
              <w:rPr>
                <w:rFonts w:eastAsia="楷体_GB2312"/>
                <w:color w:val="000000" w:themeColor="text1"/>
                <w:sz w:val="24"/>
                <w14:textFill>
                  <w14:solidFill>
                    <w14:schemeClr w14:val="tx1"/>
                  </w14:solidFill>
                </w14:textFill>
              </w:rPr>
            </w:pPr>
          </w:p>
          <w:p w14:paraId="05CFC89A">
            <w:pPr>
              <w:pStyle w:val="17"/>
              <w:numPr>
                <w:ilvl w:val="0"/>
                <w:numId w:val="2"/>
              </w:numPr>
              <w:spacing w:line="360" w:lineRule="auto"/>
              <w:ind w:right="-107" w:rightChars="-51" w:firstLineChars="0"/>
              <w:rPr>
                <w:rFonts w:ascii="楷体_GB2312" w:eastAsia="楷体_GB2312" w:cs="宋体"/>
                <w:b/>
                <w:bCs/>
                <w:sz w:val="24"/>
              </w:rPr>
            </w:pPr>
            <w:r>
              <w:rPr>
                <w:rFonts w:ascii="楷体_GB2312" w:eastAsia="楷体_GB2312" w:cs="宋体"/>
                <w:b/>
                <w:bCs/>
                <w:sz w:val="24"/>
              </w:rPr>
              <w:t>基于</w:t>
            </w:r>
            <w:r>
              <w:rPr>
                <w:rFonts w:hint="eastAsia" w:cs="Arial" w:asciiTheme="minorEastAsia" w:hAnsiTheme="minorEastAsia" w:eastAsiaTheme="minorEastAsia"/>
                <w:b/>
                <w:bCs/>
                <w:color w:val="333333"/>
                <w:szCs w:val="21"/>
                <w:shd w:val="clear" w:color="auto" w:fill="FFFFFF"/>
              </w:rPr>
              <w:t>VUE</w:t>
            </w:r>
            <w:r>
              <w:rPr>
                <w:rFonts w:ascii="楷体_GB2312" w:eastAsia="楷体_GB2312" w:cs="宋体"/>
                <w:b/>
                <w:bCs/>
                <w:sz w:val="24"/>
              </w:rPr>
              <w:t>的页面开发</w:t>
            </w:r>
          </w:p>
          <w:p w14:paraId="0F4F7079">
            <w:pPr>
              <w:pStyle w:val="17"/>
              <w:spacing w:line="420" w:lineRule="auto"/>
              <w:ind w:left="120" w:right="-107" w:rightChars="-51" w:firstLine="0" w:firstLineChars="0"/>
              <w:rPr>
                <w:rFonts w:hint="eastAsia" w:ascii="宋体" w:hAnsi="宋体" w:cs="宋体"/>
                <w:b/>
                <w:bCs/>
                <w:color w:val="333333"/>
                <w:szCs w:val="21"/>
                <w:shd w:val="clear" w:color="auto" w:fill="FFFFFF"/>
              </w:rPr>
            </w:pPr>
            <w:r>
              <w:rPr>
                <w:rFonts w:ascii="楷体_GB2312" w:eastAsia="楷体_GB2312" w:cs="宋体"/>
                <w:b/>
                <w:bCs/>
                <w:sz w:val="24"/>
              </w:rPr>
              <w:t xml:space="preserve">   </w:t>
            </w:r>
            <w:r>
              <w:rPr>
                <w:rFonts w:hint="eastAsia" w:ascii="楷体_GB2312" w:eastAsia="楷体_GB2312" w:cs="宋体"/>
                <w:sz w:val="24"/>
              </w:rPr>
              <w:t>Vue作为现在比较流行的框架之一，使用组件化思想将页面拆分为可以复用的各种组件，减少了传统的html+js+css代码臃肿的问题。并且框架集成了相关逻辑，在进行前端开发的时候可以减少很多操作。Vue的组件化，结构化思想，提高了开发的速度，也方便对页面的修改和小组内成员的协作开发。最后，Vue也是小组成员熟悉的前端开发框架，有利于开发的顺利进行。</w:t>
            </w:r>
          </w:p>
          <w:p w14:paraId="759A9218">
            <w:pPr>
              <w:pStyle w:val="17"/>
              <w:tabs>
                <w:tab w:val="left" w:pos="312"/>
              </w:tabs>
              <w:spacing w:line="360" w:lineRule="auto"/>
              <w:ind w:left="600" w:right="-107" w:rightChars="-51" w:firstLine="0" w:firstLineChars="0"/>
              <w:rPr>
                <w:rFonts w:ascii="楷体_GB2312" w:eastAsia="楷体_GB2312" w:cs="宋体"/>
                <w:sz w:val="24"/>
              </w:rPr>
            </w:pPr>
          </w:p>
          <w:p w14:paraId="45E38F24">
            <w:pPr>
              <w:pStyle w:val="17"/>
              <w:numPr>
                <w:ilvl w:val="0"/>
                <w:numId w:val="2"/>
              </w:numPr>
              <w:spacing w:line="360" w:lineRule="auto"/>
              <w:ind w:right="-107" w:rightChars="-51" w:firstLineChars="0"/>
              <w:rPr>
                <w:rFonts w:ascii="楷体_GB2312" w:eastAsia="楷体_GB2312" w:cs="宋体"/>
                <w:b/>
                <w:bCs/>
                <w:sz w:val="24"/>
              </w:rPr>
            </w:pPr>
            <w:r>
              <w:rPr>
                <w:rFonts w:hint="eastAsia" w:ascii="楷体_GB2312" w:eastAsia="楷体_GB2312" w:cs="宋体"/>
                <w:b/>
                <w:bCs/>
                <w:sz w:val="24"/>
              </w:rPr>
              <w:t>基于Spring Boot的服务器开发</w:t>
            </w:r>
          </w:p>
          <w:p w14:paraId="45F72BA0">
            <w:pPr>
              <w:pStyle w:val="17"/>
              <w:spacing w:line="420" w:lineRule="auto"/>
              <w:ind w:left="120" w:right="-107" w:rightChars="-51" w:firstLine="0" w:firstLineChars="0"/>
              <w:rPr>
                <w:rFonts w:ascii="楷体_GB2312" w:eastAsia="楷体_GB2312" w:cs="宋体"/>
                <w:sz w:val="24"/>
              </w:rPr>
            </w:pPr>
            <w:r>
              <w:rPr>
                <w:rFonts w:ascii="楷体_GB2312" w:eastAsia="楷体_GB2312" w:cs="宋体"/>
                <w:sz w:val="24"/>
              </w:rPr>
              <w:t xml:space="preserve">  </w:t>
            </w:r>
            <w:r>
              <w:rPr>
                <w:rFonts w:hint="eastAsia" w:ascii="楷体_GB2312" w:eastAsia="楷体_GB2312" w:cs="宋体"/>
                <w:sz w:val="24"/>
              </w:rPr>
              <w:t xml:space="preserve"> Spring Boot是基于java的微服务框架，相比于关注语法和库的调用的java开发，他自带了相关依赖并且能自动实现一些配置，减少了需要我们进行的显示配置。Spring Boot还整合了各种工具和库，提高了程序的可维护性。即使我们对于Tomcat服务器和MVC控制等不是很熟悉，基于Spring Boot框架，我们也可以更专注于业务之间的逻辑，而不是去担心配置问题，可以快速的进行服务器开发。</w:t>
            </w:r>
          </w:p>
          <w:p w14:paraId="365160E8">
            <w:pPr>
              <w:pStyle w:val="17"/>
              <w:spacing w:line="360" w:lineRule="auto"/>
              <w:ind w:right="-107" w:rightChars="-51" w:firstLine="0" w:firstLineChars="0"/>
              <w:rPr>
                <w:rFonts w:ascii="楷体_GB2312" w:eastAsia="楷体_GB2312"/>
                <w:color w:val="000000"/>
                <w:sz w:val="24"/>
              </w:rPr>
            </w:pPr>
          </w:p>
          <w:p w14:paraId="6AFF7E91">
            <w:pPr>
              <w:pStyle w:val="17"/>
              <w:numPr>
                <w:ilvl w:val="0"/>
                <w:numId w:val="2"/>
              </w:numPr>
              <w:spacing w:line="360" w:lineRule="auto"/>
              <w:ind w:right="-107" w:rightChars="-51" w:firstLineChars="0"/>
              <w:rPr>
                <w:rFonts w:ascii="楷体_GB2312" w:eastAsia="楷体_GB2312" w:cs="宋体"/>
                <w:sz w:val="24"/>
              </w:rPr>
            </w:pPr>
            <w:r>
              <w:rPr>
                <w:rFonts w:hint="eastAsia" w:ascii="楷体_GB2312" w:eastAsia="楷体_GB2312" w:cs="宋体"/>
                <w:sz w:val="24"/>
              </w:rPr>
              <w:t>基于</w:t>
            </w:r>
            <w:r>
              <w:rPr>
                <w:rFonts w:ascii="楷体_GB2312" w:eastAsia="楷体_GB2312" w:cs="宋体"/>
                <w:sz w:val="24"/>
              </w:rPr>
              <w:t>MySQL的数据管理</w:t>
            </w:r>
          </w:p>
          <w:p w14:paraId="66A77C28">
            <w:pPr>
              <w:pStyle w:val="17"/>
              <w:spacing w:line="360" w:lineRule="auto"/>
              <w:ind w:left="480" w:right="-107" w:rightChars="-51" w:firstLine="0" w:firstLineChars="0"/>
              <w:rPr>
                <w:rFonts w:ascii="楷体_GB2312" w:eastAsia="楷体_GB2312" w:cs="宋体"/>
                <w:sz w:val="24"/>
              </w:rPr>
            </w:pPr>
            <w:r>
              <w:rPr>
                <w:rFonts w:hint="eastAsia" w:ascii="楷体_GB2312" w:eastAsia="楷体_GB2312" w:cs="宋体"/>
                <w:sz w:val="24"/>
              </w:rPr>
              <w:t>对于猫咖点单系统，用户资料，猫的相关信息（包括基本信息以及点单信息），</w:t>
            </w:r>
          </w:p>
          <w:p w14:paraId="4252F18F">
            <w:pPr>
              <w:spacing w:line="360" w:lineRule="auto"/>
              <w:ind w:right="-107" w:rightChars="-51"/>
              <w:rPr>
                <w:rFonts w:ascii="楷体_GB2312" w:eastAsia="楷体_GB2312" w:cs="宋体"/>
                <w:sz w:val="24"/>
              </w:rPr>
            </w:pPr>
            <w:r>
              <w:rPr>
                <w:rFonts w:hint="eastAsia" w:ascii="楷体_GB2312" w:eastAsia="楷体_GB2312" w:cs="宋体"/>
                <w:sz w:val="24"/>
              </w:rPr>
              <w:t>以及评价信息都需要数据库对数据的管理。MySQL开源免费，灵活性强，而且作为课程设计时就使用过的数据库系统，小组成员对其比较熟悉。我们将使用Navicat来连接数据库，进行数据库的可视化，方便创建和修改各种表，不用所有操作都去使用SQL语句。在后期测试的时候也能方便的看到数据库里的相关数据及其变动。</w:t>
            </w:r>
          </w:p>
          <w:p w14:paraId="0309CB6D">
            <w:pPr>
              <w:spacing w:line="360" w:lineRule="auto"/>
              <w:ind w:right="-107" w:rightChars="-51"/>
              <w:rPr>
                <w:rFonts w:ascii="楷体_GB2312" w:eastAsia="楷体_GB2312" w:cs="楷体_GB2312"/>
                <w:sz w:val="24"/>
                <w:lang w:bidi="ar"/>
              </w:rPr>
            </w:pPr>
            <w:r>
              <w:rPr>
                <w:rFonts w:ascii="楷体_GB2312" w:eastAsia="楷体_GB2312" w:cs="宋体"/>
                <w:sz w:val="24"/>
              </w:rPr>
              <w:t>5.基于</w:t>
            </w:r>
            <w:r>
              <w:rPr>
                <w:rFonts w:ascii="楷体_GB2312" w:eastAsia="楷体_GB2312" w:cs="楷体_GB2312"/>
                <w:sz w:val="24"/>
                <w:lang w:bidi="ar"/>
              </w:rPr>
              <w:t>Android+Java的移动端开发APP</w:t>
            </w:r>
          </w:p>
          <w:p w14:paraId="29CDCB39">
            <w:pPr>
              <w:pStyle w:val="17"/>
              <w:spacing w:line="360" w:lineRule="auto"/>
              <w:ind w:right="-107" w:rightChars="-51" w:firstLine="480"/>
              <w:rPr>
                <w:rFonts w:ascii="楷体_GB2312" w:eastAsia="楷体_GB2312" w:cs="宋体"/>
                <w:sz w:val="24"/>
              </w:rPr>
            </w:pPr>
            <w:r>
              <w:rPr>
                <w:rFonts w:hint="eastAsia" w:ascii="楷体_GB2312" w:eastAsia="楷体_GB2312" w:cs="宋体"/>
                <w:sz w:val="24"/>
              </w:rPr>
              <w:t>本项目将在Android Studio上进行APP的开发。Android Studio是专门用于安卓应用开发的集成环境。通过编写xml文件来设计界面，使用java来设置各组件、页面之间的互动，同时编辑器的联想编程能力强，在编写代码的时候省时省力。在之前开发安卓应用时，还可以自己编写cmakelist和相关方法，来满足额外的算法和功能需求，可扩展性好。最后，使用Android Studio只需要配置好gradle就可以连上数据线将应用传输到手机上进行调试，再通过logcat的相关信息就可以非常方便的进行调试。</w:t>
            </w:r>
          </w:p>
          <w:p w14:paraId="56FA0D25">
            <w:pPr>
              <w:pStyle w:val="17"/>
              <w:spacing w:line="360" w:lineRule="auto"/>
              <w:ind w:right="-107" w:rightChars="-51" w:firstLine="0" w:firstLineChars="0"/>
              <w:rPr>
                <w:rFonts w:ascii="楷体_GB2312" w:eastAsia="楷体_GB2312" w:cs="宋体"/>
                <w:sz w:val="24"/>
              </w:rPr>
            </w:pPr>
          </w:p>
          <w:p w14:paraId="51D72134">
            <w:pPr>
              <w:pStyle w:val="17"/>
              <w:spacing w:line="360" w:lineRule="auto"/>
              <w:ind w:right="-107" w:rightChars="-51" w:firstLine="0" w:firstLineChars="0"/>
              <w:rPr>
                <w:rFonts w:ascii="楷体_GB2312" w:eastAsia="楷体_GB2312"/>
                <w:sz w:val="24"/>
              </w:rPr>
            </w:pPr>
          </w:p>
        </w:tc>
      </w:tr>
      <w:tr w14:paraId="4E00C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1626" w:hRule="atLeast"/>
        </w:trPr>
        <w:tc>
          <w:tcPr>
            <w:tcW w:w="4952" w:type="pct"/>
            <w:gridSpan w:val="15"/>
            <w:tcBorders>
              <w:top w:val="single" w:color="auto" w:sz="4" w:space="0"/>
              <w:left w:val="single" w:color="auto" w:sz="4" w:space="0"/>
              <w:bottom w:val="single" w:color="auto" w:sz="4" w:space="0"/>
              <w:right w:val="single" w:color="auto" w:sz="4" w:space="0"/>
            </w:tcBorders>
          </w:tcPr>
          <w:p w14:paraId="35889D24">
            <w:pPr>
              <w:rPr>
                <w:rFonts w:ascii="楷体_GB2312" w:eastAsia="楷体_GB2312"/>
                <w:sz w:val="24"/>
              </w:rPr>
            </w:pPr>
            <w:r>
              <w:rPr>
                <w:rFonts w:hint="eastAsia" w:ascii="楷体_GB2312" w:eastAsia="楷体_GB2312"/>
                <w:sz w:val="24"/>
              </w:rPr>
              <w:t>技术指标</w:t>
            </w:r>
            <w:r>
              <w:rPr>
                <w:rFonts w:ascii="楷体_GB2312" w:eastAsia="楷体_GB2312"/>
                <w:sz w:val="24"/>
              </w:rPr>
              <w:t>:</w:t>
            </w:r>
          </w:p>
          <w:p w14:paraId="55014AEA">
            <w:pPr>
              <w:pStyle w:val="17"/>
              <w:numPr>
                <w:ilvl w:val="0"/>
                <w:numId w:val="3"/>
              </w:numPr>
              <w:spacing w:line="360" w:lineRule="auto"/>
              <w:ind w:firstLineChars="0"/>
              <w:rPr>
                <w:rFonts w:ascii="楷体_GB2312" w:eastAsia="楷体_GB2312"/>
                <w:sz w:val="24"/>
              </w:rPr>
            </w:pPr>
            <w:r>
              <w:rPr>
                <w:rFonts w:hint="eastAsia" w:ascii="楷体_GB2312" w:eastAsia="楷体_GB2312"/>
                <w:sz w:val="24"/>
              </w:rPr>
              <w:t>实现猫咖点单</w:t>
            </w:r>
            <w:r>
              <w:rPr>
                <w:rFonts w:ascii="楷体_GB2312" w:eastAsia="楷体_GB2312"/>
                <w:sz w:val="24"/>
              </w:rPr>
              <w:t>平台区分</w:t>
            </w:r>
            <w:r>
              <w:rPr>
                <w:rFonts w:hint="eastAsia" w:ascii="楷体_GB2312" w:eastAsia="楷体_GB2312"/>
                <w:sz w:val="24"/>
              </w:rPr>
              <w:t>用户，管理员</w:t>
            </w:r>
            <w:r>
              <w:rPr>
                <w:rFonts w:ascii="楷体_GB2312" w:eastAsia="楷体_GB2312"/>
                <w:sz w:val="24"/>
              </w:rPr>
              <w:t>的两端注册登录功能。</w:t>
            </w:r>
          </w:p>
          <w:p w14:paraId="2DA3CEDF">
            <w:pPr>
              <w:pStyle w:val="17"/>
              <w:numPr>
                <w:ilvl w:val="0"/>
                <w:numId w:val="3"/>
              </w:numPr>
              <w:spacing w:line="360" w:lineRule="auto"/>
              <w:ind w:firstLineChars="0"/>
              <w:rPr>
                <w:rFonts w:ascii="楷体_GB2312" w:eastAsia="楷体_GB2312"/>
                <w:sz w:val="24"/>
              </w:rPr>
            </w:pPr>
            <w:r>
              <w:rPr>
                <w:rFonts w:hint="eastAsia" w:ascii="楷体_GB2312" w:eastAsia="楷体_GB2312"/>
                <w:sz w:val="24"/>
              </w:rPr>
              <w:t>实现热门猫的推荐、店内所有猫的信息展示，猫及其用品的下单与付款功能。</w:t>
            </w:r>
          </w:p>
          <w:p w14:paraId="00440F04">
            <w:pPr>
              <w:pStyle w:val="17"/>
              <w:numPr>
                <w:ilvl w:val="0"/>
                <w:numId w:val="3"/>
              </w:numPr>
              <w:spacing w:line="360" w:lineRule="auto"/>
              <w:ind w:firstLineChars="0"/>
              <w:rPr>
                <w:rFonts w:ascii="楷体_GB2312" w:eastAsia="楷体_GB2312"/>
                <w:sz w:val="24"/>
              </w:rPr>
            </w:pPr>
            <w:r>
              <w:rPr>
                <w:rFonts w:hint="eastAsia" w:ascii="楷体_GB2312" w:eastAsia="楷体_GB2312"/>
                <w:sz w:val="24"/>
              </w:rPr>
              <w:t>实现猫咖服务结束后的评价，售后服务功能。</w:t>
            </w:r>
          </w:p>
        </w:tc>
      </w:tr>
      <w:tr w14:paraId="5D10A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450" w:hRule="atLeast"/>
        </w:trPr>
        <w:tc>
          <w:tcPr>
            <w:tcW w:w="4952" w:type="pct"/>
            <w:gridSpan w:val="15"/>
            <w:tcBorders>
              <w:top w:val="single" w:color="auto" w:sz="4" w:space="0"/>
              <w:left w:val="single" w:color="auto" w:sz="4" w:space="0"/>
              <w:bottom w:val="single" w:color="auto" w:sz="4" w:space="0"/>
              <w:right w:val="single" w:color="auto" w:sz="4" w:space="0"/>
            </w:tcBorders>
            <w:vAlign w:val="center"/>
          </w:tcPr>
          <w:p w14:paraId="0E513951">
            <w:pPr>
              <w:jc w:val="center"/>
              <w:rPr>
                <w:rFonts w:ascii="楷体_GB2312" w:hAnsi="宋体" w:eastAsia="楷体_GB2312"/>
                <w:sz w:val="24"/>
              </w:rPr>
            </w:pPr>
            <w:r>
              <w:rPr>
                <w:rFonts w:hint="eastAsia" w:ascii="楷体_GB2312" w:hAnsi="宋体" w:eastAsia="楷体_GB2312"/>
                <w:sz w:val="24"/>
              </w:rPr>
              <w:t>研究计划及预期成果</w:t>
            </w:r>
          </w:p>
        </w:tc>
      </w:tr>
      <w:tr w14:paraId="0EADF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680" w:hRule="atLeast"/>
        </w:trPr>
        <w:tc>
          <w:tcPr>
            <w:tcW w:w="1072" w:type="pct"/>
            <w:gridSpan w:val="3"/>
            <w:tcBorders>
              <w:top w:val="single" w:color="auto" w:sz="4" w:space="0"/>
              <w:left w:val="single" w:color="auto" w:sz="4" w:space="0"/>
              <w:bottom w:val="single" w:color="auto" w:sz="4" w:space="0"/>
              <w:right w:val="single" w:color="auto" w:sz="4" w:space="0"/>
            </w:tcBorders>
            <w:vAlign w:val="center"/>
          </w:tcPr>
          <w:p w14:paraId="61DEEB8A">
            <w:pPr>
              <w:jc w:val="center"/>
              <w:rPr>
                <w:rFonts w:ascii="楷体_GB2312" w:hAnsi="宋体" w:eastAsia="楷体_GB2312"/>
                <w:sz w:val="24"/>
              </w:rPr>
            </w:pPr>
            <w:r>
              <w:rPr>
                <w:rFonts w:hint="eastAsia" w:ascii="楷体_GB2312" w:hAnsi="宋体" w:eastAsia="楷体_GB2312"/>
                <w:sz w:val="24"/>
              </w:rPr>
              <w:t>主要研究阶段</w:t>
            </w:r>
          </w:p>
          <w:p w14:paraId="3FFF089D">
            <w:pPr>
              <w:jc w:val="center"/>
              <w:rPr>
                <w:rFonts w:ascii="楷体_GB2312" w:hAnsi="宋体" w:eastAsia="楷体_GB2312"/>
                <w:sz w:val="24"/>
              </w:rPr>
            </w:pPr>
            <w:r>
              <w:rPr>
                <w:rFonts w:hint="eastAsia" w:ascii="楷体_GB2312" w:hAnsi="宋体" w:eastAsia="楷体_GB2312"/>
                <w:sz w:val="24"/>
              </w:rPr>
              <w:t>（起止时间）</w:t>
            </w:r>
          </w:p>
        </w:tc>
        <w:tc>
          <w:tcPr>
            <w:tcW w:w="2793" w:type="pct"/>
            <w:gridSpan w:val="9"/>
            <w:tcBorders>
              <w:top w:val="single" w:color="auto" w:sz="4" w:space="0"/>
              <w:left w:val="single" w:color="auto" w:sz="4" w:space="0"/>
              <w:bottom w:val="single" w:color="auto" w:sz="4" w:space="0"/>
              <w:right w:val="single" w:color="auto" w:sz="4" w:space="0"/>
            </w:tcBorders>
            <w:vAlign w:val="center"/>
          </w:tcPr>
          <w:p w14:paraId="35FA5610">
            <w:pPr>
              <w:jc w:val="center"/>
              <w:rPr>
                <w:rFonts w:ascii="楷体_GB2312" w:hAnsi="宋体" w:eastAsia="楷体_GB2312"/>
                <w:sz w:val="24"/>
              </w:rPr>
            </w:pPr>
            <w:r>
              <w:rPr>
                <w:rFonts w:hint="eastAsia" w:ascii="楷体_GB2312" w:hAnsi="宋体" w:eastAsia="楷体_GB2312"/>
                <w:sz w:val="24"/>
              </w:rPr>
              <w:t>阶段预期成果</w:t>
            </w:r>
          </w:p>
        </w:tc>
        <w:tc>
          <w:tcPr>
            <w:tcW w:w="1085" w:type="pct"/>
            <w:gridSpan w:val="3"/>
            <w:tcBorders>
              <w:top w:val="single" w:color="auto" w:sz="4" w:space="0"/>
              <w:left w:val="single" w:color="auto" w:sz="4" w:space="0"/>
              <w:bottom w:val="single" w:color="auto" w:sz="4" w:space="0"/>
              <w:right w:val="single" w:color="auto" w:sz="4" w:space="0"/>
            </w:tcBorders>
            <w:vAlign w:val="center"/>
          </w:tcPr>
          <w:p w14:paraId="5FC47449">
            <w:pPr>
              <w:jc w:val="center"/>
              <w:rPr>
                <w:rFonts w:ascii="楷体_GB2312" w:hAnsi="宋体" w:eastAsia="楷体_GB2312"/>
                <w:sz w:val="24"/>
              </w:rPr>
            </w:pPr>
            <w:r>
              <w:rPr>
                <w:rFonts w:hint="eastAsia" w:ascii="楷体_GB2312" w:hAnsi="宋体" w:eastAsia="楷体_GB2312"/>
                <w:sz w:val="24"/>
              </w:rPr>
              <w:t>成果形式</w:t>
            </w:r>
          </w:p>
        </w:tc>
      </w:tr>
      <w:tr w14:paraId="6EC1E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4216CBAA">
            <w:pPr>
              <w:rPr>
                <w:rFonts w:ascii="楷体_GB2312" w:hAnsi="宋体" w:eastAsia="楷体_GB2312"/>
                <w:sz w:val="24"/>
              </w:rPr>
            </w:pPr>
            <w:r>
              <w:rPr>
                <w:rFonts w:hint="eastAsia" w:ascii="楷体_GB2312" w:hAnsi="宋体" w:eastAsia="楷体_GB2312"/>
                <w:sz w:val="24"/>
              </w:rPr>
              <w:t>前期</w:t>
            </w:r>
          </w:p>
        </w:tc>
        <w:tc>
          <w:tcPr>
            <w:tcW w:w="823" w:type="pct"/>
            <w:gridSpan w:val="3"/>
            <w:tcBorders>
              <w:top w:val="single" w:color="auto" w:sz="4" w:space="0"/>
              <w:left w:val="single" w:color="auto" w:sz="4" w:space="0"/>
              <w:bottom w:val="single" w:color="auto" w:sz="4" w:space="0"/>
              <w:right w:val="single" w:color="auto" w:sz="4" w:space="0"/>
            </w:tcBorders>
            <w:vAlign w:val="center"/>
          </w:tcPr>
          <w:p w14:paraId="7F8FFE83">
            <w:pPr>
              <w:rPr>
                <w:rFonts w:ascii="楷体_GB2312" w:hAnsi="宋体" w:eastAsia="楷体_GB2312"/>
                <w:sz w:val="24"/>
              </w:rPr>
            </w:pPr>
          </w:p>
        </w:tc>
        <w:tc>
          <w:tcPr>
            <w:tcW w:w="2355" w:type="pct"/>
            <w:gridSpan w:val="8"/>
            <w:tcBorders>
              <w:top w:val="single" w:color="auto" w:sz="4" w:space="0"/>
              <w:left w:val="single" w:color="auto" w:sz="4" w:space="0"/>
              <w:bottom w:val="single" w:color="auto" w:sz="4" w:space="0"/>
              <w:right w:val="single" w:color="auto" w:sz="4" w:space="0"/>
            </w:tcBorders>
            <w:vAlign w:val="center"/>
          </w:tcPr>
          <w:p w14:paraId="5223EBEA">
            <w:pPr>
              <w:rPr>
                <w:rFonts w:ascii="楷体_GB2312" w:hAnsi="宋体" w:eastAsia="楷体_GB2312"/>
                <w:sz w:val="24"/>
              </w:rPr>
            </w:pPr>
          </w:p>
        </w:tc>
        <w:tc>
          <w:tcPr>
            <w:tcW w:w="1016" w:type="pct"/>
            <w:gridSpan w:val="3"/>
            <w:tcBorders>
              <w:top w:val="single" w:color="auto" w:sz="4" w:space="0"/>
              <w:left w:val="single" w:color="auto" w:sz="4" w:space="0"/>
              <w:bottom w:val="single" w:color="auto" w:sz="4" w:space="0"/>
              <w:right w:val="single" w:color="auto" w:sz="4" w:space="0"/>
            </w:tcBorders>
            <w:vAlign w:val="center"/>
          </w:tcPr>
          <w:p w14:paraId="471E4174">
            <w:pPr>
              <w:rPr>
                <w:rFonts w:ascii="楷体_GB2312" w:hAnsi="宋体" w:eastAsia="楷体_GB2312"/>
                <w:sz w:val="24"/>
              </w:rPr>
            </w:pPr>
          </w:p>
        </w:tc>
      </w:tr>
      <w:tr w14:paraId="2DBDC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203A6980">
            <w:pPr>
              <w:rPr>
                <w:rFonts w:ascii="楷体_GB2312" w:hAnsi="宋体" w:eastAsia="楷体_GB2312"/>
                <w:sz w:val="24"/>
              </w:rPr>
            </w:pPr>
            <w:r>
              <w:rPr>
                <w:rFonts w:hint="eastAsia" w:ascii="楷体_GB2312" w:hAnsi="宋体" w:eastAsia="楷体_GB2312"/>
                <w:sz w:val="24"/>
              </w:rPr>
              <w:t>中期</w:t>
            </w:r>
          </w:p>
        </w:tc>
        <w:tc>
          <w:tcPr>
            <w:tcW w:w="823" w:type="pct"/>
            <w:gridSpan w:val="3"/>
            <w:tcBorders>
              <w:top w:val="single" w:color="auto" w:sz="4" w:space="0"/>
              <w:left w:val="single" w:color="auto" w:sz="4" w:space="0"/>
              <w:bottom w:val="single" w:color="auto" w:sz="4" w:space="0"/>
              <w:right w:val="single" w:color="auto" w:sz="4" w:space="0"/>
            </w:tcBorders>
            <w:vAlign w:val="center"/>
          </w:tcPr>
          <w:p w14:paraId="7BEE1E33">
            <w:pPr>
              <w:rPr>
                <w:rFonts w:ascii="楷体_GB2312" w:hAnsi="宋体" w:eastAsia="楷体_GB2312"/>
                <w:sz w:val="24"/>
              </w:rPr>
            </w:pPr>
          </w:p>
        </w:tc>
        <w:tc>
          <w:tcPr>
            <w:tcW w:w="2355" w:type="pct"/>
            <w:gridSpan w:val="8"/>
            <w:tcBorders>
              <w:top w:val="single" w:color="auto" w:sz="4" w:space="0"/>
              <w:left w:val="single" w:color="auto" w:sz="4" w:space="0"/>
              <w:bottom w:val="single" w:color="auto" w:sz="4" w:space="0"/>
              <w:right w:val="single" w:color="auto" w:sz="4" w:space="0"/>
            </w:tcBorders>
            <w:vAlign w:val="center"/>
          </w:tcPr>
          <w:p w14:paraId="79098E66">
            <w:pPr>
              <w:rPr>
                <w:rFonts w:ascii="楷体_GB2312" w:hAnsi="宋体" w:eastAsia="楷体_GB2312"/>
                <w:sz w:val="24"/>
              </w:rPr>
            </w:pPr>
          </w:p>
        </w:tc>
        <w:tc>
          <w:tcPr>
            <w:tcW w:w="1016" w:type="pct"/>
            <w:gridSpan w:val="3"/>
            <w:tcBorders>
              <w:top w:val="single" w:color="auto" w:sz="4" w:space="0"/>
              <w:left w:val="single" w:color="auto" w:sz="4" w:space="0"/>
              <w:bottom w:val="single" w:color="auto" w:sz="4" w:space="0"/>
              <w:right w:val="single" w:color="auto" w:sz="4" w:space="0"/>
            </w:tcBorders>
            <w:vAlign w:val="center"/>
          </w:tcPr>
          <w:p w14:paraId="7EA8D344">
            <w:pPr>
              <w:rPr>
                <w:rFonts w:ascii="楷体_GB2312" w:hAnsi="宋体" w:eastAsia="楷体_GB2312"/>
                <w:sz w:val="24"/>
              </w:rPr>
            </w:pPr>
          </w:p>
        </w:tc>
      </w:tr>
      <w:tr w14:paraId="370F7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657E4322">
            <w:pPr>
              <w:rPr>
                <w:rFonts w:ascii="楷体_GB2312" w:hAnsi="宋体" w:eastAsia="楷体_GB2312"/>
                <w:sz w:val="24"/>
              </w:rPr>
            </w:pPr>
            <w:r>
              <w:rPr>
                <w:rFonts w:hint="eastAsia" w:ascii="楷体_GB2312" w:hAnsi="宋体" w:eastAsia="楷体_GB2312"/>
                <w:sz w:val="24"/>
              </w:rPr>
              <w:t>后期</w:t>
            </w:r>
          </w:p>
        </w:tc>
        <w:tc>
          <w:tcPr>
            <w:tcW w:w="823" w:type="pct"/>
            <w:gridSpan w:val="3"/>
            <w:tcBorders>
              <w:top w:val="single" w:color="auto" w:sz="4" w:space="0"/>
              <w:left w:val="single" w:color="auto" w:sz="4" w:space="0"/>
              <w:bottom w:val="single" w:color="auto" w:sz="4" w:space="0"/>
              <w:right w:val="single" w:color="auto" w:sz="4" w:space="0"/>
            </w:tcBorders>
            <w:vAlign w:val="center"/>
          </w:tcPr>
          <w:p w14:paraId="37E25135">
            <w:pPr>
              <w:rPr>
                <w:rFonts w:ascii="楷体_GB2312" w:hAnsi="宋体" w:eastAsia="楷体_GB2312"/>
                <w:sz w:val="24"/>
              </w:rPr>
            </w:pPr>
          </w:p>
        </w:tc>
        <w:tc>
          <w:tcPr>
            <w:tcW w:w="2355" w:type="pct"/>
            <w:gridSpan w:val="8"/>
            <w:tcBorders>
              <w:top w:val="single" w:color="auto" w:sz="4" w:space="0"/>
              <w:left w:val="single" w:color="auto" w:sz="4" w:space="0"/>
              <w:bottom w:val="single" w:color="auto" w:sz="4" w:space="0"/>
              <w:right w:val="single" w:color="auto" w:sz="4" w:space="0"/>
            </w:tcBorders>
            <w:vAlign w:val="center"/>
          </w:tcPr>
          <w:p w14:paraId="005240A4">
            <w:pPr>
              <w:rPr>
                <w:rFonts w:ascii="楷体_GB2312" w:hAnsi="宋体" w:eastAsia="楷体_GB2312"/>
                <w:sz w:val="24"/>
              </w:rPr>
            </w:pPr>
          </w:p>
        </w:tc>
        <w:tc>
          <w:tcPr>
            <w:tcW w:w="1016" w:type="pct"/>
            <w:gridSpan w:val="3"/>
            <w:tcBorders>
              <w:top w:val="single" w:color="auto" w:sz="4" w:space="0"/>
              <w:left w:val="single" w:color="auto" w:sz="4" w:space="0"/>
              <w:bottom w:val="single" w:color="auto" w:sz="4" w:space="0"/>
              <w:right w:val="single" w:color="auto" w:sz="4" w:space="0"/>
            </w:tcBorders>
            <w:vAlign w:val="center"/>
          </w:tcPr>
          <w:p w14:paraId="6E8673A5">
            <w:pPr>
              <w:rPr>
                <w:rFonts w:ascii="楷体_GB2312" w:hAnsi="宋体" w:eastAsia="楷体_GB2312"/>
                <w:sz w:val="24"/>
              </w:rPr>
            </w:pPr>
          </w:p>
        </w:tc>
      </w:tr>
      <w:tr w14:paraId="11AC0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680" w:hRule="atLeast"/>
        </w:trPr>
        <w:tc>
          <w:tcPr>
            <w:tcW w:w="1072" w:type="pct"/>
            <w:gridSpan w:val="3"/>
            <w:vMerge w:val="restart"/>
            <w:tcBorders>
              <w:top w:val="single" w:color="auto" w:sz="4" w:space="0"/>
              <w:left w:val="single" w:color="auto" w:sz="4" w:space="0"/>
              <w:bottom w:val="single" w:color="auto" w:sz="4" w:space="0"/>
              <w:right w:val="single" w:color="auto" w:sz="4" w:space="0"/>
            </w:tcBorders>
            <w:vAlign w:val="center"/>
          </w:tcPr>
          <w:p w14:paraId="675ED9A5">
            <w:pPr>
              <w:jc w:val="center"/>
              <w:rPr>
                <w:rFonts w:ascii="楷体_GB2312" w:hAnsi="宋体" w:eastAsia="楷体_GB2312"/>
                <w:sz w:val="24"/>
              </w:rPr>
            </w:pPr>
            <w:r>
              <w:rPr>
                <w:rFonts w:hint="eastAsia" w:ascii="楷体_GB2312" w:hAnsi="宋体" w:eastAsia="楷体_GB2312"/>
                <w:sz w:val="24"/>
              </w:rPr>
              <w:t>最终研究成果</w:t>
            </w:r>
          </w:p>
        </w:tc>
        <w:tc>
          <w:tcPr>
            <w:tcW w:w="2793" w:type="pct"/>
            <w:gridSpan w:val="9"/>
            <w:tcBorders>
              <w:top w:val="single" w:color="auto" w:sz="4" w:space="0"/>
              <w:left w:val="single" w:color="auto" w:sz="4" w:space="0"/>
              <w:bottom w:val="single" w:color="auto" w:sz="4" w:space="0"/>
              <w:right w:val="single" w:color="auto" w:sz="4" w:space="0"/>
            </w:tcBorders>
            <w:vAlign w:val="center"/>
          </w:tcPr>
          <w:p w14:paraId="3CD07166">
            <w:pPr>
              <w:jc w:val="center"/>
              <w:rPr>
                <w:rFonts w:ascii="楷体_GB2312" w:hAnsi="宋体" w:eastAsia="楷体_GB2312"/>
                <w:spacing w:val="-1"/>
                <w:kern w:val="0"/>
                <w:sz w:val="24"/>
              </w:rPr>
            </w:pPr>
            <w:r>
              <w:rPr>
                <w:rFonts w:hint="eastAsia" w:ascii="楷体_GB2312" w:hAnsi="宋体" w:eastAsia="楷体_GB2312"/>
                <w:spacing w:val="-1"/>
                <w:kern w:val="0"/>
                <w:sz w:val="24"/>
              </w:rPr>
              <w:t>最终成果名称</w:t>
            </w:r>
          </w:p>
        </w:tc>
        <w:tc>
          <w:tcPr>
            <w:tcW w:w="1085" w:type="pct"/>
            <w:gridSpan w:val="3"/>
            <w:tcBorders>
              <w:top w:val="single" w:color="auto" w:sz="4" w:space="0"/>
              <w:left w:val="single" w:color="auto" w:sz="4" w:space="0"/>
              <w:bottom w:val="single" w:color="auto" w:sz="4" w:space="0"/>
              <w:right w:val="single" w:color="auto" w:sz="4" w:space="0"/>
            </w:tcBorders>
            <w:vAlign w:val="center"/>
          </w:tcPr>
          <w:p w14:paraId="239B2375">
            <w:pPr>
              <w:jc w:val="center"/>
              <w:rPr>
                <w:rFonts w:ascii="楷体_GB2312" w:hAnsi="宋体" w:eastAsia="楷体_GB2312"/>
                <w:spacing w:val="-1"/>
                <w:kern w:val="0"/>
                <w:sz w:val="24"/>
              </w:rPr>
            </w:pPr>
            <w:r>
              <w:rPr>
                <w:rFonts w:hint="eastAsia" w:ascii="楷体_GB2312" w:hAnsi="宋体" w:eastAsia="楷体_GB2312"/>
                <w:spacing w:val="-1"/>
                <w:kern w:val="0"/>
                <w:sz w:val="24"/>
              </w:rPr>
              <w:t>最终成果形式</w:t>
            </w:r>
          </w:p>
        </w:tc>
      </w:tr>
      <w:tr w14:paraId="0B8A1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680" w:hRule="atLeast"/>
        </w:trPr>
        <w:tc>
          <w:tcPr>
            <w:tcW w:w="1072" w:type="pct"/>
            <w:gridSpan w:val="3"/>
            <w:vMerge w:val="continue"/>
            <w:tcBorders>
              <w:top w:val="single" w:color="auto" w:sz="4" w:space="0"/>
              <w:left w:val="single" w:color="auto" w:sz="4" w:space="0"/>
              <w:bottom w:val="single" w:color="auto" w:sz="4" w:space="0"/>
              <w:right w:val="single" w:color="auto" w:sz="4" w:space="0"/>
            </w:tcBorders>
            <w:vAlign w:val="center"/>
          </w:tcPr>
          <w:p w14:paraId="103B8ED4">
            <w:pPr>
              <w:widowControl/>
              <w:jc w:val="left"/>
              <w:rPr>
                <w:rFonts w:ascii="楷体_GB2312" w:hAnsi="宋体" w:eastAsia="楷体_GB2312"/>
                <w:sz w:val="24"/>
              </w:rPr>
            </w:pPr>
          </w:p>
        </w:tc>
        <w:tc>
          <w:tcPr>
            <w:tcW w:w="2793" w:type="pct"/>
            <w:gridSpan w:val="9"/>
            <w:tcBorders>
              <w:top w:val="single" w:color="auto" w:sz="4" w:space="0"/>
              <w:left w:val="single" w:color="auto" w:sz="4" w:space="0"/>
              <w:bottom w:val="single" w:color="auto" w:sz="4" w:space="0"/>
              <w:right w:val="single" w:color="auto" w:sz="4" w:space="0"/>
            </w:tcBorders>
            <w:vAlign w:val="center"/>
          </w:tcPr>
          <w:p w14:paraId="57E3116A">
            <w:pPr>
              <w:jc w:val="center"/>
              <w:rPr>
                <w:rFonts w:ascii="楷体_GB2312" w:hAnsi="宋体" w:eastAsia="楷体_GB2312"/>
                <w:spacing w:val="-1"/>
                <w:kern w:val="0"/>
                <w:sz w:val="24"/>
              </w:rPr>
            </w:pPr>
            <w:r>
              <w:rPr>
                <w:rFonts w:hint="eastAsia" w:ascii="楷体_GB2312" w:hAnsi="宋体" w:eastAsia="楷体_GB2312"/>
                <w:spacing w:val="-1"/>
                <w:kern w:val="0"/>
                <w:sz w:val="24"/>
              </w:rPr>
              <w:t>提示：科技论文、技术报告、软件著作权、专利等</w:t>
            </w:r>
          </w:p>
        </w:tc>
        <w:tc>
          <w:tcPr>
            <w:tcW w:w="1085" w:type="pct"/>
            <w:gridSpan w:val="3"/>
            <w:tcBorders>
              <w:top w:val="single" w:color="auto" w:sz="4" w:space="0"/>
              <w:left w:val="single" w:color="auto" w:sz="4" w:space="0"/>
              <w:bottom w:val="single" w:color="auto" w:sz="4" w:space="0"/>
              <w:right w:val="single" w:color="auto" w:sz="4" w:space="0"/>
            </w:tcBorders>
            <w:vAlign w:val="center"/>
          </w:tcPr>
          <w:p w14:paraId="3D1FE467">
            <w:pPr>
              <w:jc w:val="center"/>
              <w:rPr>
                <w:rFonts w:ascii="楷体_GB2312" w:hAnsi="宋体" w:eastAsia="楷体_GB2312"/>
                <w:spacing w:val="-1"/>
                <w:kern w:val="0"/>
                <w:sz w:val="24"/>
              </w:rPr>
            </w:pPr>
            <w:r>
              <w:rPr>
                <w:rFonts w:hint="eastAsia" w:ascii="楷体_GB2312" w:hAnsi="宋体" w:eastAsia="楷体_GB2312"/>
                <w:sz w:val="24"/>
              </w:rPr>
              <w:t>系统应用软件及网站</w:t>
            </w:r>
          </w:p>
        </w:tc>
      </w:tr>
      <w:tr w14:paraId="1CC8A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353" w:hRule="atLeast"/>
        </w:trPr>
        <w:tc>
          <w:tcPr>
            <w:tcW w:w="4952" w:type="pct"/>
            <w:gridSpan w:val="15"/>
            <w:tcBorders>
              <w:top w:val="single" w:color="auto" w:sz="4" w:space="0"/>
              <w:left w:val="single" w:color="auto" w:sz="4" w:space="0"/>
              <w:bottom w:val="single" w:color="auto" w:sz="4" w:space="0"/>
              <w:right w:val="single" w:color="auto" w:sz="4" w:space="0"/>
            </w:tcBorders>
            <w:vAlign w:val="center"/>
          </w:tcPr>
          <w:p w14:paraId="4B692BF8">
            <w:pPr>
              <w:jc w:val="center"/>
              <w:rPr>
                <w:rFonts w:ascii="楷体_GB2312" w:hAnsi="宋体" w:eastAsia="楷体_GB2312"/>
                <w:sz w:val="24"/>
              </w:rPr>
            </w:pPr>
            <w:r>
              <w:rPr>
                <w:rFonts w:hint="eastAsia" w:ascii="楷体_GB2312" w:hAnsi="宋体" w:eastAsia="楷体_GB2312"/>
                <w:b/>
                <w:sz w:val="24"/>
              </w:rPr>
              <w:t>经费预算</w:t>
            </w:r>
          </w:p>
        </w:tc>
      </w:tr>
      <w:tr w14:paraId="6B003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680"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586D1901">
            <w:pPr>
              <w:jc w:val="center"/>
              <w:rPr>
                <w:rFonts w:ascii="楷体_GB2312" w:hAnsi="宋体" w:eastAsia="楷体_GB2312"/>
                <w:sz w:val="24"/>
              </w:rPr>
            </w:pPr>
            <w:r>
              <w:rPr>
                <w:rFonts w:hint="eastAsia" w:ascii="楷体_GB2312" w:hAnsi="宋体" w:eastAsia="楷体_GB2312"/>
                <w:sz w:val="24"/>
              </w:rPr>
              <w:t>序号</w:t>
            </w:r>
          </w:p>
        </w:tc>
        <w:tc>
          <w:tcPr>
            <w:tcW w:w="989" w:type="pct"/>
            <w:gridSpan w:val="4"/>
            <w:tcBorders>
              <w:top w:val="single" w:color="auto" w:sz="4" w:space="0"/>
              <w:left w:val="single" w:color="auto" w:sz="4" w:space="0"/>
              <w:bottom w:val="single" w:color="auto" w:sz="4" w:space="0"/>
              <w:right w:val="single" w:color="auto" w:sz="4" w:space="0"/>
            </w:tcBorders>
            <w:vAlign w:val="center"/>
          </w:tcPr>
          <w:p w14:paraId="6C651892">
            <w:pPr>
              <w:jc w:val="center"/>
              <w:rPr>
                <w:rFonts w:ascii="楷体_GB2312" w:hAnsi="宋体" w:eastAsia="楷体_GB2312"/>
                <w:sz w:val="24"/>
              </w:rPr>
            </w:pPr>
            <w:r>
              <w:rPr>
                <w:rFonts w:hint="eastAsia" w:ascii="楷体_GB2312" w:hAnsi="宋体" w:eastAsia="楷体_GB2312"/>
                <w:sz w:val="24"/>
              </w:rPr>
              <w:t>预算项目</w:t>
            </w:r>
          </w:p>
        </w:tc>
        <w:tc>
          <w:tcPr>
            <w:tcW w:w="1486" w:type="pct"/>
            <w:gridSpan w:val="3"/>
            <w:tcBorders>
              <w:top w:val="single" w:color="auto" w:sz="4" w:space="0"/>
              <w:left w:val="single" w:color="auto" w:sz="4" w:space="0"/>
              <w:bottom w:val="single" w:color="auto" w:sz="4" w:space="0"/>
              <w:right w:val="single" w:color="auto" w:sz="4" w:space="0"/>
            </w:tcBorders>
            <w:vAlign w:val="center"/>
          </w:tcPr>
          <w:p w14:paraId="7D6C97BD">
            <w:pPr>
              <w:jc w:val="center"/>
              <w:rPr>
                <w:rFonts w:ascii="楷体_GB2312" w:hAnsi="宋体" w:eastAsia="楷体_GB2312"/>
                <w:sz w:val="24"/>
              </w:rPr>
            </w:pPr>
            <w:r>
              <w:rPr>
                <w:rFonts w:hint="eastAsia" w:ascii="楷体_GB2312" w:hAnsi="宋体" w:eastAsia="楷体_GB2312"/>
                <w:sz w:val="24"/>
              </w:rPr>
              <w:t>预算金额（元）</w:t>
            </w:r>
          </w:p>
        </w:tc>
        <w:tc>
          <w:tcPr>
            <w:tcW w:w="1671" w:type="pct"/>
            <w:gridSpan w:val="6"/>
            <w:tcBorders>
              <w:top w:val="single" w:color="auto" w:sz="4" w:space="0"/>
              <w:left w:val="single" w:color="auto" w:sz="4" w:space="0"/>
              <w:bottom w:val="single" w:color="auto" w:sz="4" w:space="0"/>
              <w:right w:val="single" w:color="auto" w:sz="4" w:space="0"/>
            </w:tcBorders>
            <w:vAlign w:val="center"/>
          </w:tcPr>
          <w:p w14:paraId="4A0633DB">
            <w:pPr>
              <w:jc w:val="center"/>
              <w:rPr>
                <w:rFonts w:ascii="楷体_GB2312" w:hAnsi="宋体" w:eastAsia="楷体_GB2312"/>
                <w:sz w:val="24"/>
              </w:rPr>
            </w:pPr>
            <w:r>
              <w:rPr>
                <w:rFonts w:hint="eastAsia" w:ascii="楷体_GB2312" w:hAnsi="宋体" w:eastAsia="楷体_GB2312"/>
                <w:sz w:val="24"/>
              </w:rPr>
              <w:t>备注</w:t>
            </w:r>
          </w:p>
        </w:tc>
      </w:tr>
      <w:tr w14:paraId="20FD0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680"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0371AF85">
            <w:pPr>
              <w:jc w:val="center"/>
              <w:rPr>
                <w:rFonts w:ascii="楷体_GB2312" w:hAnsi="宋体" w:eastAsia="楷体_GB2312"/>
                <w:sz w:val="24"/>
              </w:rPr>
            </w:pPr>
            <w:r>
              <w:rPr>
                <w:rFonts w:hint="eastAsia" w:ascii="楷体_GB2312" w:hAnsi="宋体" w:eastAsia="楷体_GB2312"/>
                <w:sz w:val="24"/>
              </w:rPr>
              <w:t>1</w:t>
            </w:r>
          </w:p>
        </w:tc>
        <w:tc>
          <w:tcPr>
            <w:tcW w:w="989" w:type="pct"/>
            <w:gridSpan w:val="4"/>
            <w:tcBorders>
              <w:top w:val="single" w:color="auto" w:sz="4" w:space="0"/>
              <w:left w:val="single" w:color="auto" w:sz="4" w:space="0"/>
              <w:bottom w:val="single" w:color="auto" w:sz="4" w:space="0"/>
              <w:right w:val="single" w:color="auto" w:sz="4" w:space="0"/>
            </w:tcBorders>
            <w:vAlign w:val="center"/>
          </w:tcPr>
          <w:p w14:paraId="3B67432E">
            <w:pPr>
              <w:rPr>
                <w:rFonts w:ascii="楷体_GB2312" w:hAnsi="宋体" w:eastAsia="楷体_GB2312"/>
                <w:sz w:val="24"/>
              </w:rPr>
            </w:pPr>
            <w:r>
              <w:rPr>
                <w:rFonts w:hint="eastAsia" w:ascii="楷体_GB2312" w:hAnsi="宋体" w:eastAsia="楷体_GB2312"/>
                <w:sz w:val="24"/>
              </w:rPr>
              <w:t>图书资料费</w:t>
            </w:r>
          </w:p>
        </w:tc>
        <w:tc>
          <w:tcPr>
            <w:tcW w:w="1486" w:type="pct"/>
            <w:gridSpan w:val="3"/>
            <w:tcBorders>
              <w:top w:val="single" w:color="auto" w:sz="4" w:space="0"/>
              <w:left w:val="single" w:color="auto" w:sz="4" w:space="0"/>
              <w:bottom w:val="single" w:color="auto" w:sz="4" w:space="0"/>
              <w:right w:val="single" w:color="auto" w:sz="4" w:space="0"/>
            </w:tcBorders>
          </w:tcPr>
          <w:p w14:paraId="03890897">
            <w:pPr>
              <w:rPr>
                <w:rFonts w:ascii="楷体_GB2312" w:hAnsi="宋体" w:eastAsia="楷体_GB2312"/>
                <w:sz w:val="24"/>
              </w:rPr>
            </w:pPr>
          </w:p>
        </w:tc>
        <w:tc>
          <w:tcPr>
            <w:tcW w:w="1671" w:type="pct"/>
            <w:gridSpan w:val="6"/>
            <w:tcBorders>
              <w:top w:val="single" w:color="auto" w:sz="4" w:space="0"/>
              <w:left w:val="single" w:color="auto" w:sz="4" w:space="0"/>
              <w:bottom w:val="single" w:color="auto" w:sz="4" w:space="0"/>
              <w:right w:val="single" w:color="auto" w:sz="4" w:space="0"/>
            </w:tcBorders>
          </w:tcPr>
          <w:p w14:paraId="3B1B4A45">
            <w:pPr>
              <w:rPr>
                <w:rFonts w:ascii="楷体_GB2312" w:hAnsi="宋体" w:eastAsia="楷体_GB2312"/>
                <w:sz w:val="24"/>
              </w:rPr>
            </w:pPr>
          </w:p>
        </w:tc>
      </w:tr>
      <w:tr w14:paraId="13BD9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680"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25559C47">
            <w:pPr>
              <w:jc w:val="center"/>
              <w:rPr>
                <w:rFonts w:ascii="楷体_GB2312" w:hAnsi="宋体" w:eastAsia="楷体_GB2312"/>
                <w:sz w:val="24"/>
              </w:rPr>
            </w:pPr>
            <w:r>
              <w:rPr>
                <w:rFonts w:hint="eastAsia" w:ascii="楷体_GB2312" w:hAnsi="宋体" w:eastAsia="楷体_GB2312"/>
                <w:sz w:val="24"/>
              </w:rPr>
              <w:t>2</w:t>
            </w:r>
          </w:p>
        </w:tc>
        <w:tc>
          <w:tcPr>
            <w:tcW w:w="989" w:type="pct"/>
            <w:gridSpan w:val="4"/>
            <w:tcBorders>
              <w:top w:val="single" w:color="auto" w:sz="4" w:space="0"/>
              <w:left w:val="single" w:color="auto" w:sz="4" w:space="0"/>
              <w:bottom w:val="single" w:color="auto" w:sz="4" w:space="0"/>
              <w:right w:val="single" w:color="auto" w:sz="4" w:space="0"/>
            </w:tcBorders>
            <w:vAlign w:val="center"/>
          </w:tcPr>
          <w:p w14:paraId="605916F9">
            <w:pPr>
              <w:rPr>
                <w:rFonts w:ascii="楷体_GB2312" w:hAnsi="宋体" w:eastAsia="楷体_GB2312"/>
                <w:sz w:val="24"/>
              </w:rPr>
            </w:pPr>
            <w:r>
              <w:rPr>
                <w:rFonts w:hint="eastAsia" w:ascii="楷体_GB2312" w:hAnsi="宋体" w:eastAsia="楷体_GB2312"/>
                <w:sz w:val="24"/>
              </w:rPr>
              <w:t>交通费</w:t>
            </w:r>
          </w:p>
        </w:tc>
        <w:tc>
          <w:tcPr>
            <w:tcW w:w="1486" w:type="pct"/>
            <w:gridSpan w:val="3"/>
            <w:tcBorders>
              <w:top w:val="single" w:color="auto" w:sz="4" w:space="0"/>
              <w:left w:val="single" w:color="auto" w:sz="4" w:space="0"/>
              <w:bottom w:val="single" w:color="auto" w:sz="4" w:space="0"/>
              <w:right w:val="single" w:color="auto" w:sz="4" w:space="0"/>
            </w:tcBorders>
          </w:tcPr>
          <w:p w14:paraId="54D33DB9">
            <w:pPr>
              <w:rPr>
                <w:rFonts w:ascii="楷体_GB2312" w:hAnsi="宋体" w:eastAsia="楷体_GB2312"/>
                <w:sz w:val="24"/>
              </w:rPr>
            </w:pPr>
          </w:p>
        </w:tc>
        <w:tc>
          <w:tcPr>
            <w:tcW w:w="1671" w:type="pct"/>
            <w:gridSpan w:val="6"/>
            <w:tcBorders>
              <w:top w:val="single" w:color="auto" w:sz="4" w:space="0"/>
              <w:left w:val="single" w:color="auto" w:sz="4" w:space="0"/>
              <w:bottom w:val="single" w:color="auto" w:sz="4" w:space="0"/>
              <w:right w:val="single" w:color="auto" w:sz="4" w:space="0"/>
            </w:tcBorders>
          </w:tcPr>
          <w:p w14:paraId="46F3D84B">
            <w:pPr>
              <w:rPr>
                <w:rFonts w:ascii="楷体_GB2312" w:hAnsi="宋体" w:eastAsia="楷体_GB2312"/>
                <w:sz w:val="24"/>
              </w:rPr>
            </w:pPr>
          </w:p>
        </w:tc>
      </w:tr>
      <w:tr w14:paraId="147B8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680"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6BADFF13">
            <w:pPr>
              <w:jc w:val="center"/>
              <w:rPr>
                <w:rFonts w:ascii="楷体_GB2312" w:hAnsi="宋体" w:eastAsia="楷体_GB2312"/>
                <w:sz w:val="24"/>
              </w:rPr>
            </w:pPr>
            <w:r>
              <w:rPr>
                <w:rFonts w:hint="eastAsia" w:ascii="楷体_GB2312" w:hAnsi="宋体" w:eastAsia="楷体_GB2312"/>
                <w:sz w:val="24"/>
              </w:rPr>
              <w:t>3</w:t>
            </w:r>
          </w:p>
        </w:tc>
        <w:tc>
          <w:tcPr>
            <w:tcW w:w="989" w:type="pct"/>
            <w:gridSpan w:val="4"/>
            <w:tcBorders>
              <w:top w:val="single" w:color="auto" w:sz="4" w:space="0"/>
              <w:left w:val="single" w:color="auto" w:sz="4" w:space="0"/>
              <w:bottom w:val="single" w:color="auto" w:sz="4" w:space="0"/>
              <w:right w:val="single" w:color="auto" w:sz="4" w:space="0"/>
            </w:tcBorders>
            <w:vAlign w:val="center"/>
          </w:tcPr>
          <w:p w14:paraId="0D1F6448">
            <w:pPr>
              <w:rPr>
                <w:rFonts w:ascii="楷体_GB2312" w:hAnsi="宋体" w:eastAsia="楷体_GB2312"/>
                <w:sz w:val="24"/>
              </w:rPr>
            </w:pPr>
            <w:r>
              <w:rPr>
                <w:rFonts w:hint="eastAsia" w:ascii="楷体_GB2312" w:hAnsi="宋体" w:eastAsia="楷体_GB2312"/>
                <w:sz w:val="24"/>
              </w:rPr>
              <w:t>调研及学术交流费</w:t>
            </w:r>
          </w:p>
        </w:tc>
        <w:tc>
          <w:tcPr>
            <w:tcW w:w="1486" w:type="pct"/>
            <w:gridSpan w:val="3"/>
            <w:tcBorders>
              <w:top w:val="single" w:color="auto" w:sz="4" w:space="0"/>
              <w:left w:val="single" w:color="auto" w:sz="4" w:space="0"/>
              <w:bottom w:val="single" w:color="auto" w:sz="4" w:space="0"/>
              <w:right w:val="single" w:color="auto" w:sz="4" w:space="0"/>
            </w:tcBorders>
          </w:tcPr>
          <w:p w14:paraId="0856D2AF">
            <w:pPr>
              <w:rPr>
                <w:rFonts w:ascii="楷体_GB2312" w:hAnsi="宋体" w:eastAsia="楷体_GB2312"/>
                <w:sz w:val="24"/>
              </w:rPr>
            </w:pPr>
          </w:p>
        </w:tc>
        <w:tc>
          <w:tcPr>
            <w:tcW w:w="1671" w:type="pct"/>
            <w:gridSpan w:val="6"/>
            <w:tcBorders>
              <w:top w:val="single" w:color="auto" w:sz="4" w:space="0"/>
              <w:left w:val="single" w:color="auto" w:sz="4" w:space="0"/>
              <w:bottom w:val="single" w:color="auto" w:sz="4" w:space="0"/>
              <w:right w:val="single" w:color="auto" w:sz="4" w:space="0"/>
            </w:tcBorders>
          </w:tcPr>
          <w:p w14:paraId="05DD43B7">
            <w:pPr>
              <w:rPr>
                <w:rFonts w:ascii="楷体_GB2312" w:hAnsi="宋体" w:eastAsia="楷体_GB2312"/>
                <w:sz w:val="24"/>
              </w:rPr>
            </w:pPr>
          </w:p>
        </w:tc>
      </w:tr>
      <w:tr w14:paraId="319BD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680"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6258469A">
            <w:pPr>
              <w:jc w:val="center"/>
              <w:rPr>
                <w:rFonts w:ascii="楷体_GB2312" w:hAnsi="宋体" w:eastAsia="楷体_GB2312"/>
                <w:sz w:val="24"/>
              </w:rPr>
            </w:pPr>
            <w:r>
              <w:rPr>
                <w:rFonts w:hint="eastAsia" w:ascii="楷体_GB2312" w:hAnsi="宋体" w:eastAsia="楷体_GB2312"/>
                <w:sz w:val="24"/>
              </w:rPr>
              <w:t>4</w:t>
            </w:r>
          </w:p>
        </w:tc>
        <w:tc>
          <w:tcPr>
            <w:tcW w:w="989" w:type="pct"/>
            <w:gridSpan w:val="4"/>
            <w:tcBorders>
              <w:top w:val="single" w:color="auto" w:sz="4" w:space="0"/>
              <w:left w:val="single" w:color="auto" w:sz="4" w:space="0"/>
              <w:bottom w:val="single" w:color="auto" w:sz="4" w:space="0"/>
              <w:right w:val="single" w:color="auto" w:sz="4" w:space="0"/>
            </w:tcBorders>
            <w:vAlign w:val="center"/>
          </w:tcPr>
          <w:p w14:paraId="6F99691E">
            <w:pPr>
              <w:rPr>
                <w:rFonts w:ascii="楷体_GB2312" w:hAnsi="宋体" w:eastAsia="楷体_GB2312"/>
                <w:sz w:val="24"/>
              </w:rPr>
            </w:pPr>
            <w:r>
              <w:rPr>
                <w:rFonts w:hint="eastAsia" w:ascii="楷体_GB2312" w:hAnsi="宋体" w:eastAsia="楷体_GB2312"/>
                <w:sz w:val="24"/>
              </w:rPr>
              <w:t>论文版面费</w:t>
            </w:r>
          </w:p>
        </w:tc>
        <w:tc>
          <w:tcPr>
            <w:tcW w:w="1486" w:type="pct"/>
            <w:gridSpan w:val="3"/>
            <w:tcBorders>
              <w:top w:val="single" w:color="auto" w:sz="4" w:space="0"/>
              <w:left w:val="single" w:color="auto" w:sz="4" w:space="0"/>
              <w:bottom w:val="single" w:color="auto" w:sz="4" w:space="0"/>
              <w:right w:val="single" w:color="auto" w:sz="4" w:space="0"/>
            </w:tcBorders>
          </w:tcPr>
          <w:p w14:paraId="6B62A8AB">
            <w:pPr>
              <w:rPr>
                <w:rFonts w:ascii="楷体_GB2312" w:hAnsi="宋体" w:eastAsia="楷体_GB2312"/>
                <w:sz w:val="24"/>
              </w:rPr>
            </w:pPr>
          </w:p>
        </w:tc>
        <w:tc>
          <w:tcPr>
            <w:tcW w:w="1671" w:type="pct"/>
            <w:gridSpan w:val="6"/>
            <w:tcBorders>
              <w:top w:val="single" w:color="auto" w:sz="4" w:space="0"/>
              <w:left w:val="single" w:color="auto" w:sz="4" w:space="0"/>
              <w:bottom w:val="single" w:color="auto" w:sz="4" w:space="0"/>
              <w:right w:val="single" w:color="auto" w:sz="4" w:space="0"/>
            </w:tcBorders>
          </w:tcPr>
          <w:p w14:paraId="42EDA33A">
            <w:pPr>
              <w:rPr>
                <w:rFonts w:ascii="楷体_GB2312" w:hAnsi="宋体" w:eastAsia="楷体_GB2312"/>
                <w:sz w:val="24"/>
              </w:rPr>
            </w:pPr>
          </w:p>
        </w:tc>
      </w:tr>
      <w:tr w14:paraId="7BCE2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680"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41EEBC59">
            <w:pPr>
              <w:jc w:val="center"/>
              <w:rPr>
                <w:rFonts w:ascii="楷体_GB2312" w:hAnsi="宋体" w:eastAsia="楷体_GB2312"/>
                <w:sz w:val="24"/>
              </w:rPr>
            </w:pPr>
            <w:r>
              <w:rPr>
                <w:rFonts w:hint="eastAsia" w:ascii="楷体_GB2312" w:hAnsi="宋体" w:eastAsia="楷体_GB2312"/>
                <w:sz w:val="24"/>
              </w:rPr>
              <w:t>5</w:t>
            </w:r>
          </w:p>
        </w:tc>
        <w:tc>
          <w:tcPr>
            <w:tcW w:w="989" w:type="pct"/>
            <w:gridSpan w:val="4"/>
            <w:tcBorders>
              <w:top w:val="single" w:color="auto" w:sz="4" w:space="0"/>
              <w:left w:val="single" w:color="auto" w:sz="4" w:space="0"/>
              <w:bottom w:val="single" w:color="auto" w:sz="4" w:space="0"/>
              <w:right w:val="single" w:color="auto" w:sz="4" w:space="0"/>
            </w:tcBorders>
            <w:vAlign w:val="center"/>
          </w:tcPr>
          <w:p w14:paraId="7EBC7952">
            <w:pPr>
              <w:rPr>
                <w:rFonts w:ascii="楷体_GB2312" w:hAnsi="宋体" w:eastAsia="楷体_GB2312"/>
                <w:sz w:val="24"/>
              </w:rPr>
            </w:pPr>
            <w:r>
              <w:rPr>
                <w:rFonts w:hint="eastAsia" w:ascii="楷体_GB2312" w:hAnsi="宋体" w:eastAsia="楷体_GB2312"/>
                <w:sz w:val="24"/>
              </w:rPr>
              <w:t>印刷费</w:t>
            </w:r>
          </w:p>
        </w:tc>
        <w:tc>
          <w:tcPr>
            <w:tcW w:w="1486" w:type="pct"/>
            <w:gridSpan w:val="3"/>
            <w:tcBorders>
              <w:top w:val="single" w:color="auto" w:sz="4" w:space="0"/>
              <w:left w:val="single" w:color="auto" w:sz="4" w:space="0"/>
              <w:bottom w:val="single" w:color="auto" w:sz="4" w:space="0"/>
              <w:right w:val="single" w:color="auto" w:sz="4" w:space="0"/>
            </w:tcBorders>
          </w:tcPr>
          <w:p w14:paraId="1F873A93">
            <w:pPr>
              <w:rPr>
                <w:rFonts w:ascii="楷体_GB2312" w:hAnsi="宋体" w:eastAsia="楷体_GB2312"/>
                <w:sz w:val="24"/>
              </w:rPr>
            </w:pPr>
          </w:p>
        </w:tc>
        <w:tc>
          <w:tcPr>
            <w:tcW w:w="1671" w:type="pct"/>
            <w:gridSpan w:val="6"/>
            <w:tcBorders>
              <w:top w:val="single" w:color="auto" w:sz="4" w:space="0"/>
              <w:left w:val="single" w:color="auto" w:sz="4" w:space="0"/>
              <w:bottom w:val="single" w:color="auto" w:sz="4" w:space="0"/>
              <w:right w:val="single" w:color="auto" w:sz="4" w:space="0"/>
            </w:tcBorders>
          </w:tcPr>
          <w:p w14:paraId="21DECF94">
            <w:pPr>
              <w:rPr>
                <w:rFonts w:ascii="楷体_GB2312" w:hAnsi="宋体" w:eastAsia="楷体_GB2312"/>
                <w:sz w:val="24"/>
              </w:rPr>
            </w:pPr>
          </w:p>
        </w:tc>
      </w:tr>
      <w:tr w14:paraId="10283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680"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2DCB6A99">
            <w:pPr>
              <w:jc w:val="center"/>
              <w:rPr>
                <w:rFonts w:ascii="楷体_GB2312" w:hAnsi="宋体" w:eastAsia="楷体_GB2312"/>
                <w:sz w:val="24"/>
              </w:rPr>
            </w:pPr>
            <w:r>
              <w:rPr>
                <w:rFonts w:hint="eastAsia" w:ascii="楷体_GB2312" w:hAnsi="宋体" w:eastAsia="楷体_GB2312"/>
                <w:sz w:val="24"/>
              </w:rPr>
              <w:t>6</w:t>
            </w:r>
          </w:p>
        </w:tc>
        <w:tc>
          <w:tcPr>
            <w:tcW w:w="989" w:type="pct"/>
            <w:gridSpan w:val="4"/>
            <w:tcBorders>
              <w:top w:val="single" w:color="auto" w:sz="4" w:space="0"/>
              <w:left w:val="single" w:color="auto" w:sz="4" w:space="0"/>
              <w:bottom w:val="single" w:color="auto" w:sz="4" w:space="0"/>
              <w:right w:val="single" w:color="auto" w:sz="4" w:space="0"/>
            </w:tcBorders>
            <w:vAlign w:val="center"/>
          </w:tcPr>
          <w:p w14:paraId="6FC54B5E">
            <w:pPr>
              <w:rPr>
                <w:rFonts w:ascii="楷体_GB2312" w:hAnsi="宋体" w:eastAsia="楷体_GB2312"/>
                <w:sz w:val="24"/>
              </w:rPr>
            </w:pPr>
            <w:r>
              <w:rPr>
                <w:rFonts w:hint="eastAsia" w:ascii="楷体_GB2312" w:hAnsi="宋体" w:eastAsia="楷体_GB2312"/>
                <w:sz w:val="24"/>
              </w:rPr>
              <w:t>上机机时</w:t>
            </w:r>
          </w:p>
        </w:tc>
        <w:tc>
          <w:tcPr>
            <w:tcW w:w="1486" w:type="pct"/>
            <w:gridSpan w:val="3"/>
            <w:tcBorders>
              <w:top w:val="single" w:color="auto" w:sz="4" w:space="0"/>
              <w:left w:val="single" w:color="auto" w:sz="4" w:space="0"/>
              <w:bottom w:val="single" w:color="auto" w:sz="4" w:space="0"/>
              <w:right w:val="single" w:color="auto" w:sz="4" w:space="0"/>
            </w:tcBorders>
          </w:tcPr>
          <w:p w14:paraId="7EE9428A">
            <w:pPr>
              <w:rPr>
                <w:rFonts w:ascii="楷体_GB2312" w:hAnsi="宋体" w:eastAsia="楷体_GB2312"/>
                <w:sz w:val="24"/>
              </w:rPr>
            </w:pPr>
          </w:p>
        </w:tc>
        <w:tc>
          <w:tcPr>
            <w:tcW w:w="1671" w:type="pct"/>
            <w:gridSpan w:val="6"/>
            <w:tcBorders>
              <w:top w:val="single" w:color="auto" w:sz="4" w:space="0"/>
              <w:left w:val="single" w:color="auto" w:sz="4" w:space="0"/>
              <w:bottom w:val="single" w:color="auto" w:sz="4" w:space="0"/>
              <w:right w:val="single" w:color="auto" w:sz="4" w:space="0"/>
            </w:tcBorders>
          </w:tcPr>
          <w:p w14:paraId="55AAAFD4">
            <w:pPr>
              <w:rPr>
                <w:rFonts w:ascii="楷体_GB2312" w:hAnsi="宋体" w:eastAsia="楷体_GB2312"/>
                <w:sz w:val="24"/>
              </w:rPr>
            </w:pPr>
          </w:p>
        </w:tc>
      </w:tr>
      <w:tr w14:paraId="79B91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680"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70C87355">
            <w:pPr>
              <w:jc w:val="center"/>
              <w:rPr>
                <w:rFonts w:ascii="楷体_GB2312" w:hAnsi="宋体" w:eastAsia="楷体_GB2312"/>
                <w:sz w:val="24"/>
              </w:rPr>
            </w:pPr>
            <w:r>
              <w:rPr>
                <w:rFonts w:hint="eastAsia" w:ascii="楷体_GB2312" w:hAnsi="宋体" w:eastAsia="楷体_GB2312"/>
                <w:sz w:val="24"/>
              </w:rPr>
              <w:t>7</w:t>
            </w:r>
          </w:p>
        </w:tc>
        <w:tc>
          <w:tcPr>
            <w:tcW w:w="989" w:type="pct"/>
            <w:gridSpan w:val="4"/>
            <w:tcBorders>
              <w:top w:val="single" w:color="auto" w:sz="4" w:space="0"/>
              <w:left w:val="single" w:color="auto" w:sz="4" w:space="0"/>
              <w:bottom w:val="single" w:color="auto" w:sz="4" w:space="0"/>
              <w:right w:val="single" w:color="auto" w:sz="4" w:space="0"/>
            </w:tcBorders>
            <w:vAlign w:val="center"/>
          </w:tcPr>
          <w:p w14:paraId="54FD7372">
            <w:pPr>
              <w:rPr>
                <w:rFonts w:ascii="楷体_GB2312" w:hAnsi="宋体" w:eastAsia="楷体_GB2312"/>
                <w:sz w:val="24"/>
              </w:rPr>
            </w:pPr>
            <w:r>
              <w:rPr>
                <w:rFonts w:hint="eastAsia" w:ascii="楷体_GB2312" w:hAnsi="宋体" w:eastAsia="楷体_GB2312"/>
                <w:sz w:val="24"/>
              </w:rPr>
              <w:t>元器件</w:t>
            </w:r>
          </w:p>
        </w:tc>
        <w:tc>
          <w:tcPr>
            <w:tcW w:w="1486" w:type="pct"/>
            <w:gridSpan w:val="3"/>
            <w:tcBorders>
              <w:top w:val="single" w:color="auto" w:sz="4" w:space="0"/>
              <w:left w:val="single" w:color="auto" w:sz="4" w:space="0"/>
              <w:bottom w:val="single" w:color="auto" w:sz="4" w:space="0"/>
              <w:right w:val="single" w:color="auto" w:sz="4" w:space="0"/>
            </w:tcBorders>
          </w:tcPr>
          <w:p w14:paraId="1A42C817">
            <w:pPr>
              <w:rPr>
                <w:rFonts w:ascii="楷体_GB2312" w:hAnsi="宋体" w:eastAsia="楷体_GB2312"/>
                <w:sz w:val="24"/>
              </w:rPr>
            </w:pPr>
          </w:p>
        </w:tc>
        <w:tc>
          <w:tcPr>
            <w:tcW w:w="1671" w:type="pct"/>
            <w:gridSpan w:val="6"/>
            <w:tcBorders>
              <w:top w:val="single" w:color="auto" w:sz="4" w:space="0"/>
              <w:left w:val="single" w:color="auto" w:sz="4" w:space="0"/>
              <w:bottom w:val="single" w:color="auto" w:sz="4" w:space="0"/>
              <w:right w:val="single" w:color="auto" w:sz="4" w:space="0"/>
            </w:tcBorders>
          </w:tcPr>
          <w:p w14:paraId="0F02CE82">
            <w:pPr>
              <w:rPr>
                <w:rFonts w:ascii="楷体_GB2312" w:hAnsi="宋体" w:eastAsia="楷体_GB2312"/>
                <w:sz w:val="24"/>
              </w:rPr>
            </w:pPr>
          </w:p>
        </w:tc>
      </w:tr>
      <w:tr w14:paraId="70529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680"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4C632321">
            <w:pPr>
              <w:jc w:val="center"/>
              <w:rPr>
                <w:rFonts w:ascii="楷体_GB2312" w:hAnsi="宋体" w:eastAsia="楷体_GB2312"/>
                <w:sz w:val="24"/>
              </w:rPr>
            </w:pPr>
            <w:r>
              <w:rPr>
                <w:rFonts w:hint="eastAsia" w:ascii="楷体_GB2312" w:hAnsi="宋体" w:eastAsia="楷体_GB2312"/>
                <w:sz w:val="24"/>
              </w:rPr>
              <w:t>8</w:t>
            </w:r>
          </w:p>
        </w:tc>
        <w:tc>
          <w:tcPr>
            <w:tcW w:w="989" w:type="pct"/>
            <w:gridSpan w:val="4"/>
            <w:tcBorders>
              <w:top w:val="single" w:color="auto" w:sz="4" w:space="0"/>
              <w:left w:val="single" w:color="auto" w:sz="4" w:space="0"/>
              <w:bottom w:val="single" w:color="auto" w:sz="4" w:space="0"/>
              <w:right w:val="single" w:color="auto" w:sz="4" w:space="0"/>
            </w:tcBorders>
            <w:vAlign w:val="center"/>
          </w:tcPr>
          <w:p w14:paraId="12477ABD">
            <w:pPr>
              <w:rPr>
                <w:rFonts w:ascii="楷体_GB2312" w:hAnsi="宋体" w:eastAsia="楷体_GB2312"/>
                <w:sz w:val="24"/>
              </w:rPr>
            </w:pPr>
            <w:r>
              <w:rPr>
                <w:rFonts w:hint="eastAsia" w:ascii="楷体_GB2312" w:hAnsi="宋体" w:eastAsia="楷体_GB2312"/>
                <w:sz w:val="24"/>
              </w:rPr>
              <w:t>耗材</w:t>
            </w:r>
          </w:p>
        </w:tc>
        <w:tc>
          <w:tcPr>
            <w:tcW w:w="1486" w:type="pct"/>
            <w:gridSpan w:val="3"/>
            <w:tcBorders>
              <w:top w:val="single" w:color="auto" w:sz="4" w:space="0"/>
              <w:left w:val="single" w:color="auto" w:sz="4" w:space="0"/>
              <w:bottom w:val="single" w:color="auto" w:sz="4" w:space="0"/>
              <w:right w:val="single" w:color="auto" w:sz="4" w:space="0"/>
            </w:tcBorders>
          </w:tcPr>
          <w:p w14:paraId="5B3C5EA7">
            <w:pPr>
              <w:rPr>
                <w:rFonts w:ascii="楷体_GB2312" w:hAnsi="宋体" w:eastAsia="楷体_GB2312"/>
                <w:sz w:val="24"/>
              </w:rPr>
            </w:pPr>
          </w:p>
        </w:tc>
        <w:tc>
          <w:tcPr>
            <w:tcW w:w="1671" w:type="pct"/>
            <w:gridSpan w:val="6"/>
            <w:tcBorders>
              <w:top w:val="single" w:color="auto" w:sz="4" w:space="0"/>
              <w:left w:val="single" w:color="auto" w:sz="4" w:space="0"/>
              <w:bottom w:val="single" w:color="auto" w:sz="4" w:space="0"/>
              <w:right w:val="single" w:color="auto" w:sz="4" w:space="0"/>
            </w:tcBorders>
          </w:tcPr>
          <w:p w14:paraId="36081D23">
            <w:pPr>
              <w:rPr>
                <w:rFonts w:ascii="楷体_GB2312" w:hAnsi="宋体" w:eastAsia="楷体_GB2312"/>
                <w:sz w:val="24"/>
              </w:rPr>
            </w:pPr>
          </w:p>
        </w:tc>
      </w:tr>
      <w:tr w14:paraId="27366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680"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2AFE8DED">
            <w:pPr>
              <w:jc w:val="center"/>
              <w:rPr>
                <w:rFonts w:ascii="楷体_GB2312" w:hAnsi="宋体" w:eastAsia="楷体_GB2312"/>
                <w:sz w:val="24"/>
              </w:rPr>
            </w:pPr>
            <w:r>
              <w:rPr>
                <w:rFonts w:hint="eastAsia" w:ascii="楷体_GB2312" w:hAnsi="宋体" w:eastAsia="楷体_GB2312"/>
                <w:sz w:val="24"/>
              </w:rPr>
              <w:t>9</w:t>
            </w:r>
          </w:p>
        </w:tc>
        <w:tc>
          <w:tcPr>
            <w:tcW w:w="989" w:type="pct"/>
            <w:gridSpan w:val="4"/>
            <w:tcBorders>
              <w:top w:val="single" w:color="auto" w:sz="4" w:space="0"/>
              <w:left w:val="single" w:color="auto" w:sz="4" w:space="0"/>
              <w:bottom w:val="single" w:color="auto" w:sz="4" w:space="0"/>
              <w:right w:val="single" w:color="auto" w:sz="4" w:space="0"/>
            </w:tcBorders>
            <w:vAlign w:val="center"/>
          </w:tcPr>
          <w:p w14:paraId="02978974">
            <w:pPr>
              <w:rPr>
                <w:rFonts w:ascii="楷体_GB2312" w:hAnsi="宋体" w:eastAsia="楷体_GB2312"/>
                <w:sz w:val="24"/>
              </w:rPr>
            </w:pPr>
            <w:r>
              <w:rPr>
                <w:rFonts w:hint="eastAsia" w:ascii="楷体_GB2312" w:hAnsi="宋体" w:eastAsia="楷体_GB2312"/>
                <w:sz w:val="24"/>
              </w:rPr>
              <w:t>其他（注明项目）</w:t>
            </w:r>
          </w:p>
        </w:tc>
        <w:tc>
          <w:tcPr>
            <w:tcW w:w="1486" w:type="pct"/>
            <w:gridSpan w:val="3"/>
            <w:tcBorders>
              <w:top w:val="single" w:color="auto" w:sz="4" w:space="0"/>
              <w:left w:val="single" w:color="auto" w:sz="4" w:space="0"/>
              <w:bottom w:val="single" w:color="auto" w:sz="4" w:space="0"/>
              <w:right w:val="single" w:color="auto" w:sz="4" w:space="0"/>
            </w:tcBorders>
          </w:tcPr>
          <w:p w14:paraId="0A80DE24">
            <w:pPr>
              <w:rPr>
                <w:rFonts w:ascii="楷体_GB2312" w:hAnsi="宋体" w:eastAsia="楷体_GB2312"/>
                <w:sz w:val="24"/>
              </w:rPr>
            </w:pPr>
          </w:p>
        </w:tc>
        <w:tc>
          <w:tcPr>
            <w:tcW w:w="1671" w:type="pct"/>
            <w:gridSpan w:val="6"/>
            <w:tcBorders>
              <w:top w:val="single" w:color="auto" w:sz="4" w:space="0"/>
              <w:left w:val="single" w:color="auto" w:sz="4" w:space="0"/>
              <w:bottom w:val="single" w:color="auto" w:sz="4" w:space="0"/>
              <w:right w:val="single" w:color="auto" w:sz="4" w:space="0"/>
            </w:tcBorders>
          </w:tcPr>
          <w:p w14:paraId="0CD6CAFF">
            <w:pPr>
              <w:rPr>
                <w:rFonts w:ascii="楷体_GB2312" w:hAnsi="宋体" w:eastAsia="楷体_GB2312"/>
                <w:sz w:val="24"/>
              </w:rPr>
            </w:pPr>
          </w:p>
        </w:tc>
      </w:tr>
      <w:tr w14:paraId="08D9B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78"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6C2BC687">
            <w:pPr>
              <w:jc w:val="center"/>
              <w:rPr>
                <w:rFonts w:ascii="楷体_GB2312" w:hAnsi="宋体" w:eastAsia="楷体_GB2312"/>
                <w:sz w:val="24"/>
              </w:rPr>
            </w:pPr>
            <w:r>
              <w:rPr>
                <w:rFonts w:hint="eastAsia" w:ascii="楷体_GB2312" w:hAnsi="宋体" w:eastAsia="楷体_GB2312"/>
                <w:sz w:val="24"/>
              </w:rPr>
              <w:t>合计</w:t>
            </w:r>
          </w:p>
        </w:tc>
        <w:tc>
          <w:tcPr>
            <w:tcW w:w="989" w:type="pct"/>
            <w:gridSpan w:val="4"/>
            <w:tcBorders>
              <w:top w:val="single" w:color="auto" w:sz="4" w:space="0"/>
              <w:left w:val="single" w:color="auto" w:sz="4" w:space="0"/>
              <w:bottom w:val="single" w:color="auto" w:sz="4" w:space="0"/>
              <w:right w:val="single" w:color="auto" w:sz="4" w:space="0"/>
            </w:tcBorders>
          </w:tcPr>
          <w:p w14:paraId="666C153D">
            <w:pPr>
              <w:rPr>
                <w:rFonts w:ascii="楷体_GB2312" w:hAnsi="宋体" w:eastAsia="楷体_GB2312"/>
                <w:sz w:val="24"/>
              </w:rPr>
            </w:pPr>
          </w:p>
          <w:p w14:paraId="5B77AA16">
            <w:pPr>
              <w:rPr>
                <w:rFonts w:ascii="楷体_GB2312" w:hAnsi="宋体" w:eastAsia="楷体_GB2312"/>
                <w:sz w:val="24"/>
              </w:rPr>
            </w:pPr>
          </w:p>
        </w:tc>
        <w:tc>
          <w:tcPr>
            <w:tcW w:w="1486" w:type="pct"/>
            <w:gridSpan w:val="3"/>
            <w:tcBorders>
              <w:top w:val="single" w:color="auto" w:sz="4" w:space="0"/>
              <w:left w:val="single" w:color="auto" w:sz="4" w:space="0"/>
              <w:bottom w:val="single" w:color="auto" w:sz="4" w:space="0"/>
              <w:right w:val="single" w:color="auto" w:sz="4" w:space="0"/>
            </w:tcBorders>
          </w:tcPr>
          <w:p w14:paraId="18C50189">
            <w:pPr>
              <w:rPr>
                <w:rFonts w:ascii="楷体_GB2312" w:hAnsi="宋体" w:eastAsia="楷体_GB2312"/>
                <w:sz w:val="24"/>
              </w:rPr>
            </w:pPr>
          </w:p>
        </w:tc>
        <w:tc>
          <w:tcPr>
            <w:tcW w:w="1671" w:type="pct"/>
            <w:gridSpan w:val="6"/>
            <w:tcBorders>
              <w:top w:val="single" w:color="auto" w:sz="4" w:space="0"/>
              <w:left w:val="single" w:color="auto" w:sz="4" w:space="0"/>
              <w:bottom w:val="single" w:color="auto" w:sz="4" w:space="0"/>
              <w:right w:val="single" w:color="auto" w:sz="4" w:space="0"/>
            </w:tcBorders>
          </w:tcPr>
          <w:p w14:paraId="58D89BB1">
            <w:pPr>
              <w:rPr>
                <w:rFonts w:ascii="楷体_GB2312" w:hAnsi="宋体" w:eastAsia="楷体_GB2312"/>
                <w:sz w:val="24"/>
              </w:rPr>
            </w:pPr>
          </w:p>
        </w:tc>
      </w:tr>
      <w:tr w14:paraId="2E012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2015" w:hRule="atLeast"/>
        </w:trPr>
        <w:tc>
          <w:tcPr>
            <w:tcW w:w="4952" w:type="pct"/>
            <w:gridSpan w:val="15"/>
            <w:tcBorders>
              <w:top w:val="single" w:color="auto" w:sz="4" w:space="0"/>
              <w:left w:val="single" w:color="auto" w:sz="4" w:space="0"/>
              <w:bottom w:val="single" w:color="auto" w:sz="4" w:space="0"/>
              <w:right w:val="single" w:color="auto" w:sz="4" w:space="0"/>
            </w:tcBorders>
          </w:tcPr>
          <w:p w14:paraId="22F2A050">
            <w:pPr>
              <w:rPr>
                <w:rFonts w:ascii="楷体_GB2312" w:hAnsi="宋体" w:eastAsia="楷体_GB2312"/>
                <w:sz w:val="24"/>
              </w:rPr>
            </w:pPr>
            <w:r>
              <w:rPr>
                <w:rFonts w:hint="eastAsia" w:ascii="楷体_GB2312" w:hAnsi="宋体" w:eastAsia="楷体_GB2312"/>
                <w:sz w:val="24"/>
              </w:rPr>
              <w:t>学院辅导员意见</w:t>
            </w:r>
          </w:p>
          <w:p w14:paraId="50FCD628">
            <w:pPr>
              <w:rPr>
                <w:rFonts w:ascii="楷体_GB2312" w:hAnsi="宋体" w:eastAsia="楷体_GB2312"/>
                <w:sz w:val="24"/>
              </w:rPr>
            </w:pPr>
          </w:p>
          <w:p w14:paraId="0EB0A61C">
            <w:pPr>
              <w:rPr>
                <w:rFonts w:ascii="楷体_GB2312" w:hAnsi="宋体" w:eastAsia="楷体_GB2312"/>
                <w:sz w:val="24"/>
              </w:rPr>
            </w:pPr>
          </w:p>
          <w:p w14:paraId="29E13107">
            <w:pPr>
              <w:rPr>
                <w:rFonts w:ascii="楷体_GB2312" w:hAnsi="宋体" w:eastAsia="楷体_GB2312"/>
                <w:sz w:val="24"/>
              </w:rPr>
            </w:pPr>
          </w:p>
          <w:p w14:paraId="3F229D81">
            <w:pPr>
              <w:tabs>
                <w:tab w:val="left" w:pos="4635"/>
              </w:tabs>
              <w:jc w:val="right"/>
              <w:rPr>
                <w:rFonts w:ascii="楷体_GB2312" w:hAnsi="宋体" w:eastAsia="楷体_GB2312"/>
                <w:sz w:val="24"/>
              </w:rPr>
            </w:pPr>
            <w:r>
              <w:rPr>
                <w:rFonts w:hint="eastAsia" w:ascii="楷体_GB2312" w:hAnsi="宋体" w:eastAsia="楷体_GB2312"/>
                <w:sz w:val="24"/>
              </w:rPr>
              <w:t>辅导员签字：         年  月  日</w:t>
            </w:r>
          </w:p>
        </w:tc>
      </w:tr>
      <w:tr w14:paraId="0242E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1857" w:hRule="atLeast"/>
        </w:trPr>
        <w:tc>
          <w:tcPr>
            <w:tcW w:w="4952" w:type="pct"/>
            <w:gridSpan w:val="15"/>
            <w:tcBorders>
              <w:top w:val="single" w:color="auto" w:sz="4" w:space="0"/>
              <w:left w:val="single" w:color="auto" w:sz="4" w:space="0"/>
              <w:bottom w:val="single" w:color="auto" w:sz="4" w:space="0"/>
              <w:right w:val="single" w:color="auto" w:sz="4" w:space="0"/>
            </w:tcBorders>
          </w:tcPr>
          <w:p w14:paraId="7E4FF6BE">
            <w:pPr>
              <w:rPr>
                <w:rFonts w:ascii="楷体_GB2312" w:hAnsi="宋体" w:eastAsia="楷体_GB2312"/>
                <w:sz w:val="24"/>
              </w:rPr>
            </w:pPr>
            <w:r>
              <w:rPr>
                <w:rFonts w:hint="eastAsia" w:ascii="楷体_GB2312" w:hAnsi="宋体" w:eastAsia="楷体_GB2312"/>
                <w:sz w:val="24"/>
              </w:rPr>
              <w:t>指导教师意见</w:t>
            </w:r>
          </w:p>
          <w:p w14:paraId="5CB9D14E">
            <w:pPr>
              <w:rPr>
                <w:rFonts w:ascii="楷体_GB2312" w:hAnsi="宋体" w:eastAsia="楷体_GB2312"/>
                <w:sz w:val="24"/>
              </w:rPr>
            </w:pPr>
          </w:p>
          <w:p w14:paraId="5F9F87F5">
            <w:pPr>
              <w:rPr>
                <w:rFonts w:ascii="楷体_GB2312" w:hAnsi="宋体" w:eastAsia="楷体_GB2312"/>
                <w:sz w:val="24"/>
              </w:rPr>
            </w:pPr>
          </w:p>
          <w:p w14:paraId="062FAE0E">
            <w:pPr>
              <w:rPr>
                <w:rFonts w:ascii="楷体_GB2312" w:hAnsi="宋体" w:eastAsia="楷体_GB2312"/>
                <w:sz w:val="24"/>
              </w:rPr>
            </w:pPr>
          </w:p>
          <w:p w14:paraId="6E34FFB6">
            <w:pPr>
              <w:jc w:val="right"/>
              <w:rPr>
                <w:rFonts w:ascii="楷体_GB2312" w:hAnsi="宋体" w:eastAsia="楷体_GB2312"/>
                <w:sz w:val="24"/>
              </w:rPr>
            </w:pPr>
            <w:r>
              <w:rPr>
                <w:rFonts w:hint="eastAsia" w:ascii="楷体_GB2312" w:hAnsi="宋体" w:eastAsia="楷体_GB2312"/>
                <w:sz w:val="24"/>
              </w:rPr>
              <w:t xml:space="preserve">                                   指导教师签字：          年  月  日</w:t>
            </w:r>
          </w:p>
        </w:tc>
      </w:tr>
      <w:tr w14:paraId="20B30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2022" w:hRule="atLeast"/>
        </w:trPr>
        <w:tc>
          <w:tcPr>
            <w:tcW w:w="4952" w:type="pct"/>
            <w:gridSpan w:val="15"/>
            <w:tcBorders>
              <w:top w:val="single" w:color="auto" w:sz="4" w:space="0"/>
              <w:left w:val="single" w:color="auto" w:sz="4" w:space="0"/>
              <w:bottom w:val="single" w:color="auto" w:sz="4" w:space="0"/>
              <w:right w:val="single" w:color="auto" w:sz="4" w:space="0"/>
            </w:tcBorders>
          </w:tcPr>
          <w:p w14:paraId="5B542817">
            <w:pPr>
              <w:rPr>
                <w:rFonts w:ascii="楷体_GB2312" w:hAnsi="宋体" w:eastAsia="楷体_GB2312"/>
                <w:sz w:val="24"/>
              </w:rPr>
            </w:pPr>
            <w:r>
              <w:rPr>
                <w:rFonts w:hint="eastAsia" w:ascii="楷体_GB2312" w:hAnsi="宋体" w:eastAsia="楷体_GB2312"/>
                <w:sz w:val="24"/>
              </w:rPr>
              <w:t>基金专家评审组意见</w:t>
            </w:r>
          </w:p>
          <w:p w14:paraId="4692E0B6">
            <w:pPr>
              <w:rPr>
                <w:rFonts w:ascii="楷体_GB2312" w:hAnsi="宋体" w:eastAsia="楷体_GB2312"/>
                <w:sz w:val="24"/>
              </w:rPr>
            </w:pPr>
          </w:p>
          <w:p w14:paraId="0BC3753F">
            <w:pPr>
              <w:rPr>
                <w:rFonts w:ascii="楷体_GB2312" w:hAnsi="宋体" w:eastAsia="楷体_GB2312"/>
                <w:sz w:val="24"/>
              </w:rPr>
            </w:pPr>
          </w:p>
          <w:p w14:paraId="64759E2B">
            <w:pPr>
              <w:rPr>
                <w:rFonts w:ascii="楷体_GB2312" w:hAnsi="宋体" w:eastAsia="楷体_GB2312"/>
                <w:sz w:val="24"/>
              </w:rPr>
            </w:pPr>
          </w:p>
          <w:p w14:paraId="0F41BEE0">
            <w:pPr>
              <w:rPr>
                <w:rFonts w:ascii="楷体_GB2312" w:hAnsi="宋体" w:eastAsia="楷体_GB2312"/>
                <w:sz w:val="24"/>
              </w:rPr>
            </w:pPr>
          </w:p>
          <w:p w14:paraId="68445663">
            <w:pPr>
              <w:ind w:firstLine="480" w:firstLineChars="200"/>
              <w:rPr>
                <w:rFonts w:ascii="楷体_GB2312" w:hAnsi="宋体" w:eastAsia="楷体_GB2312"/>
                <w:sz w:val="24"/>
              </w:rPr>
            </w:pPr>
            <w:r>
              <w:rPr>
                <w:rFonts w:hint="eastAsia" w:ascii="楷体_GB2312" w:hAnsi="宋体" w:eastAsia="楷体_GB2312"/>
                <w:sz w:val="24"/>
              </w:rPr>
              <w:t xml:space="preserve">                                     组长签字：             年  月  日</w:t>
            </w:r>
          </w:p>
        </w:tc>
      </w:tr>
      <w:tr w14:paraId="1F934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360" w:hRule="atLeast"/>
        </w:trPr>
        <w:tc>
          <w:tcPr>
            <w:tcW w:w="4952" w:type="pct"/>
            <w:gridSpan w:val="15"/>
            <w:tcBorders>
              <w:top w:val="single" w:color="auto" w:sz="4" w:space="0"/>
              <w:left w:val="single" w:color="auto" w:sz="4" w:space="0"/>
              <w:bottom w:val="single" w:color="auto" w:sz="4" w:space="0"/>
              <w:right w:val="single" w:color="auto" w:sz="4" w:space="0"/>
            </w:tcBorders>
            <w:vAlign w:val="center"/>
          </w:tcPr>
          <w:p w14:paraId="0FB7F734">
            <w:pPr>
              <w:jc w:val="center"/>
              <w:rPr>
                <w:rFonts w:ascii="楷体_GB2312" w:hAnsi="宋体" w:eastAsia="楷体_GB2312"/>
                <w:sz w:val="24"/>
              </w:rPr>
            </w:pPr>
            <w:r>
              <w:rPr>
                <w:rFonts w:hint="eastAsia" w:ascii="楷体_GB2312" w:hAnsi="宋体" w:eastAsia="楷体_GB2312"/>
                <w:sz w:val="24"/>
              </w:rPr>
              <w:t>基金专家评审组成员</w:t>
            </w:r>
          </w:p>
        </w:tc>
      </w:tr>
      <w:tr w14:paraId="79119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360" w:hRule="atLeast"/>
        </w:trPr>
        <w:tc>
          <w:tcPr>
            <w:tcW w:w="1126" w:type="pct"/>
            <w:gridSpan w:val="4"/>
            <w:tcBorders>
              <w:top w:val="single" w:color="auto" w:sz="4" w:space="0"/>
              <w:left w:val="single" w:color="auto" w:sz="4" w:space="0"/>
              <w:bottom w:val="single" w:color="auto" w:sz="4" w:space="0"/>
              <w:right w:val="single" w:color="auto" w:sz="4" w:space="0"/>
            </w:tcBorders>
            <w:vAlign w:val="center"/>
          </w:tcPr>
          <w:p w14:paraId="6F34AF7F">
            <w:pPr>
              <w:jc w:val="center"/>
              <w:rPr>
                <w:rFonts w:ascii="楷体_GB2312" w:hAnsi="宋体" w:eastAsia="楷体_GB2312"/>
                <w:sz w:val="24"/>
              </w:rPr>
            </w:pPr>
            <w:r>
              <w:rPr>
                <w:rFonts w:hint="eastAsia" w:ascii="楷体_GB2312" w:hAnsi="宋体" w:eastAsia="楷体_GB2312"/>
                <w:sz w:val="24"/>
              </w:rPr>
              <w:t>姓名</w:t>
            </w:r>
          </w:p>
        </w:tc>
        <w:tc>
          <w:tcPr>
            <w:tcW w:w="2567" w:type="pct"/>
            <w:gridSpan w:val="7"/>
            <w:tcBorders>
              <w:top w:val="single" w:color="auto" w:sz="4" w:space="0"/>
              <w:left w:val="single" w:color="auto" w:sz="4" w:space="0"/>
              <w:bottom w:val="single" w:color="auto" w:sz="4" w:space="0"/>
              <w:right w:val="single" w:color="auto" w:sz="4" w:space="0"/>
            </w:tcBorders>
            <w:vAlign w:val="center"/>
          </w:tcPr>
          <w:p w14:paraId="533D986A">
            <w:pPr>
              <w:jc w:val="center"/>
              <w:rPr>
                <w:rFonts w:ascii="楷体_GB2312" w:hAnsi="宋体" w:eastAsia="楷体_GB2312"/>
                <w:sz w:val="24"/>
              </w:rPr>
            </w:pPr>
            <w:r>
              <w:rPr>
                <w:rFonts w:hint="eastAsia" w:ascii="楷体_GB2312" w:hAnsi="宋体" w:eastAsia="楷体_GB2312"/>
                <w:sz w:val="24"/>
              </w:rPr>
              <w:t>职 称</w:t>
            </w:r>
          </w:p>
        </w:tc>
        <w:tc>
          <w:tcPr>
            <w:tcW w:w="1259" w:type="pct"/>
            <w:gridSpan w:val="4"/>
            <w:tcBorders>
              <w:top w:val="single" w:color="auto" w:sz="4" w:space="0"/>
              <w:left w:val="single" w:color="auto" w:sz="4" w:space="0"/>
              <w:bottom w:val="single" w:color="auto" w:sz="4" w:space="0"/>
              <w:right w:val="single" w:color="auto" w:sz="4" w:space="0"/>
            </w:tcBorders>
            <w:vAlign w:val="center"/>
          </w:tcPr>
          <w:p w14:paraId="7D0D0F51">
            <w:pPr>
              <w:jc w:val="center"/>
              <w:rPr>
                <w:rFonts w:ascii="楷体_GB2312" w:hAnsi="宋体" w:eastAsia="楷体_GB2312"/>
                <w:sz w:val="24"/>
              </w:rPr>
            </w:pPr>
            <w:r>
              <w:rPr>
                <w:rFonts w:hint="eastAsia" w:ascii="楷体_GB2312" w:hAnsi="宋体" w:eastAsia="楷体_GB2312"/>
                <w:sz w:val="24"/>
              </w:rPr>
              <w:t>签字</w:t>
            </w:r>
          </w:p>
        </w:tc>
      </w:tr>
      <w:tr w14:paraId="17F6A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487" w:hRule="atLeast"/>
        </w:trPr>
        <w:tc>
          <w:tcPr>
            <w:tcW w:w="1126" w:type="pct"/>
            <w:gridSpan w:val="4"/>
            <w:tcBorders>
              <w:top w:val="single" w:color="auto" w:sz="4" w:space="0"/>
              <w:left w:val="single" w:color="auto" w:sz="4" w:space="0"/>
              <w:bottom w:val="single" w:color="auto" w:sz="4" w:space="0"/>
              <w:right w:val="single" w:color="auto" w:sz="4" w:space="0"/>
            </w:tcBorders>
            <w:vAlign w:val="center"/>
          </w:tcPr>
          <w:p w14:paraId="33D2048B">
            <w:pPr>
              <w:jc w:val="center"/>
              <w:rPr>
                <w:rFonts w:ascii="楷体_GB2312" w:hAnsi="宋体" w:eastAsia="楷体_GB2312"/>
                <w:sz w:val="24"/>
              </w:rPr>
            </w:pPr>
          </w:p>
        </w:tc>
        <w:tc>
          <w:tcPr>
            <w:tcW w:w="2567" w:type="pct"/>
            <w:gridSpan w:val="7"/>
            <w:tcBorders>
              <w:top w:val="single" w:color="auto" w:sz="4" w:space="0"/>
              <w:left w:val="single" w:color="auto" w:sz="4" w:space="0"/>
              <w:bottom w:val="single" w:color="auto" w:sz="4" w:space="0"/>
              <w:right w:val="single" w:color="auto" w:sz="4" w:space="0"/>
            </w:tcBorders>
            <w:vAlign w:val="center"/>
          </w:tcPr>
          <w:p w14:paraId="1B051227">
            <w:pPr>
              <w:jc w:val="center"/>
              <w:rPr>
                <w:rFonts w:ascii="楷体_GB2312" w:hAnsi="宋体" w:eastAsia="楷体_GB2312"/>
                <w:sz w:val="24"/>
              </w:rPr>
            </w:pPr>
          </w:p>
        </w:tc>
        <w:tc>
          <w:tcPr>
            <w:tcW w:w="1259" w:type="pct"/>
            <w:gridSpan w:val="4"/>
            <w:tcBorders>
              <w:top w:val="single" w:color="auto" w:sz="4" w:space="0"/>
              <w:left w:val="single" w:color="auto" w:sz="4" w:space="0"/>
              <w:bottom w:val="single" w:color="auto" w:sz="4" w:space="0"/>
              <w:right w:val="single" w:color="auto" w:sz="4" w:space="0"/>
            </w:tcBorders>
            <w:vAlign w:val="center"/>
          </w:tcPr>
          <w:p w14:paraId="2C962ADA">
            <w:pPr>
              <w:jc w:val="center"/>
              <w:rPr>
                <w:rFonts w:ascii="楷体_GB2312" w:hAnsi="宋体" w:eastAsia="楷体_GB2312"/>
                <w:sz w:val="24"/>
              </w:rPr>
            </w:pPr>
          </w:p>
        </w:tc>
      </w:tr>
      <w:tr w14:paraId="00680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465" w:hRule="atLeast"/>
        </w:trPr>
        <w:tc>
          <w:tcPr>
            <w:tcW w:w="1126" w:type="pct"/>
            <w:gridSpan w:val="4"/>
            <w:tcBorders>
              <w:top w:val="single" w:color="auto" w:sz="4" w:space="0"/>
              <w:left w:val="single" w:color="auto" w:sz="4" w:space="0"/>
              <w:bottom w:val="single" w:color="auto" w:sz="4" w:space="0"/>
              <w:right w:val="single" w:color="auto" w:sz="4" w:space="0"/>
            </w:tcBorders>
            <w:vAlign w:val="center"/>
          </w:tcPr>
          <w:p w14:paraId="6C986B7B">
            <w:pPr>
              <w:jc w:val="center"/>
              <w:rPr>
                <w:rFonts w:ascii="楷体_GB2312" w:hAnsi="宋体" w:eastAsia="楷体_GB2312"/>
                <w:sz w:val="24"/>
              </w:rPr>
            </w:pPr>
          </w:p>
        </w:tc>
        <w:tc>
          <w:tcPr>
            <w:tcW w:w="2567" w:type="pct"/>
            <w:gridSpan w:val="7"/>
            <w:tcBorders>
              <w:top w:val="single" w:color="auto" w:sz="4" w:space="0"/>
              <w:left w:val="single" w:color="auto" w:sz="4" w:space="0"/>
              <w:bottom w:val="single" w:color="auto" w:sz="4" w:space="0"/>
              <w:right w:val="single" w:color="auto" w:sz="4" w:space="0"/>
            </w:tcBorders>
            <w:vAlign w:val="center"/>
          </w:tcPr>
          <w:p w14:paraId="2E603935">
            <w:pPr>
              <w:jc w:val="center"/>
              <w:rPr>
                <w:rFonts w:ascii="楷体_GB2312" w:hAnsi="宋体" w:eastAsia="楷体_GB2312"/>
                <w:sz w:val="24"/>
              </w:rPr>
            </w:pPr>
          </w:p>
        </w:tc>
        <w:tc>
          <w:tcPr>
            <w:tcW w:w="1259" w:type="pct"/>
            <w:gridSpan w:val="4"/>
            <w:tcBorders>
              <w:top w:val="single" w:color="auto" w:sz="4" w:space="0"/>
              <w:left w:val="single" w:color="auto" w:sz="4" w:space="0"/>
              <w:bottom w:val="single" w:color="auto" w:sz="4" w:space="0"/>
              <w:right w:val="single" w:color="auto" w:sz="4" w:space="0"/>
            </w:tcBorders>
            <w:vAlign w:val="center"/>
          </w:tcPr>
          <w:p w14:paraId="3C7F72E8">
            <w:pPr>
              <w:jc w:val="center"/>
              <w:rPr>
                <w:rFonts w:ascii="楷体_GB2312" w:hAnsi="宋体" w:eastAsia="楷体_GB2312"/>
                <w:sz w:val="24"/>
              </w:rPr>
            </w:pPr>
          </w:p>
        </w:tc>
      </w:tr>
      <w:tr w14:paraId="65A11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456" w:hRule="atLeast"/>
        </w:trPr>
        <w:tc>
          <w:tcPr>
            <w:tcW w:w="1126" w:type="pct"/>
            <w:gridSpan w:val="4"/>
            <w:tcBorders>
              <w:top w:val="single" w:color="auto" w:sz="4" w:space="0"/>
              <w:left w:val="single" w:color="auto" w:sz="4" w:space="0"/>
              <w:bottom w:val="single" w:color="auto" w:sz="4" w:space="0"/>
              <w:right w:val="single" w:color="auto" w:sz="4" w:space="0"/>
            </w:tcBorders>
            <w:vAlign w:val="center"/>
          </w:tcPr>
          <w:p w14:paraId="31010AF6">
            <w:pPr>
              <w:jc w:val="center"/>
              <w:rPr>
                <w:rFonts w:ascii="楷体_GB2312" w:hAnsi="宋体" w:eastAsia="楷体_GB2312"/>
                <w:sz w:val="24"/>
              </w:rPr>
            </w:pPr>
          </w:p>
        </w:tc>
        <w:tc>
          <w:tcPr>
            <w:tcW w:w="2567" w:type="pct"/>
            <w:gridSpan w:val="7"/>
            <w:tcBorders>
              <w:top w:val="single" w:color="auto" w:sz="4" w:space="0"/>
              <w:left w:val="single" w:color="auto" w:sz="4" w:space="0"/>
              <w:bottom w:val="single" w:color="auto" w:sz="4" w:space="0"/>
              <w:right w:val="single" w:color="auto" w:sz="4" w:space="0"/>
            </w:tcBorders>
            <w:vAlign w:val="center"/>
          </w:tcPr>
          <w:p w14:paraId="100E5863">
            <w:pPr>
              <w:jc w:val="center"/>
              <w:rPr>
                <w:rFonts w:ascii="楷体_GB2312" w:hAnsi="宋体" w:eastAsia="楷体_GB2312"/>
                <w:sz w:val="24"/>
              </w:rPr>
            </w:pPr>
          </w:p>
        </w:tc>
        <w:tc>
          <w:tcPr>
            <w:tcW w:w="1259" w:type="pct"/>
            <w:gridSpan w:val="4"/>
            <w:tcBorders>
              <w:top w:val="single" w:color="auto" w:sz="4" w:space="0"/>
              <w:left w:val="single" w:color="auto" w:sz="4" w:space="0"/>
              <w:bottom w:val="single" w:color="auto" w:sz="4" w:space="0"/>
              <w:right w:val="single" w:color="auto" w:sz="4" w:space="0"/>
            </w:tcBorders>
            <w:vAlign w:val="center"/>
          </w:tcPr>
          <w:p w14:paraId="116187BD">
            <w:pPr>
              <w:jc w:val="center"/>
              <w:rPr>
                <w:rFonts w:ascii="楷体_GB2312" w:hAnsi="宋体" w:eastAsia="楷体_GB2312"/>
                <w:sz w:val="24"/>
              </w:rPr>
            </w:pPr>
          </w:p>
        </w:tc>
      </w:tr>
      <w:tr w14:paraId="7D0B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448" w:hRule="atLeast"/>
        </w:trPr>
        <w:tc>
          <w:tcPr>
            <w:tcW w:w="1126" w:type="pct"/>
            <w:gridSpan w:val="4"/>
            <w:tcBorders>
              <w:top w:val="single" w:color="auto" w:sz="4" w:space="0"/>
              <w:left w:val="single" w:color="auto" w:sz="4" w:space="0"/>
              <w:bottom w:val="single" w:color="auto" w:sz="4" w:space="0"/>
              <w:right w:val="single" w:color="auto" w:sz="4" w:space="0"/>
            </w:tcBorders>
            <w:vAlign w:val="center"/>
          </w:tcPr>
          <w:p w14:paraId="6F5D5A69">
            <w:pPr>
              <w:jc w:val="center"/>
              <w:rPr>
                <w:rFonts w:ascii="楷体_GB2312" w:hAnsi="宋体" w:eastAsia="楷体_GB2312"/>
                <w:sz w:val="24"/>
              </w:rPr>
            </w:pPr>
          </w:p>
        </w:tc>
        <w:tc>
          <w:tcPr>
            <w:tcW w:w="2567" w:type="pct"/>
            <w:gridSpan w:val="7"/>
            <w:tcBorders>
              <w:top w:val="single" w:color="auto" w:sz="4" w:space="0"/>
              <w:left w:val="single" w:color="auto" w:sz="4" w:space="0"/>
              <w:bottom w:val="single" w:color="auto" w:sz="4" w:space="0"/>
              <w:right w:val="single" w:color="auto" w:sz="4" w:space="0"/>
            </w:tcBorders>
            <w:vAlign w:val="center"/>
          </w:tcPr>
          <w:p w14:paraId="6B625BD6">
            <w:pPr>
              <w:jc w:val="center"/>
              <w:rPr>
                <w:rFonts w:ascii="楷体_GB2312" w:hAnsi="宋体" w:eastAsia="楷体_GB2312"/>
                <w:sz w:val="24"/>
              </w:rPr>
            </w:pPr>
          </w:p>
        </w:tc>
        <w:tc>
          <w:tcPr>
            <w:tcW w:w="1259" w:type="pct"/>
            <w:gridSpan w:val="4"/>
            <w:tcBorders>
              <w:top w:val="single" w:color="auto" w:sz="4" w:space="0"/>
              <w:left w:val="single" w:color="auto" w:sz="4" w:space="0"/>
              <w:bottom w:val="single" w:color="auto" w:sz="4" w:space="0"/>
              <w:right w:val="single" w:color="auto" w:sz="4" w:space="0"/>
            </w:tcBorders>
            <w:vAlign w:val="center"/>
          </w:tcPr>
          <w:p w14:paraId="376A1DF3">
            <w:pPr>
              <w:jc w:val="center"/>
              <w:rPr>
                <w:rFonts w:ascii="楷体_GB2312" w:hAnsi="宋体" w:eastAsia="楷体_GB2312"/>
                <w:sz w:val="24"/>
              </w:rPr>
            </w:pPr>
          </w:p>
        </w:tc>
      </w:tr>
      <w:tr w14:paraId="047D6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455" w:hRule="atLeast"/>
        </w:trPr>
        <w:tc>
          <w:tcPr>
            <w:tcW w:w="1126" w:type="pct"/>
            <w:gridSpan w:val="4"/>
            <w:tcBorders>
              <w:top w:val="single" w:color="auto" w:sz="4" w:space="0"/>
              <w:left w:val="single" w:color="auto" w:sz="4" w:space="0"/>
              <w:bottom w:val="single" w:color="auto" w:sz="4" w:space="0"/>
              <w:right w:val="single" w:color="auto" w:sz="4" w:space="0"/>
            </w:tcBorders>
            <w:vAlign w:val="center"/>
          </w:tcPr>
          <w:p w14:paraId="460B6920">
            <w:pPr>
              <w:jc w:val="center"/>
              <w:rPr>
                <w:rFonts w:ascii="楷体_GB2312" w:hAnsi="宋体" w:eastAsia="楷体_GB2312"/>
                <w:sz w:val="24"/>
              </w:rPr>
            </w:pPr>
          </w:p>
        </w:tc>
        <w:tc>
          <w:tcPr>
            <w:tcW w:w="2567" w:type="pct"/>
            <w:gridSpan w:val="7"/>
            <w:tcBorders>
              <w:top w:val="single" w:color="auto" w:sz="4" w:space="0"/>
              <w:left w:val="single" w:color="auto" w:sz="4" w:space="0"/>
              <w:bottom w:val="single" w:color="auto" w:sz="4" w:space="0"/>
              <w:right w:val="single" w:color="auto" w:sz="4" w:space="0"/>
            </w:tcBorders>
            <w:vAlign w:val="center"/>
          </w:tcPr>
          <w:p w14:paraId="3ECCD242">
            <w:pPr>
              <w:jc w:val="center"/>
              <w:rPr>
                <w:rFonts w:ascii="楷体_GB2312" w:hAnsi="宋体" w:eastAsia="楷体_GB2312"/>
                <w:sz w:val="24"/>
              </w:rPr>
            </w:pPr>
          </w:p>
        </w:tc>
        <w:tc>
          <w:tcPr>
            <w:tcW w:w="1259" w:type="pct"/>
            <w:gridSpan w:val="4"/>
            <w:tcBorders>
              <w:top w:val="single" w:color="auto" w:sz="4" w:space="0"/>
              <w:left w:val="single" w:color="auto" w:sz="4" w:space="0"/>
              <w:bottom w:val="single" w:color="auto" w:sz="4" w:space="0"/>
              <w:right w:val="single" w:color="auto" w:sz="4" w:space="0"/>
            </w:tcBorders>
            <w:vAlign w:val="center"/>
          </w:tcPr>
          <w:p w14:paraId="52AAFB74">
            <w:pPr>
              <w:jc w:val="center"/>
              <w:rPr>
                <w:rFonts w:ascii="楷体_GB2312" w:hAnsi="宋体" w:eastAsia="楷体_GB2312"/>
                <w:sz w:val="24"/>
              </w:rPr>
            </w:pPr>
          </w:p>
        </w:tc>
      </w:tr>
      <w:tr w14:paraId="527AE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pct"/>
          <w:trHeight w:val="2952" w:hRule="atLeast"/>
        </w:trPr>
        <w:tc>
          <w:tcPr>
            <w:tcW w:w="4952" w:type="pct"/>
            <w:gridSpan w:val="15"/>
            <w:tcBorders>
              <w:top w:val="single" w:color="auto" w:sz="4" w:space="0"/>
              <w:left w:val="single" w:color="auto" w:sz="4" w:space="0"/>
              <w:bottom w:val="single" w:color="auto" w:sz="4" w:space="0"/>
              <w:right w:val="single" w:color="auto" w:sz="4" w:space="0"/>
            </w:tcBorders>
          </w:tcPr>
          <w:p w14:paraId="596FBD03">
            <w:pPr>
              <w:rPr>
                <w:rFonts w:ascii="楷体_GB2312" w:hAnsi="宋体" w:eastAsia="楷体_GB2312"/>
                <w:sz w:val="24"/>
              </w:rPr>
            </w:pPr>
            <w:r>
              <w:rPr>
                <w:rFonts w:hint="eastAsia" w:ascii="楷体_GB2312" w:hAnsi="宋体" w:eastAsia="楷体_GB2312"/>
                <w:sz w:val="24"/>
              </w:rPr>
              <w:t>学生科技创新基金管理办公室意见</w:t>
            </w:r>
          </w:p>
          <w:p w14:paraId="2EB2F93A">
            <w:pPr>
              <w:rPr>
                <w:rFonts w:ascii="楷体_GB2312" w:hAnsi="宋体" w:eastAsia="楷体_GB2312"/>
                <w:sz w:val="24"/>
              </w:rPr>
            </w:pPr>
          </w:p>
          <w:p w14:paraId="230FF772">
            <w:pPr>
              <w:rPr>
                <w:rFonts w:ascii="楷体_GB2312" w:hAnsi="宋体" w:eastAsia="楷体_GB2312"/>
                <w:sz w:val="24"/>
              </w:rPr>
            </w:pPr>
          </w:p>
          <w:p w14:paraId="36948DEE">
            <w:pPr>
              <w:rPr>
                <w:rFonts w:ascii="楷体_GB2312" w:hAnsi="宋体" w:eastAsia="楷体_GB2312"/>
                <w:sz w:val="24"/>
              </w:rPr>
            </w:pPr>
          </w:p>
          <w:p w14:paraId="7C15C22B">
            <w:pPr>
              <w:rPr>
                <w:rFonts w:ascii="楷体_GB2312" w:hAnsi="宋体" w:eastAsia="楷体_GB2312"/>
                <w:sz w:val="24"/>
              </w:rPr>
            </w:pPr>
          </w:p>
          <w:p w14:paraId="69C6DC3C">
            <w:pPr>
              <w:rPr>
                <w:rFonts w:ascii="楷体_GB2312" w:hAnsi="宋体" w:eastAsia="楷体_GB2312"/>
                <w:sz w:val="24"/>
              </w:rPr>
            </w:pPr>
          </w:p>
          <w:p w14:paraId="0CFBEA4D">
            <w:pPr>
              <w:rPr>
                <w:rFonts w:ascii="楷体_GB2312" w:hAnsi="宋体" w:eastAsia="楷体_GB2312"/>
                <w:sz w:val="24"/>
              </w:rPr>
            </w:pPr>
          </w:p>
          <w:p w14:paraId="37585328">
            <w:pPr>
              <w:ind w:firstLine="4560" w:firstLineChars="1900"/>
              <w:rPr>
                <w:rFonts w:ascii="楷体_GB2312" w:hAnsi="宋体" w:eastAsia="楷体_GB2312"/>
                <w:sz w:val="24"/>
              </w:rPr>
            </w:pPr>
            <w:r>
              <w:rPr>
                <w:rFonts w:hint="eastAsia" w:ascii="楷体_GB2312" w:hAnsi="宋体" w:eastAsia="楷体_GB2312"/>
                <w:sz w:val="24"/>
              </w:rPr>
              <w:t>主管领导签字：           年  月  日</w:t>
            </w:r>
          </w:p>
        </w:tc>
      </w:tr>
    </w:tbl>
    <w:p w14:paraId="511A0E69">
      <w:pPr>
        <w:rPr>
          <w:rFonts w:ascii="楷体_GB2312" w:hAnsi="宋体" w:eastAsia="楷体_GB2312"/>
          <w:sz w:val="24"/>
        </w:rPr>
      </w:pPr>
    </w:p>
    <w:p w14:paraId="6FA7B62C">
      <w:pPr>
        <w:rPr>
          <w:rFonts w:ascii="楷体_GB2312" w:eastAsia="楷体_GB2312"/>
          <w:sz w:val="24"/>
        </w:rPr>
      </w:pPr>
    </w:p>
    <w:p w14:paraId="1004A2A2"/>
    <w:p w14:paraId="1CDFE304"/>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F04D0">
    <w:pPr>
      <w:pStyle w:val="7"/>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F6963C"/>
    <w:multiLevelType w:val="singleLevel"/>
    <w:tmpl w:val="FCF6963C"/>
    <w:lvl w:ilvl="0" w:tentative="0">
      <w:start w:val="2"/>
      <w:numFmt w:val="decimal"/>
      <w:lvlText w:val="%1."/>
      <w:lvlJc w:val="left"/>
      <w:pPr>
        <w:tabs>
          <w:tab w:val="left" w:pos="312"/>
        </w:tabs>
        <w:ind w:left="120" w:firstLine="0"/>
      </w:pPr>
    </w:lvl>
  </w:abstractNum>
  <w:abstractNum w:abstractNumId="1">
    <w:nsid w:val="1C9D703F"/>
    <w:multiLevelType w:val="multilevel"/>
    <w:tmpl w:val="1C9D703F"/>
    <w:lvl w:ilvl="0" w:tentative="0">
      <w:start w:val="1"/>
      <w:numFmt w:val="decimal"/>
      <w:lvlText w:val="%1."/>
      <w:lvlJc w:val="left"/>
      <w:pPr>
        <w:ind w:left="842" w:hanging="36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2">
    <w:nsid w:val="348B034B"/>
    <w:multiLevelType w:val="multilevel"/>
    <w:tmpl w:val="348B034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FhMGNjN2E1Y2IyMmQxOWExMjZiM2RjZGNiNmE3OWYifQ=="/>
  </w:docVars>
  <w:rsids>
    <w:rsidRoot w:val="00B47C23"/>
    <w:rsid w:val="00004CA9"/>
    <w:rsid w:val="000141EF"/>
    <w:rsid w:val="0002127E"/>
    <w:rsid w:val="00062B03"/>
    <w:rsid w:val="00070375"/>
    <w:rsid w:val="00070D81"/>
    <w:rsid w:val="000743B8"/>
    <w:rsid w:val="000810E2"/>
    <w:rsid w:val="00090106"/>
    <w:rsid w:val="000C3D6E"/>
    <w:rsid w:val="000C4C8B"/>
    <w:rsid w:val="000D4916"/>
    <w:rsid w:val="000E7A44"/>
    <w:rsid w:val="00106650"/>
    <w:rsid w:val="00106A56"/>
    <w:rsid w:val="00116588"/>
    <w:rsid w:val="00143297"/>
    <w:rsid w:val="00170A87"/>
    <w:rsid w:val="001727BC"/>
    <w:rsid w:val="0019266F"/>
    <w:rsid w:val="00196900"/>
    <w:rsid w:val="001B22AE"/>
    <w:rsid w:val="001C3B26"/>
    <w:rsid w:val="001F173C"/>
    <w:rsid w:val="00255D6E"/>
    <w:rsid w:val="002716AA"/>
    <w:rsid w:val="002F4175"/>
    <w:rsid w:val="0031202A"/>
    <w:rsid w:val="003153A0"/>
    <w:rsid w:val="0031592C"/>
    <w:rsid w:val="00342076"/>
    <w:rsid w:val="00361824"/>
    <w:rsid w:val="00363879"/>
    <w:rsid w:val="00363D46"/>
    <w:rsid w:val="00385874"/>
    <w:rsid w:val="00394D32"/>
    <w:rsid w:val="003A6387"/>
    <w:rsid w:val="00400F72"/>
    <w:rsid w:val="004027F2"/>
    <w:rsid w:val="004067FB"/>
    <w:rsid w:val="00450816"/>
    <w:rsid w:val="004551E0"/>
    <w:rsid w:val="004600D6"/>
    <w:rsid w:val="00474461"/>
    <w:rsid w:val="004A2AC2"/>
    <w:rsid w:val="004E02D0"/>
    <w:rsid w:val="004F1846"/>
    <w:rsid w:val="005170AD"/>
    <w:rsid w:val="005373F4"/>
    <w:rsid w:val="00537D37"/>
    <w:rsid w:val="00620056"/>
    <w:rsid w:val="00627BC0"/>
    <w:rsid w:val="00667C95"/>
    <w:rsid w:val="0067513F"/>
    <w:rsid w:val="006A4C41"/>
    <w:rsid w:val="00774930"/>
    <w:rsid w:val="00791FBA"/>
    <w:rsid w:val="007A4A38"/>
    <w:rsid w:val="007B5BB9"/>
    <w:rsid w:val="007C1F81"/>
    <w:rsid w:val="007D29AC"/>
    <w:rsid w:val="00820579"/>
    <w:rsid w:val="00830845"/>
    <w:rsid w:val="00831BB0"/>
    <w:rsid w:val="00841B56"/>
    <w:rsid w:val="00871785"/>
    <w:rsid w:val="00875F0F"/>
    <w:rsid w:val="00876ADE"/>
    <w:rsid w:val="008B688D"/>
    <w:rsid w:val="008B7BF1"/>
    <w:rsid w:val="008C447A"/>
    <w:rsid w:val="009256DA"/>
    <w:rsid w:val="00975AFB"/>
    <w:rsid w:val="00987F91"/>
    <w:rsid w:val="009950EB"/>
    <w:rsid w:val="009D318F"/>
    <w:rsid w:val="00A14AC1"/>
    <w:rsid w:val="00A35439"/>
    <w:rsid w:val="00A77E29"/>
    <w:rsid w:val="00A90737"/>
    <w:rsid w:val="00A95910"/>
    <w:rsid w:val="00AF1929"/>
    <w:rsid w:val="00B15846"/>
    <w:rsid w:val="00B370A5"/>
    <w:rsid w:val="00B47C23"/>
    <w:rsid w:val="00B53914"/>
    <w:rsid w:val="00B70DBE"/>
    <w:rsid w:val="00BB42FB"/>
    <w:rsid w:val="00BC2895"/>
    <w:rsid w:val="00C03F19"/>
    <w:rsid w:val="00C1139C"/>
    <w:rsid w:val="00C31E1D"/>
    <w:rsid w:val="00C610CE"/>
    <w:rsid w:val="00C66EA6"/>
    <w:rsid w:val="00C85D11"/>
    <w:rsid w:val="00CE187A"/>
    <w:rsid w:val="00CE469F"/>
    <w:rsid w:val="00D014BF"/>
    <w:rsid w:val="00D02C46"/>
    <w:rsid w:val="00DB23D0"/>
    <w:rsid w:val="00DC4274"/>
    <w:rsid w:val="00E20749"/>
    <w:rsid w:val="00E37C60"/>
    <w:rsid w:val="00E73507"/>
    <w:rsid w:val="00E74460"/>
    <w:rsid w:val="00EB1C96"/>
    <w:rsid w:val="00ED6E6E"/>
    <w:rsid w:val="00EE03FB"/>
    <w:rsid w:val="00EE6F03"/>
    <w:rsid w:val="00EF2ECB"/>
    <w:rsid w:val="00F0544F"/>
    <w:rsid w:val="00F14066"/>
    <w:rsid w:val="00F54EA2"/>
    <w:rsid w:val="00F642E1"/>
    <w:rsid w:val="00F71591"/>
    <w:rsid w:val="00F76A09"/>
    <w:rsid w:val="00F813DD"/>
    <w:rsid w:val="00FB774B"/>
    <w:rsid w:val="03CD121A"/>
    <w:rsid w:val="097769B2"/>
    <w:rsid w:val="0A6554E7"/>
    <w:rsid w:val="12FBC882"/>
    <w:rsid w:val="16D53CCE"/>
    <w:rsid w:val="19D2A60C"/>
    <w:rsid w:val="1BE85FA8"/>
    <w:rsid w:val="1BFE9FE3"/>
    <w:rsid w:val="1E678C05"/>
    <w:rsid w:val="1EDBB1F1"/>
    <w:rsid w:val="1F5DBCA7"/>
    <w:rsid w:val="22DE694C"/>
    <w:rsid w:val="26DFB87E"/>
    <w:rsid w:val="2DDB198A"/>
    <w:rsid w:val="2EF7C1A2"/>
    <w:rsid w:val="2EFE7AAF"/>
    <w:rsid w:val="2FF79BD3"/>
    <w:rsid w:val="2FFE14BE"/>
    <w:rsid w:val="367E3FAB"/>
    <w:rsid w:val="367F1C2A"/>
    <w:rsid w:val="3AF7752F"/>
    <w:rsid w:val="3BAB13BD"/>
    <w:rsid w:val="3BBF206E"/>
    <w:rsid w:val="3BDFFB27"/>
    <w:rsid w:val="3D5F2288"/>
    <w:rsid w:val="3EFE56F6"/>
    <w:rsid w:val="3FF0A937"/>
    <w:rsid w:val="47773990"/>
    <w:rsid w:val="4FDB99AE"/>
    <w:rsid w:val="50990FA3"/>
    <w:rsid w:val="52197946"/>
    <w:rsid w:val="53476065"/>
    <w:rsid w:val="566FADAD"/>
    <w:rsid w:val="577B5EB6"/>
    <w:rsid w:val="57A75BA0"/>
    <w:rsid w:val="5999312B"/>
    <w:rsid w:val="5A9F8BF8"/>
    <w:rsid w:val="5EF594E2"/>
    <w:rsid w:val="5EF7812F"/>
    <w:rsid w:val="5FEFF813"/>
    <w:rsid w:val="62F1E10B"/>
    <w:rsid w:val="65113350"/>
    <w:rsid w:val="65F72DC5"/>
    <w:rsid w:val="68885C28"/>
    <w:rsid w:val="6A040FF6"/>
    <w:rsid w:val="6BFBF05A"/>
    <w:rsid w:val="6CB6E75B"/>
    <w:rsid w:val="6CDBCC3C"/>
    <w:rsid w:val="6DFEC214"/>
    <w:rsid w:val="6F7EECEF"/>
    <w:rsid w:val="6F7F85E9"/>
    <w:rsid w:val="6FDFCFA2"/>
    <w:rsid w:val="72FF0D04"/>
    <w:rsid w:val="73CFDC89"/>
    <w:rsid w:val="744D8C7C"/>
    <w:rsid w:val="773F95F4"/>
    <w:rsid w:val="77BD9FA6"/>
    <w:rsid w:val="77CE6AB7"/>
    <w:rsid w:val="77FF4E49"/>
    <w:rsid w:val="78044C89"/>
    <w:rsid w:val="796FB3C9"/>
    <w:rsid w:val="79BD5869"/>
    <w:rsid w:val="79EDF8EF"/>
    <w:rsid w:val="7A3EC224"/>
    <w:rsid w:val="7A76781A"/>
    <w:rsid w:val="7AE35DE7"/>
    <w:rsid w:val="7BBE7001"/>
    <w:rsid w:val="7BBFAE88"/>
    <w:rsid w:val="7BEF5E4A"/>
    <w:rsid w:val="7BFD0B38"/>
    <w:rsid w:val="7CB7B5CD"/>
    <w:rsid w:val="7CFBDCCE"/>
    <w:rsid w:val="7D751012"/>
    <w:rsid w:val="7D7A3F4A"/>
    <w:rsid w:val="7DD6477E"/>
    <w:rsid w:val="7DDD49EF"/>
    <w:rsid w:val="7DDE0B31"/>
    <w:rsid w:val="7DFF54DA"/>
    <w:rsid w:val="7E3D9D1D"/>
    <w:rsid w:val="7EDEF060"/>
    <w:rsid w:val="7F2FD4E5"/>
    <w:rsid w:val="7F333E60"/>
    <w:rsid w:val="7F5FBDF2"/>
    <w:rsid w:val="7F7F1F26"/>
    <w:rsid w:val="7F7FE17E"/>
    <w:rsid w:val="7FBF67B7"/>
    <w:rsid w:val="7FFB47F7"/>
    <w:rsid w:val="7FFDF2F2"/>
    <w:rsid w:val="7FFF2A80"/>
    <w:rsid w:val="7FFF4C04"/>
    <w:rsid w:val="8FBF4774"/>
    <w:rsid w:val="8FF35840"/>
    <w:rsid w:val="9DDE25DB"/>
    <w:rsid w:val="9F697F99"/>
    <w:rsid w:val="A3FC2F52"/>
    <w:rsid w:val="A7F79A84"/>
    <w:rsid w:val="AFCF1300"/>
    <w:rsid w:val="B1EB4123"/>
    <w:rsid w:val="B7FD5DE3"/>
    <w:rsid w:val="BFD7B495"/>
    <w:rsid w:val="C53D9471"/>
    <w:rsid w:val="C7AEC61B"/>
    <w:rsid w:val="CE7E6B16"/>
    <w:rsid w:val="CF11CBEE"/>
    <w:rsid w:val="CF1F6081"/>
    <w:rsid w:val="D3FB234F"/>
    <w:rsid w:val="DABF2DF1"/>
    <w:rsid w:val="DBDE743A"/>
    <w:rsid w:val="DFF6C09D"/>
    <w:rsid w:val="DFFDC173"/>
    <w:rsid w:val="DFFF5772"/>
    <w:rsid w:val="E475230A"/>
    <w:rsid w:val="EAB4EF7C"/>
    <w:rsid w:val="EB6D09BA"/>
    <w:rsid w:val="EB7EB559"/>
    <w:rsid w:val="ECBEA5A6"/>
    <w:rsid w:val="EDFF9D37"/>
    <w:rsid w:val="EF96CE90"/>
    <w:rsid w:val="EF9723C5"/>
    <w:rsid w:val="EFDFB5A9"/>
    <w:rsid w:val="EFFD5C3C"/>
    <w:rsid w:val="EFFE0783"/>
    <w:rsid w:val="F2979A47"/>
    <w:rsid w:val="F49D8800"/>
    <w:rsid w:val="F752AFA6"/>
    <w:rsid w:val="F77B9B57"/>
    <w:rsid w:val="F7DF33C3"/>
    <w:rsid w:val="F8FB5D78"/>
    <w:rsid w:val="FA165156"/>
    <w:rsid w:val="FA5FF1D2"/>
    <w:rsid w:val="FAB46749"/>
    <w:rsid w:val="FAF7B11D"/>
    <w:rsid w:val="FB3FE08E"/>
    <w:rsid w:val="FBBF3FDF"/>
    <w:rsid w:val="FBBFC28D"/>
    <w:rsid w:val="FBC72BAE"/>
    <w:rsid w:val="FBF7A211"/>
    <w:rsid w:val="FD9FC4E5"/>
    <w:rsid w:val="FDF33013"/>
    <w:rsid w:val="FDFF69BF"/>
    <w:rsid w:val="FDFFD9F9"/>
    <w:rsid w:val="FEEBAC25"/>
    <w:rsid w:val="FEF3724A"/>
    <w:rsid w:val="FF75E23F"/>
    <w:rsid w:val="FF7FDE94"/>
    <w:rsid w:val="FFAB7D51"/>
    <w:rsid w:val="FFB3EF2F"/>
    <w:rsid w:val="FFBAFD02"/>
    <w:rsid w:val="FFFD4190"/>
    <w:rsid w:val="FFFD42B4"/>
    <w:rsid w:val="FFFD7F05"/>
    <w:rsid w:val="FFFF31B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5"/>
    <w:qFormat/>
    <w:uiPriority w:val="9"/>
    <w:pPr>
      <w:keepNext/>
      <w:keepLines/>
      <w:spacing w:before="340" w:after="330" w:line="578" w:lineRule="auto"/>
      <w:outlineLvl w:val="0"/>
    </w:pPr>
    <w:rPr>
      <w:b/>
      <w:bCs/>
      <w:kern w:val="44"/>
      <w:sz w:val="44"/>
      <w:szCs w:val="4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semiHidden/>
    <w:unhideWhenUsed/>
    <w:qFormat/>
    <w:uiPriority w:val="35"/>
    <w:rPr>
      <w:rFonts w:ascii="Arial" w:hAnsi="Arial" w:eastAsia="黑体"/>
      <w:sz w:val="20"/>
    </w:rPr>
  </w:style>
  <w:style w:type="paragraph" w:styleId="4">
    <w:name w:val="annotation text"/>
    <w:basedOn w:val="1"/>
    <w:link w:val="20"/>
    <w:semiHidden/>
    <w:unhideWhenUsed/>
    <w:qFormat/>
    <w:uiPriority w:val="99"/>
    <w:pPr>
      <w:jc w:val="left"/>
    </w:pPr>
  </w:style>
  <w:style w:type="paragraph" w:styleId="5">
    <w:name w:val="Balloon Text"/>
    <w:basedOn w:val="1"/>
    <w:link w:val="18"/>
    <w:semiHidden/>
    <w:unhideWhenUsed/>
    <w:qFormat/>
    <w:uiPriority w:val="99"/>
    <w:rPr>
      <w:sz w:val="18"/>
      <w:szCs w:val="18"/>
    </w:rPr>
  </w:style>
  <w:style w:type="paragraph" w:styleId="6">
    <w:name w:val="footer"/>
    <w:basedOn w:val="1"/>
    <w:link w:val="19"/>
    <w:unhideWhenUsed/>
    <w:qFormat/>
    <w:uiPriority w:val="99"/>
    <w:pPr>
      <w:tabs>
        <w:tab w:val="center" w:pos="4153"/>
        <w:tab w:val="right" w:pos="8306"/>
      </w:tabs>
      <w:snapToGrid w:val="0"/>
      <w:jc w:val="left"/>
    </w:pPr>
    <w:rPr>
      <w:sz w:val="18"/>
      <w:szCs w:val="18"/>
    </w:rPr>
  </w:style>
  <w:style w:type="paragraph" w:styleId="7">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pPr>
      <w:spacing w:beforeAutospacing="1" w:afterAutospacing="1"/>
      <w:jc w:val="left"/>
    </w:pPr>
    <w:rPr>
      <w:kern w:val="0"/>
      <w:sz w:val="24"/>
    </w:rPr>
  </w:style>
  <w:style w:type="paragraph" w:styleId="9">
    <w:name w:val="annotation subject"/>
    <w:basedOn w:val="4"/>
    <w:next w:val="4"/>
    <w:link w:val="21"/>
    <w:semiHidden/>
    <w:unhideWhenUsed/>
    <w:qFormat/>
    <w:uiPriority w:val="99"/>
    <w:rPr>
      <w:b/>
      <w:bCs/>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Emphasis"/>
    <w:basedOn w:val="12"/>
    <w:qFormat/>
    <w:uiPriority w:val="20"/>
    <w:rPr>
      <w:i/>
    </w:rPr>
  </w:style>
  <w:style w:type="character" w:styleId="14">
    <w:name w:val="Hyperlink"/>
    <w:basedOn w:val="12"/>
    <w:unhideWhenUsed/>
    <w:qFormat/>
    <w:uiPriority w:val="99"/>
    <w:rPr>
      <w:color w:val="0563C1" w:themeColor="hyperlink"/>
      <w:u w:val="single"/>
      <w14:textFill>
        <w14:solidFill>
          <w14:schemeClr w14:val="hlink"/>
        </w14:solidFill>
      </w14:textFill>
    </w:rPr>
  </w:style>
  <w:style w:type="character" w:styleId="15">
    <w:name w:val="annotation reference"/>
    <w:basedOn w:val="12"/>
    <w:semiHidden/>
    <w:unhideWhenUsed/>
    <w:qFormat/>
    <w:uiPriority w:val="99"/>
    <w:rPr>
      <w:sz w:val="21"/>
      <w:szCs w:val="21"/>
    </w:rPr>
  </w:style>
  <w:style w:type="character" w:customStyle="1" w:styleId="16">
    <w:name w:val="页眉 字符"/>
    <w:basedOn w:val="12"/>
    <w:link w:val="7"/>
    <w:qFormat/>
    <w:uiPriority w:val="0"/>
    <w:rPr>
      <w:rFonts w:ascii="Times New Roman" w:hAnsi="Times New Roman" w:eastAsia="宋体" w:cs="Times New Roman"/>
      <w:sz w:val="18"/>
      <w:szCs w:val="18"/>
    </w:rPr>
  </w:style>
  <w:style w:type="paragraph" w:styleId="17">
    <w:name w:val="List Paragraph"/>
    <w:basedOn w:val="1"/>
    <w:qFormat/>
    <w:uiPriority w:val="34"/>
    <w:pPr>
      <w:ind w:firstLine="420" w:firstLineChars="200"/>
    </w:pPr>
  </w:style>
  <w:style w:type="character" w:customStyle="1" w:styleId="18">
    <w:name w:val="批注框文本 字符"/>
    <w:basedOn w:val="12"/>
    <w:link w:val="5"/>
    <w:semiHidden/>
    <w:qFormat/>
    <w:uiPriority w:val="99"/>
    <w:rPr>
      <w:rFonts w:ascii="Times New Roman" w:hAnsi="Times New Roman" w:eastAsia="宋体" w:cs="Times New Roman"/>
      <w:sz w:val="18"/>
      <w:szCs w:val="18"/>
    </w:rPr>
  </w:style>
  <w:style w:type="character" w:customStyle="1" w:styleId="19">
    <w:name w:val="页脚 字符"/>
    <w:basedOn w:val="12"/>
    <w:link w:val="6"/>
    <w:qFormat/>
    <w:uiPriority w:val="99"/>
    <w:rPr>
      <w:rFonts w:ascii="Times New Roman" w:hAnsi="Times New Roman" w:eastAsia="宋体" w:cs="Times New Roman"/>
      <w:sz w:val="18"/>
      <w:szCs w:val="18"/>
    </w:rPr>
  </w:style>
  <w:style w:type="character" w:customStyle="1" w:styleId="20">
    <w:name w:val="批注文字 字符"/>
    <w:basedOn w:val="12"/>
    <w:link w:val="4"/>
    <w:semiHidden/>
    <w:qFormat/>
    <w:uiPriority w:val="99"/>
    <w:rPr>
      <w:rFonts w:ascii="Times New Roman" w:hAnsi="Times New Roman" w:eastAsia="宋体" w:cs="Times New Roman"/>
      <w:szCs w:val="24"/>
    </w:rPr>
  </w:style>
  <w:style w:type="character" w:customStyle="1" w:styleId="21">
    <w:name w:val="批注主题 字符"/>
    <w:basedOn w:val="20"/>
    <w:link w:val="9"/>
    <w:semiHidden/>
    <w:qFormat/>
    <w:uiPriority w:val="99"/>
    <w:rPr>
      <w:rFonts w:ascii="Times New Roman" w:hAnsi="Times New Roman" w:eastAsia="宋体" w:cs="Times New Roman"/>
      <w:b/>
      <w:bCs/>
      <w:szCs w:val="24"/>
    </w:rPr>
  </w:style>
  <w:style w:type="character" w:customStyle="1" w:styleId="22">
    <w:name w:val="15"/>
    <w:basedOn w:val="12"/>
    <w:qFormat/>
    <w:uiPriority w:val="0"/>
    <w:rPr>
      <w:rFonts w:hint="default" w:ascii="Times New Roman" w:hAnsi="Times New Roman" w:cs="Times New Roman"/>
      <w:color w:val="0000FF"/>
      <w:u w:val="single"/>
    </w:rPr>
  </w:style>
  <w:style w:type="character" w:customStyle="1" w:styleId="23">
    <w:name w:val="10"/>
    <w:basedOn w:val="12"/>
    <w:qFormat/>
    <w:uiPriority w:val="0"/>
    <w:rPr>
      <w:rFonts w:hint="default" w:ascii="Times New Roman" w:hAnsi="Times New Roman" w:cs="Times New Roman"/>
    </w:rPr>
  </w:style>
  <w:style w:type="character" w:customStyle="1" w:styleId="24">
    <w:name w:val="未处理的提及1"/>
    <w:basedOn w:val="12"/>
    <w:semiHidden/>
    <w:unhideWhenUsed/>
    <w:qFormat/>
    <w:uiPriority w:val="99"/>
    <w:rPr>
      <w:color w:val="605E5C"/>
      <w:shd w:val="clear" w:color="auto" w:fill="E1DFDD"/>
    </w:rPr>
  </w:style>
  <w:style w:type="character" w:customStyle="1" w:styleId="25">
    <w:name w:val="标题 1 字符"/>
    <w:basedOn w:val="12"/>
    <w:link w:val="2"/>
    <w:qFormat/>
    <w:uiPriority w:val="9"/>
    <w:rPr>
      <w:b/>
      <w:bCs/>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2006" StyleName="IEEE" SelectedStyle="\IEEE2006OfficeOnline.xsl"/>
</file>

<file path=customXml/itemProps1.xml><?xml version="1.0" encoding="utf-8"?>
<ds:datastoreItem xmlns:ds="http://schemas.openxmlformats.org/officeDocument/2006/customXml" ds:itemID="{1BFCF212-D53F-43F6-BA31-C7BFCE66C4CD}">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4043</Words>
  <Characters>4805</Characters>
  <Lines>294</Lines>
  <Paragraphs>199</Paragraphs>
  <TotalTime>8</TotalTime>
  <ScaleCrop>false</ScaleCrop>
  <LinksUpToDate>false</LinksUpToDate>
  <CharactersWithSpaces>5196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2025-09-18T09:12:00Z</dcterms:created>
  <dc:creator>吴志凡</dc:creator>
  <cp:lastModifiedBy>漫星</cp:lastModifiedBy>
  <dcterms:modified xsi:type="dcterms:W3CDTF">2025-09-22T09:09:56Z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C0554398A3F6461A9DA7AAB9BCBEC0A3_13</vt:lpwstr>
  </property>
  <property fmtid="{D5CDD505-2E9C-101B-9397-08002B2CF9AE}" pid="4" name="KSOTemplateDocerSaveRecord">
    <vt:lpwstr>eyJoZGlkIjoiYTNkMjg2MzkxODljNWRkMmUxNTZkMWZhMWU3MWU0MGEiLCJ1c2VySWQiOiIxMjM5NzMyMTUwIn0=</vt:lpwstr>
  </property>
</Properties>
</file>