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666, 999, 2222, 5555, 6666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2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Перевірити, що застосунок відтворює відео на дисплеї будь-якого розміру, що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вказані у вимогах (1 тест-кейс)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застосуванні техніки розподілення на класи еквівалентності можна вибрати лише одне значення з кожного класу.  Гіпотеза, що лежить в основі цього методу, полягає в тому, що якщо одна умова/значення в частині проходить, то всі інші також пройдуть. Так що можна перевірити будь яку з зазначених вимог (це валідний клас).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Вимоги щодо розміру фотографій - мінімальний розмір 600Х600 пікселів  - максимальний розмір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1080х1080 пікселів.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Вимоги щодо максимального розміру файлу: не більше 30 МБ.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В. Опис для фотографії — не більше 200 символів (в т.ч. великі, малі літери кирилицею та латиницею, пробілами, цифрами та емодзі)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Г. Мінімальна довжина коментаря під фотографіями: 1 символ. Максимальна довжина коментаря під фотографіями: 50 сиволів (в т.ч. великі, малі літери кирилицею та латиницею, пробілами, цифрами та емодзі)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А.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Тестування за класом еквівалентності: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commentRangeStart w:id="3"/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валідний клас  - розмір зображення від 600Х600 пікселів до 1080Х1080 (тестуємо 1080Х1080 та 600Х600);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commentRangeStart w:id="5"/>
            <w:commentRangeStart w:id="6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валідний клас - розмір зображення до 599Х599 пікселів (тестуємо 599Х599 пікселів, 600Х599 пікселів, 599Х600 пікселів)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валідний клас - розмір зображення &gt;1080Х1080 (тестуємо 1080Х1350*).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*найбільш розповсюдженіший формат після 1080Х1080.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Б.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Тестування за граничними значеннями: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завантаження файлу з 0 КБ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завантаження файлу розміром 30 МБ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завантаження файлу розміром 30,01 МБ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В.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7"/>
            <w:commentRangeStart w:id="8"/>
            <w:commentRangeStart w:id="9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Тестування за граничними значеннями:</w:t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завантаження фотографії без опису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завантаження фотографії з описом довжиною 200 символів (великі, малі літери кирилицею та латиницею, пробілами, цифрами та емодзі, інші сиволами)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завантаження фотографії з описом довжиною 201 символ.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Г.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Тестування класів еквівалентності та аналіз граничних значеннь: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валідний клас: додавання коментарю з пустим полем Коментар.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валідний клас: граничне значення додавання коментарю довжиною 1 символ та граничне значення додавання коментарю довжиною 50 символів (вкл великі, малі літери кирилицею та латиницею, пробілами, цифрами та емодзі та інші символи)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валідний клас: додавання коментарю довжиною 51 символ.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Тест таймера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Перевіряємо максимальні і мінімальні значення, які можна встановити на секундному і хвилинному таймері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1.1. Секундний: мінімум 01 секунда, максимум 60 секунд.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Методом класу еквівалентності разом з аналізом граничних значень перевіряємо: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валідний клас: 01 секунда, 60 секунд.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невалідний клас: 00 секунд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невалідний клас: 61 секунда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1.2. Хвилинний: мінімум 00 хвилин, максимум 60 хвилин.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Методом класу еквівалентності разом з аналізом граничних значень перевіряємо: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валідний клас: 00 хвилин, 60 хвилин.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невалідний клас: 61 хвилина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Взаємодії змін значень на хвилинному і секундному таймері та звуковий сигнал перевіряємо таблицею рішень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2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1755"/>
        <w:gridCol w:w="2055"/>
        <w:gridCol w:w="1500"/>
        <w:gridCol w:w="2040"/>
        <w:tblGridChange w:id="0">
          <w:tblGrid>
            <w:gridCol w:w="2775"/>
            <w:gridCol w:w="1755"/>
            <w:gridCol w:w="2055"/>
            <w:gridCol w:w="150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Кейс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Кейс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Кейс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Кейс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Таймер секунд =00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Таймер секунд &gt;00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T (01)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T (01)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Таймер хвилин =00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Таймер хвилин &gt;00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T (01)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T (01)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Дія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-1 секунда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359999999999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Результат взаємодії таймерів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Зменшення таймеру секунд на -1. Відсутні зміни в таймері хвилин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Зміна таймеру секунд на 60. Зміна в таймері хвилин на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Зупинка відліку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Зменшення таймеру секунд на -1. Відсутні зміни в таймері хвилин</w:t>
            </w:r>
          </w:p>
        </w:tc>
      </w:tr>
      <w:tr>
        <w:trPr>
          <w:cantSplit w:val="0"/>
          <w:trHeight w:val="507.359999999999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Результат: звуковий сигнал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Відсутній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Відсутній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Відсутній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Наявний</w:t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ind w:left="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1" w:date="2024-04-23T10:30:40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Yevgenia German – 👍 | 2024-04-23 03:30 AM</w:t>
      </w:r>
    </w:p>
  </w:comment>
  <w:comment w:author="Yevgenia German" w:id="3" w:date="2024-04-23T10:32:52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числові обмеження треба тестувати по граничним значенням. Тому нижню межу тут теж треба перевіряти. І ідеально буде скомбінувати 600х1080 і навпаки, якщо не тільки квадратні зображення.</w:t>
      </w:r>
    </w:p>
  </w:comment>
  <w:comment w:author="Алла Дем'яненко" w:id="4" w:date="2024-04-23T10:40:55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Доповнила</w:t>
      </w:r>
    </w:p>
  </w:comment>
  <w:comment w:author="Yevgenia German" w:id="5" w:date="2024-04-23T10:33:25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теж треба розділяти. Окремо 599х600, окремо 600х599.</w:t>
      </w:r>
    </w:p>
  </w:comment>
  <w:comment w:author="Алла Дем'яненко" w:id="6" w:date="2024-04-23T10:41:32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Доповнила</w:t>
      </w:r>
    </w:p>
  </w:comment>
  <w:comment w:id="2" w:date="2024-04-23T10:30:44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Yevgenia German – 👍 | 2024-04-23 03:30 AM</w:t>
      </w:r>
    </w:p>
  </w:comment>
  <w:comment w:id="0" w:date="2024-04-23T10:30:36Z"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Yevgenia German – 👍 | 2024-04-23 03:30 AM</w:t>
      </w:r>
    </w:p>
  </w:comment>
  <w:comment w:author="Yevgenia German" w:id="7" w:date="2024-04-23T10:34:06Z"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де границя і фото без опису?)</w:t>
      </w:r>
    </w:p>
  </w:comment>
  <w:comment w:author="Алла Дем'яненко" w:id="8" w:date="2024-04-23T10:43:09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Тоді комбінація граничних значень і класів еквівалентності? Я думала так: беремо граничні значення: перевіряємл 200 символів і 201. І ще може бути фото без опису - тому на всяк випадок перевіримо і це</w:t>
      </w:r>
    </w:p>
  </w:comment>
  <w:comment w:author="Yevgenia German" w:id="9" w:date="2024-04-23T12:22:50Z"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 опису - це невалідний клас еквівалентності. Тоді просто комбінація двох технік. Вони часто в парі.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