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6F879" w14:textId="77777777" w:rsidR="00A5506E" w:rsidRDefault="00A5506E">
      <w:pPr>
        <w:widowControl/>
        <w:spacing w:line="259" w:lineRule="auto"/>
        <w:rPr>
          <w:rFonts w:ascii="Times New Roman" w:eastAsia="Times New Roman" w:hAnsi="Times New Roman" w:cs="Times New Roman"/>
          <w:b/>
          <w:sz w:val="28"/>
          <w:szCs w:val="28"/>
        </w:rPr>
      </w:pPr>
    </w:p>
    <w:p w14:paraId="21070616" w14:textId="77777777" w:rsidR="00A5506E"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5814273" w14:textId="77777777" w:rsidR="00A5506E" w:rsidRDefault="00A5506E">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506E" w14:paraId="329897CB" w14:textId="77777777">
        <w:tc>
          <w:tcPr>
            <w:tcW w:w="4680" w:type="dxa"/>
            <w:shd w:val="clear" w:color="auto" w:fill="auto"/>
            <w:tcMar>
              <w:top w:w="100" w:type="dxa"/>
              <w:left w:w="100" w:type="dxa"/>
              <w:bottom w:w="100" w:type="dxa"/>
              <w:right w:w="100" w:type="dxa"/>
            </w:tcMar>
          </w:tcPr>
          <w:p w14:paraId="6ADF020D" w14:textId="77777777" w:rsidR="00A5506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85EA97B" w14:textId="400316A5" w:rsidR="00A5506E" w:rsidRDefault="00EB73AA">
            <w:pPr>
              <w:pBdr>
                <w:top w:val="nil"/>
                <w:left w:val="nil"/>
                <w:bottom w:val="nil"/>
                <w:right w:val="nil"/>
                <w:between w:val="nil"/>
              </w:pBdr>
              <w:rPr>
                <w:rFonts w:ascii="Times New Roman" w:eastAsia="Times New Roman" w:hAnsi="Times New Roman" w:cs="Times New Roman"/>
                <w:sz w:val="24"/>
                <w:szCs w:val="24"/>
              </w:rPr>
            </w:pPr>
            <w:r w:rsidRPr="00EB73AA">
              <w:rPr>
                <w:rFonts w:ascii="Times New Roman" w:eastAsia="Times New Roman" w:hAnsi="Times New Roman" w:cs="Times New Roman"/>
                <w:sz w:val="24"/>
                <w:szCs w:val="24"/>
              </w:rPr>
              <w:t>16 June 2025</w:t>
            </w:r>
          </w:p>
        </w:tc>
      </w:tr>
      <w:tr w:rsidR="00A5506E" w14:paraId="07620153" w14:textId="77777777">
        <w:tc>
          <w:tcPr>
            <w:tcW w:w="4680" w:type="dxa"/>
            <w:shd w:val="clear" w:color="auto" w:fill="auto"/>
            <w:tcMar>
              <w:top w:w="100" w:type="dxa"/>
              <w:left w:w="100" w:type="dxa"/>
              <w:bottom w:w="100" w:type="dxa"/>
              <w:right w:w="100" w:type="dxa"/>
            </w:tcMar>
          </w:tcPr>
          <w:p w14:paraId="5E56EA3C" w14:textId="77777777" w:rsidR="00A5506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C88D45" w14:textId="77777777" w:rsidR="00EB73AA" w:rsidRDefault="00EB73AA" w:rsidP="00EB73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Global Energy Trends: A Comprehensive </w:t>
            </w:r>
          </w:p>
          <w:p w14:paraId="37E06A0E" w14:textId="77777777" w:rsidR="00EB73AA" w:rsidRDefault="00EB73AA" w:rsidP="00EB73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Key Regions and Generation </w:t>
            </w:r>
          </w:p>
          <w:p w14:paraId="4764F6EF" w14:textId="4BDCCFD0" w:rsidR="00A5506E" w:rsidRDefault="00EB73AA" w:rsidP="00EB73A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Modes using Power BI</w:t>
            </w:r>
          </w:p>
        </w:tc>
      </w:tr>
      <w:tr w:rsidR="00A5506E" w14:paraId="6AC3830C" w14:textId="77777777">
        <w:tc>
          <w:tcPr>
            <w:tcW w:w="4680" w:type="dxa"/>
            <w:shd w:val="clear" w:color="auto" w:fill="auto"/>
            <w:tcMar>
              <w:top w:w="100" w:type="dxa"/>
              <w:left w:w="100" w:type="dxa"/>
              <w:bottom w:w="100" w:type="dxa"/>
              <w:right w:w="100" w:type="dxa"/>
            </w:tcMar>
          </w:tcPr>
          <w:p w14:paraId="55D9801A" w14:textId="77777777" w:rsidR="00A5506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4145312" w14:textId="77777777" w:rsidR="00A5506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69875553" w14:textId="77777777" w:rsidR="00A5506E" w:rsidRDefault="00A5506E">
      <w:pPr>
        <w:widowControl/>
        <w:spacing w:after="160" w:line="259" w:lineRule="auto"/>
        <w:rPr>
          <w:rFonts w:ascii="Times New Roman" w:eastAsia="Times New Roman" w:hAnsi="Times New Roman" w:cs="Times New Roman"/>
        </w:rPr>
      </w:pPr>
    </w:p>
    <w:p w14:paraId="07E1358F" w14:textId="77777777" w:rsidR="00A5506E"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65D071B5" w14:textId="77777777" w:rsidR="00A5506E"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08A726E4" w14:textId="77777777" w:rsidR="00A5506E" w:rsidRDefault="00A5506E">
      <w:pPr>
        <w:widowControl/>
        <w:spacing w:after="160" w:line="259"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A5506E" w14:paraId="1B5A23F7"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F8BAF28" w14:textId="77777777" w:rsidR="00A550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CCB3917" w14:textId="77777777" w:rsidR="00A550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5506E" w14:paraId="6CAC19B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2270E7" w14:textId="77777777" w:rsidR="00A550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523446" w14:textId="79289EF9" w:rsidR="00A5506E" w:rsidRDefault="00EB73AA">
            <w:pPr>
              <w:rPr>
                <w:rFonts w:ascii="Times New Roman" w:eastAsia="Times New Roman" w:hAnsi="Times New Roman" w:cs="Times New Roman"/>
                <w:sz w:val="24"/>
                <w:szCs w:val="24"/>
              </w:rPr>
            </w:pPr>
            <w:r w:rsidRPr="00EB73AA">
              <w:rPr>
                <w:rFonts w:ascii="Times New Roman" w:eastAsia="Times New Roman" w:hAnsi="Times New Roman" w:cs="Times New Roman"/>
                <w:sz w:val="24"/>
                <w:szCs w:val="24"/>
              </w:rPr>
              <w:t>The dataset was sourced from Kaggle and includes six Excel files: continent-wise and country-wise energy consumption, renewable and non-renewable generation,</w:t>
            </w:r>
            <w:r w:rsidRPr="00EB73AA">
              <w:rPr>
                <w:rFonts w:ascii="Times New Roman" w:eastAsia="Times New Roman" w:hAnsi="Times New Roman" w:cs="Times New Roman"/>
                <w:bCs/>
                <w:sz w:val="24"/>
                <w:szCs w:val="24"/>
                <w:lang w:val="en-IN"/>
              </w:rPr>
              <w:t xml:space="preserve"> </w:t>
            </w:r>
            <w:r w:rsidRPr="00EB73AA">
              <w:rPr>
                <w:rFonts w:ascii="Times New Roman" w:eastAsia="Times New Roman" w:hAnsi="Times New Roman" w:cs="Times New Roman"/>
                <w:sz w:val="24"/>
                <w:szCs w:val="24"/>
                <w:lang w:val="en-IN"/>
              </w:rPr>
              <w:t xml:space="preserve">renewables TotalPowerGeneration </w:t>
            </w:r>
            <w:r w:rsidRPr="00EB73AA">
              <w:rPr>
                <w:rFonts w:ascii="Times New Roman" w:eastAsia="Times New Roman" w:hAnsi="Times New Roman" w:cs="Times New Roman"/>
                <w:sz w:val="24"/>
                <w:szCs w:val="24"/>
              </w:rPr>
              <w:t>and top 20 countries’ energy sources from 1961–2023.</w:t>
            </w:r>
          </w:p>
        </w:tc>
      </w:tr>
      <w:tr w:rsidR="00A5506E" w14:paraId="5652D84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62D1AE" w14:textId="77777777" w:rsidR="00A550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12C66B" w14:textId="05CB023B" w:rsidR="00A5506E" w:rsidRDefault="00EB73AA">
            <w:pPr>
              <w:rPr>
                <w:rFonts w:ascii="Times New Roman" w:eastAsia="Times New Roman" w:hAnsi="Times New Roman" w:cs="Times New Roman"/>
                <w:sz w:val="24"/>
                <w:szCs w:val="24"/>
              </w:rPr>
            </w:pPr>
            <w:r w:rsidRPr="00EB73AA">
              <w:rPr>
                <w:rFonts w:ascii="Times New Roman" w:eastAsia="Times New Roman" w:hAnsi="Times New Roman" w:cs="Times New Roman"/>
                <w:sz w:val="24"/>
                <w:szCs w:val="24"/>
              </w:rPr>
              <w:t>Null values were removed from all sheets to ensure consistency. Duplicate rows were eliminated. Missing numeric values were handled through default imputation or aggregation. Geothermal values were rounded to two decimal places</w:t>
            </w:r>
            <w:r>
              <w:rPr>
                <w:rFonts w:ascii="Times New Roman" w:eastAsia="Times New Roman" w:hAnsi="Times New Roman" w:cs="Times New Roman"/>
                <w:sz w:val="24"/>
                <w:szCs w:val="24"/>
              </w:rPr>
              <w:t>.</w:t>
            </w:r>
          </w:p>
        </w:tc>
      </w:tr>
      <w:tr w:rsidR="00A5506E" w14:paraId="13F723A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3FFABA" w14:textId="77777777" w:rsidR="00A550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8290BC" w14:textId="1A69B699" w:rsidR="00A5506E" w:rsidRDefault="00EB73AA">
            <w:pPr>
              <w:rPr>
                <w:rFonts w:ascii="Times New Roman" w:eastAsia="Times New Roman" w:hAnsi="Times New Roman" w:cs="Times New Roman"/>
                <w:sz w:val="24"/>
                <w:szCs w:val="24"/>
              </w:rPr>
            </w:pPr>
            <w:r>
              <w:rPr>
                <w:rFonts w:ascii="Times New Roman" w:eastAsia="Times New Roman" w:hAnsi="Times New Roman" w:cs="Times New Roman"/>
                <w:sz w:val="24"/>
                <w:szCs w:val="24"/>
              </w:rPr>
              <w:t>Power Query was used to filter by year and region, sort by energy source, and pivot/unpivot relevant tables. Country and continent datasets were unpivoted and renamed to a unified structure using "Country/Continent" and "Value" columns. Calculated columns like Total Renewable Energy were added.</w:t>
            </w:r>
          </w:p>
        </w:tc>
      </w:tr>
      <w:tr w:rsidR="00A5506E" w14:paraId="693B199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1EE58E" w14:textId="77777777" w:rsidR="00A550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593B0C" w14:textId="5F06E88F" w:rsidR="00A5506E" w:rsidRDefault="00EB73AA">
            <w:pPr>
              <w:rPr>
                <w:rFonts w:ascii="Times New Roman" w:eastAsia="Times New Roman" w:hAnsi="Times New Roman" w:cs="Times New Roman"/>
                <w:sz w:val="24"/>
                <w:szCs w:val="24"/>
              </w:rPr>
            </w:pPr>
            <w:r w:rsidRPr="00EB73AA">
              <w:rPr>
                <w:rFonts w:ascii="Times New Roman" w:eastAsia="Times New Roman" w:hAnsi="Times New Roman" w:cs="Times New Roman"/>
                <w:sz w:val="24"/>
                <w:szCs w:val="24"/>
              </w:rPr>
              <w:t>All numeric columns such as energy contributions (TWh) were converted to float or integer types. Year columns were set as integers, and categorical fields like region and source were encoded properly.</w:t>
            </w:r>
          </w:p>
        </w:tc>
      </w:tr>
      <w:tr w:rsidR="00A5506E" w14:paraId="2C83F99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52AF92" w14:textId="77777777" w:rsidR="00A550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Splitting and Merging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264077" w14:textId="5565D694" w:rsidR="00A5506E" w:rsidRDefault="00EB73AA">
            <w:pPr>
              <w:rPr>
                <w:rFonts w:ascii="Times New Roman" w:eastAsia="Times New Roman" w:hAnsi="Times New Roman" w:cs="Times New Roman"/>
                <w:sz w:val="24"/>
                <w:szCs w:val="24"/>
              </w:rPr>
            </w:pPr>
            <w:r w:rsidRPr="00EB73AA">
              <w:rPr>
                <w:rFonts w:ascii="Times New Roman" w:eastAsia="Times New Roman" w:hAnsi="Times New Roman" w:cs="Times New Roman"/>
                <w:sz w:val="24"/>
                <w:szCs w:val="24"/>
              </w:rPr>
              <w:t xml:space="preserve">No column splitting or merging was performed. Instead, unpivoting was done on the country-wise dataset into a normalized Country_Table, and on the continent-wise dataset </w:t>
            </w:r>
            <w:r w:rsidRPr="00EB73AA">
              <w:rPr>
                <w:rFonts w:ascii="Times New Roman" w:eastAsia="Times New Roman" w:hAnsi="Times New Roman" w:cs="Times New Roman"/>
                <w:sz w:val="24"/>
                <w:szCs w:val="24"/>
              </w:rPr>
              <w:lastRenderedPageBreak/>
              <w:t>into a Continent_Table - both having columns labeled "Country/Continent" and "Value".</w:t>
            </w:r>
          </w:p>
        </w:tc>
      </w:tr>
      <w:tr w:rsidR="00A5506E" w14:paraId="7918D35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09C51B" w14:textId="77777777" w:rsidR="00A550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Modeling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DB74B3" w14:textId="6596F759" w:rsidR="00A5506E" w:rsidRDefault="00EB73AA">
            <w:pPr>
              <w:rPr>
                <w:rFonts w:ascii="Times New Roman" w:eastAsia="Times New Roman" w:hAnsi="Times New Roman" w:cs="Times New Roman"/>
                <w:sz w:val="24"/>
                <w:szCs w:val="24"/>
              </w:rPr>
            </w:pPr>
            <w:r w:rsidRPr="00EB73AA">
              <w:rPr>
                <w:rFonts w:ascii="Times New Roman" w:eastAsia="Times New Roman" w:hAnsi="Times New Roman" w:cs="Times New Roman"/>
                <w:sz w:val="24"/>
                <w:szCs w:val="24"/>
              </w:rPr>
              <w:t>Data modeling was implemented in Power BI by establishing relationships between the Country_Table, Continent_Table, and fact tables using index columns. Measures such as Country Average (TWh) and Continent Average (TWh) were created using the AVERAGEX DAX function for analysis.</w:t>
            </w:r>
          </w:p>
        </w:tc>
      </w:tr>
      <w:tr w:rsidR="00A5506E" w14:paraId="12A9F68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70820D" w14:textId="77777777" w:rsidR="00A550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3A17A6" w14:textId="7886626D" w:rsidR="00A5506E" w:rsidRDefault="00EB73AA">
            <w:pPr>
              <w:rPr>
                <w:rFonts w:ascii="Times New Roman" w:eastAsia="Times New Roman" w:hAnsi="Times New Roman" w:cs="Times New Roman"/>
                <w:sz w:val="24"/>
                <w:szCs w:val="24"/>
              </w:rPr>
            </w:pPr>
            <w:r w:rsidRPr="00EB73AA">
              <w:rPr>
                <w:rFonts w:ascii="Times New Roman" w:eastAsia="Times New Roman" w:hAnsi="Times New Roman" w:cs="Times New Roman"/>
                <w:sz w:val="24"/>
                <w:szCs w:val="24"/>
              </w:rPr>
              <w:t>Final datasets were saved in .pbix format. Backup .csv files were also maintained. All preprocessing and modeling steps were documented for reproducibility.</w:t>
            </w:r>
          </w:p>
        </w:tc>
      </w:tr>
    </w:tbl>
    <w:p w14:paraId="1D625303" w14:textId="77777777" w:rsidR="00A5506E" w:rsidRDefault="00A5506E">
      <w:pPr>
        <w:widowControl/>
        <w:spacing w:after="160" w:line="259" w:lineRule="auto"/>
        <w:rPr>
          <w:rFonts w:ascii="Times New Roman" w:eastAsia="Times New Roman" w:hAnsi="Times New Roman" w:cs="Times New Roman"/>
        </w:rPr>
      </w:pPr>
    </w:p>
    <w:sectPr w:rsidR="00A5506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55B8B" w14:textId="77777777" w:rsidR="00165D63" w:rsidRDefault="00165D63">
      <w:r>
        <w:separator/>
      </w:r>
    </w:p>
  </w:endnote>
  <w:endnote w:type="continuationSeparator" w:id="0">
    <w:p w14:paraId="1EF4BA0E" w14:textId="77777777" w:rsidR="00165D63" w:rsidRDefault="0016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40C01" w14:textId="77777777" w:rsidR="00165D63" w:rsidRDefault="00165D63">
      <w:r>
        <w:separator/>
      </w:r>
    </w:p>
  </w:footnote>
  <w:footnote w:type="continuationSeparator" w:id="0">
    <w:p w14:paraId="600805A5" w14:textId="77777777" w:rsidR="00165D63" w:rsidRDefault="00165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5A63F" w14:textId="77777777" w:rsidR="00A5506E" w:rsidRDefault="00000000">
    <w:pPr>
      <w:jc w:val="both"/>
    </w:pPr>
    <w:r>
      <w:rPr>
        <w:noProof/>
      </w:rPr>
      <w:drawing>
        <wp:anchor distT="114300" distB="114300" distL="114300" distR="114300" simplePos="0" relativeHeight="251658240" behindDoc="0" locked="0" layoutInCell="1" hidden="0" allowOverlap="1" wp14:anchorId="00D951C5" wp14:editId="2C22ABD0">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373788EB" w14:textId="77777777" w:rsidR="00A5506E" w:rsidRDefault="00A5506E"/>
  <w:p w14:paraId="688C6487" w14:textId="77777777" w:rsidR="00A5506E" w:rsidRDefault="00A5506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06E"/>
    <w:rsid w:val="00165D63"/>
    <w:rsid w:val="001B7B7D"/>
    <w:rsid w:val="008A5D83"/>
    <w:rsid w:val="00A5506E"/>
    <w:rsid w:val="00A91DB9"/>
    <w:rsid w:val="00BA38D3"/>
    <w:rsid w:val="00EB7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EF98"/>
  <w15:docId w15:val="{B42DE850-9AF6-478D-8CC8-B689BA8C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295010">
      <w:bodyDiv w:val="1"/>
      <w:marLeft w:val="0"/>
      <w:marRight w:val="0"/>
      <w:marTop w:val="0"/>
      <w:marBottom w:val="0"/>
      <w:divBdr>
        <w:top w:val="none" w:sz="0" w:space="0" w:color="auto"/>
        <w:left w:val="none" w:sz="0" w:space="0" w:color="auto"/>
        <w:bottom w:val="none" w:sz="0" w:space="0" w:color="auto"/>
        <w:right w:val="none" w:sz="0" w:space="0" w:color="auto"/>
      </w:divBdr>
    </w:div>
    <w:div w:id="1822886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IypdR99IVdR7iL6FqjV4+K/p0Q==">CgMxLjA4AHIhMTJ3WjkwSHVKb0VpdERaTkFacFp1aHAyXzFKWUp0ZXE4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Priya Allagadapa</dc:creator>
  <cp:lastModifiedBy>Anjali Allagadapa</cp:lastModifiedBy>
  <cp:revision>3</cp:revision>
  <dcterms:created xsi:type="dcterms:W3CDTF">2025-06-25T15:56:00Z</dcterms:created>
  <dcterms:modified xsi:type="dcterms:W3CDTF">2025-06-26T11:13:00Z</dcterms:modified>
</cp:coreProperties>
</file>