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6CFF97" w14:textId="3C962975" w:rsidR="001E454E" w:rsidRPr="00B650ED" w:rsidRDefault="001E454E" w:rsidP="001E454E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GB"/>
        </w:rPr>
      </w:pPr>
      <w:r w:rsidRPr="00B650ED">
        <w:rPr>
          <w:rFonts w:ascii="Times New Roman" w:hAnsi="Times New Roman" w:cs="Times New Roman"/>
          <w:b/>
          <w:bCs/>
          <w:sz w:val="40"/>
          <w:szCs w:val="40"/>
          <w:u w:val="single"/>
          <w:lang w:val="en-GB"/>
        </w:rPr>
        <w:t>Type Script with Thapa</w:t>
      </w:r>
    </w:p>
    <w:p w14:paraId="7E9B3876" w14:textId="38FDA36E" w:rsidR="001E454E" w:rsidRPr="0011709D" w:rsidRDefault="001E454E" w:rsidP="001E454E">
      <w:pPr>
        <w:rPr>
          <w:rFonts w:ascii="Times New Roman" w:hAnsi="Times New Roman" w:cs="Times New Roman"/>
          <w:b/>
          <w:bCs/>
          <w:sz w:val="44"/>
          <w:szCs w:val="44"/>
          <w:u w:val="single"/>
          <w:lang w:val="en-GB"/>
        </w:rPr>
      </w:pPr>
      <w:r w:rsidRPr="0011709D">
        <w:rPr>
          <w:rFonts w:ascii="Times New Roman" w:hAnsi="Times New Roman" w:cs="Times New Roman"/>
          <w:b/>
          <w:bCs/>
          <w:sz w:val="36"/>
          <w:szCs w:val="36"/>
          <w:u w:val="single"/>
          <w:lang w:val="en-GB"/>
        </w:rPr>
        <w:t>Type Annotations:</w:t>
      </w:r>
    </w:p>
    <w:p w14:paraId="12E99F9B" w14:textId="62561C47" w:rsidR="001E454E" w:rsidRDefault="001E454E" w:rsidP="001E454E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GB"/>
        </w:rPr>
      </w:pPr>
      <w:r w:rsidRPr="004110A9">
        <w:rPr>
          <w:rFonts w:ascii="Times New Roman" w:hAnsi="Times New Roman" w:cs="Times New Roman"/>
          <w:b/>
          <w:bCs/>
          <w:noProof/>
          <w:sz w:val="36"/>
          <w:szCs w:val="36"/>
          <w:lang w:val="en-GB"/>
        </w:rPr>
        <w:drawing>
          <wp:inline distT="0" distB="0" distL="0" distR="0" wp14:anchorId="1C87B938" wp14:editId="275610B5">
            <wp:extent cx="5731510" cy="2776220"/>
            <wp:effectExtent l="19050" t="19050" r="21590" b="24130"/>
            <wp:docPr id="667555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5550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2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1461AA" w14:textId="28E94137" w:rsidR="006F7B3D" w:rsidRPr="006F7B3D" w:rsidRDefault="006F7B3D" w:rsidP="001E454E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GB"/>
        </w:rPr>
      </w:pPr>
      <w:r w:rsidRPr="006F7B3D">
        <w:rPr>
          <w:rFonts w:ascii="Times New Roman" w:hAnsi="Times New Roman" w:cs="Times New Roman"/>
          <w:b/>
          <w:bCs/>
          <w:sz w:val="36"/>
          <w:szCs w:val="36"/>
          <w:u w:val="single"/>
          <w:lang w:val="en-GB"/>
        </w:rPr>
        <w:t>Ignoring:</w:t>
      </w:r>
    </w:p>
    <w:p w14:paraId="6DD35BCC" w14:textId="37D88FE0" w:rsidR="006E608D" w:rsidRPr="00A1153D" w:rsidRDefault="006E608D" w:rsidP="001E454E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A1153D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Sometime </w:t>
      </w:r>
      <w:r w:rsidR="008F1995" w:rsidRPr="00A1153D">
        <w:rPr>
          <w:rFonts w:ascii="Times New Roman" w:hAnsi="Times New Roman" w:cs="Times New Roman"/>
          <w:b/>
          <w:bCs/>
          <w:sz w:val="32"/>
          <w:szCs w:val="32"/>
          <w:lang w:val="en-GB"/>
        </w:rPr>
        <w:t>TS</w:t>
      </w:r>
      <w:r w:rsidR="0045627E" w:rsidRPr="00A1153D">
        <w:rPr>
          <w:rFonts w:ascii="Times New Roman" w:hAnsi="Times New Roman" w:cs="Times New Roman"/>
          <w:b/>
          <w:bCs/>
          <w:sz w:val="32"/>
          <w:szCs w:val="32"/>
          <w:lang w:val="en-GB"/>
        </w:rPr>
        <w:t>C</w:t>
      </w:r>
      <w:r w:rsidRPr="00A1153D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also compiles the comment code.</w:t>
      </w:r>
      <w:r w:rsidR="00CF5AE7" w:rsidRPr="00A1153D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To ignore it use the below comment.</w:t>
      </w:r>
    </w:p>
    <w:p w14:paraId="1844F3A5" w14:textId="41905F21" w:rsidR="006E608D" w:rsidRDefault="00C902BB" w:rsidP="001E454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C902BB">
        <w:rPr>
          <w:rFonts w:ascii="Times New Roman" w:hAnsi="Times New Roman" w:cs="Times New Roman"/>
          <w:noProof/>
          <w:sz w:val="36"/>
          <w:szCs w:val="36"/>
          <w:lang w:val="en-GB"/>
        </w:rPr>
        <w:drawing>
          <wp:inline distT="0" distB="0" distL="0" distR="0" wp14:anchorId="19BCDB5C" wp14:editId="7D380620">
            <wp:extent cx="3353268" cy="1105054"/>
            <wp:effectExtent l="0" t="0" r="0" b="0"/>
            <wp:docPr id="80320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204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70A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14:paraId="4AD7C13F" w14:textId="77777777" w:rsidR="00BC6192" w:rsidRDefault="00BC6192" w:rsidP="001E454E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0CC87AA" w14:textId="77777777" w:rsidR="0018055A" w:rsidRPr="0018055A" w:rsidRDefault="0018055A" w:rsidP="00BC6192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GB"/>
        </w:rPr>
      </w:pPr>
      <w:r w:rsidRPr="0018055A">
        <w:rPr>
          <w:rFonts w:ascii="Times New Roman" w:hAnsi="Times New Roman" w:cs="Times New Roman"/>
          <w:b/>
          <w:bCs/>
          <w:sz w:val="36"/>
          <w:szCs w:val="36"/>
          <w:u w:val="single"/>
          <w:lang w:val="en-GB"/>
        </w:rPr>
        <w:t>Watch Mode:</w:t>
      </w:r>
    </w:p>
    <w:p w14:paraId="5B9AF2CB" w14:textId="7F6ED89A" w:rsidR="00BC6192" w:rsidRPr="00C240AB" w:rsidRDefault="00BC6192" w:rsidP="00BC6192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C240AB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In </w:t>
      </w:r>
      <w:r w:rsidRPr="00C240AB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TSC </w:t>
      </w:r>
      <w:r w:rsidRPr="00C240AB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on each file update we have to re-compile and re-run the files. Instead using this we can either </w:t>
      </w:r>
      <w:r w:rsidR="00BA4B2B">
        <w:rPr>
          <w:rFonts w:ascii="Times New Roman" w:hAnsi="Times New Roman" w:cs="Times New Roman"/>
          <w:b/>
          <w:bCs/>
          <w:sz w:val="32"/>
          <w:szCs w:val="32"/>
          <w:lang w:val="en-GB"/>
        </w:rPr>
        <w:t>compile the files</w:t>
      </w:r>
      <w:r w:rsidRPr="00C240AB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in such a way that </w:t>
      </w:r>
      <w:r w:rsidR="00BA4B2B">
        <w:rPr>
          <w:rFonts w:ascii="Times New Roman" w:hAnsi="Times New Roman" w:cs="Times New Roman"/>
          <w:b/>
          <w:bCs/>
          <w:sz w:val="32"/>
          <w:szCs w:val="32"/>
          <w:lang w:val="en-GB"/>
        </w:rPr>
        <w:t>each time we change any file in the</w:t>
      </w:r>
      <w:r w:rsidRPr="00C240AB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whole project</w:t>
      </w:r>
      <w:r w:rsidR="001215F6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r w:rsidR="00BA4B2B">
        <w:rPr>
          <w:rFonts w:ascii="Times New Roman" w:hAnsi="Times New Roman" w:cs="Times New Roman"/>
          <w:b/>
          <w:bCs/>
          <w:sz w:val="32"/>
          <w:szCs w:val="32"/>
          <w:lang w:val="en-GB"/>
        </w:rPr>
        <w:t>it will automatically change the .js file</w:t>
      </w:r>
      <w:r w:rsidRPr="00C240AB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. </w:t>
      </w:r>
    </w:p>
    <w:p w14:paraId="371D1AB2" w14:textId="3CCE90EF" w:rsidR="00BC6192" w:rsidRPr="00C240AB" w:rsidRDefault="00BC6192" w:rsidP="00BC61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C240AB">
        <w:rPr>
          <w:rFonts w:ascii="Times New Roman" w:hAnsi="Times New Roman" w:cs="Times New Roman"/>
          <w:b/>
          <w:bCs/>
          <w:sz w:val="32"/>
          <w:szCs w:val="32"/>
          <w:lang w:val="en-GB"/>
        </w:rPr>
        <w:t>Now each time we modify the .ts file, .js file will automatically be according to .ts file.</w:t>
      </w:r>
    </w:p>
    <w:p w14:paraId="49876FD5" w14:textId="307865F9" w:rsidR="00BC6192" w:rsidRPr="00C240AB" w:rsidRDefault="00BC6192" w:rsidP="00BC61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C240AB">
        <w:rPr>
          <w:rFonts w:ascii="Times New Roman" w:hAnsi="Times New Roman" w:cs="Times New Roman"/>
          <w:b/>
          <w:bCs/>
          <w:sz w:val="32"/>
          <w:szCs w:val="32"/>
          <w:lang w:val="en-GB"/>
        </w:rPr>
        <w:lastRenderedPageBreak/>
        <w:t>We can also</w:t>
      </w:r>
      <w:r w:rsidR="00F27652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compile the specific file in such a way that it changes according to .ts file</w:t>
      </w:r>
      <w:r w:rsidR="0018055A" w:rsidRPr="00C240AB">
        <w:rPr>
          <w:rFonts w:ascii="Times New Roman" w:hAnsi="Times New Roman" w:cs="Times New Roman"/>
          <w:b/>
          <w:bCs/>
          <w:sz w:val="32"/>
          <w:szCs w:val="32"/>
          <w:lang w:val="en-GB"/>
        </w:rPr>
        <w:t>:</w:t>
      </w:r>
    </w:p>
    <w:p w14:paraId="3DCB30D4" w14:textId="14BC2C9E" w:rsidR="00BC6192" w:rsidRPr="00C240AB" w:rsidRDefault="0018055A" w:rsidP="001E454E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18055A">
        <w:rPr>
          <w:rFonts w:ascii="Times New Roman" w:hAnsi="Times New Roman" w:cs="Times New Roman"/>
          <w:b/>
          <w:bCs/>
          <w:sz w:val="36"/>
          <w:szCs w:val="36"/>
          <w:lang w:val="en-GB"/>
        </w:rPr>
        <w:drawing>
          <wp:inline distT="0" distB="0" distL="0" distR="0" wp14:anchorId="25E4C9D2" wp14:editId="7BD84E8D">
            <wp:extent cx="5287113" cy="600159"/>
            <wp:effectExtent l="19050" t="19050" r="8890" b="28575"/>
            <wp:docPr id="1989972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9720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6001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1E3C5F" w14:textId="14686DEB" w:rsidR="00BC6192" w:rsidRPr="00E125A1" w:rsidRDefault="00BC6192" w:rsidP="001E454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BC6192"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 wp14:anchorId="054D990E" wp14:editId="2BFAE676">
            <wp:extent cx="5731510" cy="3696335"/>
            <wp:effectExtent l="19050" t="19050" r="21590" b="18415"/>
            <wp:docPr id="964554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5541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63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B8324C" w14:textId="77777777" w:rsidR="003316E5" w:rsidRPr="00E13466" w:rsidRDefault="003316E5" w:rsidP="001E454E">
      <w:pPr>
        <w:rPr>
          <w:rFonts w:ascii="Times New Roman" w:hAnsi="Times New Roman" w:cs="Times New Roman"/>
          <w:sz w:val="36"/>
          <w:szCs w:val="36"/>
          <w:lang w:val="en-GB"/>
        </w:rPr>
      </w:pPr>
    </w:p>
    <w:p w14:paraId="61087FD8" w14:textId="77777777" w:rsidR="006E608D" w:rsidRPr="001E454E" w:rsidRDefault="006E608D" w:rsidP="001E454E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GB"/>
        </w:rPr>
      </w:pPr>
    </w:p>
    <w:sectPr w:rsidR="006E608D" w:rsidRPr="001E45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BA4347"/>
    <w:multiLevelType w:val="hybridMultilevel"/>
    <w:tmpl w:val="71A2CB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420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E75"/>
    <w:rsid w:val="000170E7"/>
    <w:rsid w:val="00041910"/>
    <w:rsid w:val="0011709D"/>
    <w:rsid w:val="001215F6"/>
    <w:rsid w:val="0018055A"/>
    <w:rsid w:val="001D5BE8"/>
    <w:rsid w:val="001E454E"/>
    <w:rsid w:val="001F68C2"/>
    <w:rsid w:val="002C2292"/>
    <w:rsid w:val="003316E5"/>
    <w:rsid w:val="004110A9"/>
    <w:rsid w:val="0045627E"/>
    <w:rsid w:val="00511CA2"/>
    <w:rsid w:val="00555BB4"/>
    <w:rsid w:val="006B00C6"/>
    <w:rsid w:val="006E608D"/>
    <w:rsid w:val="006F7B3D"/>
    <w:rsid w:val="00826D18"/>
    <w:rsid w:val="00842BD9"/>
    <w:rsid w:val="008F1995"/>
    <w:rsid w:val="00A1153D"/>
    <w:rsid w:val="00B650ED"/>
    <w:rsid w:val="00BA4B2B"/>
    <w:rsid w:val="00BC6192"/>
    <w:rsid w:val="00C240AB"/>
    <w:rsid w:val="00C902BB"/>
    <w:rsid w:val="00CF5AE7"/>
    <w:rsid w:val="00D669B5"/>
    <w:rsid w:val="00DA2E75"/>
    <w:rsid w:val="00DC5A44"/>
    <w:rsid w:val="00E125A1"/>
    <w:rsid w:val="00E13466"/>
    <w:rsid w:val="00F2224F"/>
    <w:rsid w:val="00F27652"/>
    <w:rsid w:val="00FB7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1E93B"/>
  <w15:chartTrackingRefBased/>
  <w15:docId w15:val="{70197FB8-4F6F-44DE-A395-8C6C37307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192"/>
  </w:style>
  <w:style w:type="paragraph" w:styleId="Heading1">
    <w:name w:val="heading 1"/>
    <w:basedOn w:val="Normal"/>
    <w:next w:val="Normal"/>
    <w:link w:val="Heading1Char"/>
    <w:uiPriority w:val="9"/>
    <w:qFormat/>
    <w:rsid w:val="00DA2E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2E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E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E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E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E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E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E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E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E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2E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2E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E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E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E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E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E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E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2E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E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E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E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2E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E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2E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E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E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E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2E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2324</TotalTime>
  <Pages>2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Allah Rakha</dc:creator>
  <cp:keywords/>
  <dc:description/>
  <cp:lastModifiedBy>Allah Rakha</cp:lastModifiedBy>
  <cp:revision>48</cp:revision>
  <dcterms:created xsi:type="dcterms:W3CDTF">2024-08-17T22:16:00Z</dcterms:created>
  <dcterms:modified xsi:type="dcterms:W3CDTF">2024-08-22T06:01:00Z</dcterms:modified>
</cp:coreProperties>
</file>