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RF 1 - Alcino, no fim de semana, é chamado pelos colegas de trabalho para sair. O lugar do encontro se localiza em um bairro muito distante, e por não ter um carro, utiliza a maneira mais conveniente para sua locomoção, o metrô que se encontra próximo à sua residência.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Ao chegar, utiliza da máquina de autoatendimento, e por ser apenas um passeio, utiliza da função débito, que  para comprar a passagem por QR code, e em seguida seleciona a opção de duas passagens, para sua ida e volta, em seguida, a máquina pede a inserção do cartão de débito. Logo em seguida, Alcino usa seu cartão colocando a senha pedida após a inserção.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Após isso, a máquina imprime as passagens em QR code, que alcino utiliza para passar na catraca e prosseguir com sua viagem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RF 2 - Na volta do passeio com os colegas de trabalho, Alcino é acompanhado por um de seus colegas, que mora próximo de sua casa.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Ao chegar na estação, o colega repara que havia feito as contas erradas, e não havia saldo suficiente em seu cartão TOP para a passagem de volta, e então, Alcino oferece pagar sua passagem para a volta com o troco que havia sobrado em sua carteira em uma compra em dinheiro.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Então Alcino usa a máquina para recarregar o cartão do amigo, e dessa vez seleciona a opção de recarregar o cartão TOP, e na tela seguinte, ele escolhe a opção de pagamento como dinheiro. A máquina pede que insira o dinheiro físico, e após Alcino colocar a quantia desejada, o cartão é recarregado, e conseguem prosseguir passando pela catraca.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RF 3 - Com o passar do tempo, Alcino percebe que tem usado muito os transportes públicos, e se encontra na necessidade de ter um cartão TOP, que após fazer, começa a usar com frequência, por sair bastante com os colegas de trabalho.</w:t>
        <w:br w:type="textWrapping"/>
        <w:tab/>
        <w:t xml:space="preserve">Em um certo dia, em um dos seus passeios com seus colegas, Alcino percebe que não possui saldo em seu cartão TOP, então prossegue para carregá-lo na máquina. Dessa vez, ele seleciona a opção de recarregar o cartão TOP, e escolhe o método de pagamento como débito, por preferir deixar o dinheiro físico para caso tenha que usar ônibus que não aceitem o cartão TOP. Então a máquina requisita a inserção do cartão, e após digitar sua senha, seu cartão é recarregado com sucesso, Alcino remove e guarda seu cartão e prossegue com o passeio.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RF 4 - Alcino arranja um novo emprego, que se encontra razoavelmente mais distante que o seu anterior, e se vê na necessidade de fazer um cartão de Bilhete Único, pois no caminho, encontra-se apenas transportes que aceitam Bilhete Único.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Então, no início da semana, antes de ir para o trabalho, vai até uma máquina de cartão, e seleciona a opção para recarregar o Bilhete Único, e então seleciona o tipo de recarga como comum, e o método de pagamento como dinheiro, para aproveitar o dinheiro que usava no ônibus, e após inserir o dinheiro, consegue recarregar, e prossegue com sua rotina normal.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RF 5 - No dia seguinte, Alcino precisou recarregar seu cartão novamente, pois no dia anterior havia dinheiro físico suficiente apenas para ida e volta daquele dia, e então, dessa vez ele vai até a máquina, e depois de selecionar a opção de recarregar o bilhete único e o tipo de recarga comum, ele escolhe o método de pagamento como cartão de débito. Após inserir e digitar a senha, ele consegue realizar o pagamento e continua sua rotina.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