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RF1 - </w:t>
      </w:r>
      <w:r w:rsidDel="00000000" w:rsidR="00000000" w:rsidRPr="00000000">
        <w:rPr>
          <w:rtl w:val="0"/>
        </w:rPr>
        <w:t xml:space="preserve">Antônio</w:t>
      </w:r>
      <w:r w:rsidDel="00000000" w:rsidR="00000000" w:rsidRPr="00000000">
        <w:rPr>
          <w:rtl w:val="0"/>
        </w:rPr>
        <w:t xml:space="preserve"> chega ao terminal </w:t>
      </w:r>
      <w:r w:rsidDel="00000000" w:rsidR="00000000" w:rsidRPr="00000000">
        <w:rPr>
          <w:rFonts w:ascii="Roboto" w:cs="Roboto" w:eastAsia="Roboto" w:hAnsi="Roboto"/>
          <w:b w:val="1"/>
          <w:color w:val="e2001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SPTrans</w:t>
      </w:r>
      <w:r w:rsidDel="00000000" w:rsidR="00000000" w:rsidRPr="00000000">
        <w:rPr>
          <w:rFonts w:ascii="Roboto" w:cs="Roboto" w:eastAsia="Roboto" w:hAnsi="Roboto"/>
          <w:b w:val="1"/>
          <w:color w:val="e2001a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faz todos os finais de semana e dessa vez pretende comprar a passagem de ônibus para chegar na casa de seu parente, com o seu cartão de débito, selecionando a opção de QR Code.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Ele se direciona à máquina e seleciona a opção para comprar o seu bilhete em forma de QR Code / Débito. Após selecionar o que deseja, ele escolhe a opção de bilhete unitário, pois o mesmo está sozinho. Depois de escolher a opção, o sistema pede para Antônio confirmar sua compra e logo após, solicita a ele que insira seu cartão de débito na maquininha. Depois de alguns segundos, a interface solicita a senha do cartão para Antônio e mostra à ele um cronômetro para que a senha seja digitada. Caso a senha não seja preenchida dentro do tempo limite, o sistema cancela a compra automaticamente.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Antônio digita sua senha e aperta em confirmar. Após o sistema verificar a senha, ele pede para que ele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ele usa o bilhete para passar pela catraca da estação. E assim o mesmo pode aguardar o ônibus chegar para que possa seguir para seu destino.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RF2 - </w:t>
      </w:r>
      <w:r w:rsidDel="00000000" w:rsidR="00000000" w:rsidRPr="00000000">
        <w:rPr>
          <w:rtl w:val="0"/>
        </w:rPr>
        <w:t xml:space="preserve">Antônio</w:t>
      </w:r>
      <w:r w:rsidDel="00000000" w:rsidR="00000000" w:rsidRPr="00000000">
        <w:rPr>
          <w:rtl w:val="0"/>
        </w:rPr>
        <w:t xml:space="preserve"> dessa vez encontra-se com um problema, seu cartão TOP está sem saldo. Ele terá que recarregar o cartão com dinheiro físico.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Antônio chega na máquina para recarregar seu cartão e o mesmo seleciona a opção de recarregar seu cartão top. Após selecionar a opção, a máquina pede para que ele escolha a forma de pagamento. Ele seleciona a opção para pagar com notas e logo em seguida o sistema pede a ele que o mesmo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Antônio seleciona a opção “Comum” e prossegue com a transação. O sistema pede para ele escolher o quanto ele quer carregar e o mesmo representa isso com as notas existentes no Brasil: 2 reais, 5 reais, 10 reais, até 200 reais em formas de notas. O sistema também tem a opção de deixar o usuário colocar outro valor caso ele queira. Porém, o mesmo informa que não devolve troco e nem aceita moedas.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Prosseguindo, Antônio escolhe carregar seu cartão com R$100,00 e o sistema pede para que ele insira as notas até completar o valor escolhido. Após isso, o sistema exibe uma mensagem de que o valor inserido na máquina foi aceito caso esteja certo e deixa Antônio escolher se quer o recibo impresso ou não. Ele seleciona que não, é o sistema pede para que o mesmo retire seu cartão top.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Antônio segue agora tranquilamente para esperar a chegada do seu ônibus.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RF3 - </w:t>
      </w:r>
      <w:r w:rsidDel="00000000" w:rsidR="00000000" w:rsidRPr="00000000">
        <w:rPr>
          <w:rtl w:val="0"/>
        </w:rPr>
        <w:t xml:space="preserve">Antônio está sem dinheiro físico para recarregar seu cartão, então </w:t>
      </w:r>
      <w:r w:rsidDel="00000000" w:rsidR="00000000" w:rsidRPr="00000000">
        <w:rPr>
          <w:rtl w:val="0"/>
        </w:rPr>
        <w:t xml:space="preserve">agora pretende carregar seu cartão top com a forma de pagamento de débito.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Antônio chega na máquina para recarregar seu cartão e o mesmo seleciona a opção de recarregar seu cartão top. Após selecionar a opção, a máquina pede para que ele escolha a forma de pagamento. Ele seleciona a opção para pagar com o cartão de débito e logo em seguida o sistema pede a ele que o mesmo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Antônio seleciona a opção “Comum” e prossegue com a transação. O sistema pede para ele inserir seu cartão de débito e depois dessa ação, solicita a senha do cartão para Antônio depois de alguns segundos.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Antônio digita sua senha e aperta em confirmar. Após o sistema verificar a senha, ele pede para que ele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ele usa o bilhete para passar pela catraca da estação. E assim o mesmo pode aguardar o ônibus chegar para que possa seguir para seu destino.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RF4 - </w:t>
      </w:r>
      <w:r w:rsidDel="00000000" w:rsidR="00000000" w:rsidRPr="00000000">
        <w:rPr>
          <w:rtl w:val="0"/>
        </w:rPr>
        <w:t xml:space="preserve">Antônio dessa vez não irá utilizar o seu cartão TOP, pretende comprar o bilhete único com dinheiro físico.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Antônio chega na máquina para recarregar e o mesmo seleciona a opção de bilhete único. Após selecionar a opção, a máquina pede para que ele escolha o tipo de recarga, ele seleciona a opção “Comum” e prossegue com a transação. O sistema pede para que ele selecione o valor desejado da recarga, também tem a opção de deixar o usuário colocar outro valor caso ele queira. Porém, o mesmo informa que não devolve troco e nem aceita moedas. Antônio escolhe recarregar R$50,00. A máquina pede para que ele escolha a forma de pagamento.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Antônio, escolhe em dinheiro, em seguida a máquina pede para que ele verifique as informações que ele escolheu desde o início da transação e pede para confirmar pra prosseguir. Após o sistema verificar, exibe uma tela que a transação foi um sucesso e pergunta se deseja imprimir o recibo.  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 logo depois que o mesmo imprime, ele usa o bilhete para passar pela catraca da estação. E assim o mesmo pode aguardar o ônibus chegar para que possa seguir para seu destino.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RF5 - </w:t>
      </w:r>
      <w:r w:rsidDel="00000000" w:rsidR="00000000" w:rsidRPr="00000000">
        <w:rPr>
          <w:rtl w:val="0"/>
        </w:rPr>
        <w:t xml:space="preserve">Antônio está com pouco dinheiro físico em mãos, dessa vez pretende comprar o bilhete único com o seu cartão de débito.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Antônio chega na máquina para recarregar e o mesmo seleciona a opção de bilhete único. Após selecionar a opção, a máquina pede para que ele escolha o tipo de recarga, ele seleciona a opção “Comum” e prossegue com a transação. O sistema pede para que ele selecione o valor desejado da recarga, também tem a opção de deixar o usuário colocar outro valor caso ele queira. Antônio escolhe recarregar R$50,00. a máquina pede para que ele escolha a forma de pagamento.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Antônio seleciona a opção para pagar com o cartão de débito e logo em seguida o sistema pede a ele que o mesmo insira o seu cartão de débito no local indicado. Depois de inserir o cartão, o sistema solicita a senha do cartão para Antônio depois de alguns segundos.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Antônio digita sua senha e aperta em confirmar. Após o sistema verificar a senha, ele pede para que ele retire o seu cartão de débito e aguarde a impressão do QR Code. Depois disso, o sistema exibe uma mensagem de que a transação foi efetuada com sucesso pergunta se deseja imprimir o recibo, após selecionar a tela volta à sua tela inicial depois de alguns segundos.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ele usa o bilhete para passar pela catraca da estação. E assim o mesmo pode aguardar o ônibus chegar para que possa seguir para seu destino final.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