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798BB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15CF255D" w14:textId="77777777" w:rsidTr="008F3F5F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619B1706" w14:textId="77777777" w:rsidR="00510091" w:rsidRPr="002945F8" w:rsidRDefault="00510091" w:rsidP="008F3F5F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101389B7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46D90EA4" w14:textId="07D676AB" w:rsidR="00510091" w:rsidRPr="00EF5BD5" w:rsidRDefault="009E3BC6" w:rsidP="009E3BC6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Co-Fun</w:t>
            </w:r>
            <w:r>
              <w:rPr>
                <w:rFonts w:hint="eastAsia"/>
                <w:sz w:val="24"/>
                <w:lang w:val="en-US" w:eastAsia="zh-CN"/>
              </w:rPr>
              <w:t>旅游社交</w:t>
            </w:r>
            <w:r>
              <w:rPr>
                <w:rFonts w:hint="eastAsia"/>
                <w:sz w:val="24"/>
                <w:lang w:val="en-US" w:eastAsia="zh-CN"/>
              </w:rPr>
              <w:t>app</w:t>
            </w:r>
            <w:r>
              <w:rPr>
                <w:rFonts w:hint="eastAsia"/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14:paraId="301C79B4" w14:textId="77777777" w:rsidTr="008F3F5F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5896E6AE" w14:textId="77777777" w:rsidR="00510091" w:rsidRPr="002945F8" w:rsidRDefault="00510091" w:rsidP="008F3F5F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2E069A8A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4F75B5B9" w14:textId="77777777"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7"/>
                <w:lang w:val="en-US" w:eastAsia="zh-CN"/>
              </w:rPr>
              <w:commentReference w:id="0"/>
            </w:r>
          </w:p>
          <w:p w14:paraId="71C9510C" w14:textId="010F15F9"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="009E3BC6">
              <w:rPr>
                <w:rFonts w:hint="eastAsia"/>
                <w:sz w:val="24"/>
                <w:lang w:val="en-US" w:eastAsia="zh-CN"/>
              </w:rPr>
              <w:t>应用是一款旅游社交类</w:t>
            </w:r>
            <w:r w:rsidR="009E3BC6">
              <w:rPr>
                <w:rFonts w:hint="eastAsia"/>
                <w:sz w:val="24"/>
                <w:lang w:val="en-US" w:eastAsia="zh-CN"/>
              </w:rPr>
              <w:t>app</w:t>
            </w:r>
            <w:r w:rsidR="009E3BC6">
              <w:rPr>
                <w:rFonts w:hint="eastAsia"/>
                <w:sz w:val="24"/>
                <w:lang w:val="en-US"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 w:rsidR="00BF757B">
              <w:rPr>
                <w:rFonts w:hint="eastAsia"/>
                <w:sz w:val="24"/>
                <w:lang w:val="en-US" w:eastAsia="zh-CN"/>
              </w:rPr>
              <w:t>服务于</w:t>
            </w:r>
            <w:r w:rsidR="009E3BC6">
              <w:rPr>
                <w:rFonts w:hint="eastAsia"/>
                <w:sz w:val="24"/>
                <w:lang w:val="en-US" w:eastAsia="zh-CN"/>
              </w:rPr>
              <w:t>对旅行感兴趣并想结识志趣相投的</w:t>
            </w:r>
            <w:r w:rsidR="00AD2626">
              <w:rPr>
                <w:rFonts w:hint="eastAsia"/>
                <w:sz w:val="24"/>
                <w:lang w:val="en-US" w:eastAsia="zh-CN"/>
              </w:rPr>
              <w:t>朋友</w:t>
            </w:r>
            <w:r w:rsidR="002F6BCB">
              <w:rPr>
                <w:rFonts w:hint="eastAsia"/>
                <w:sz w:val="24"/>
                <w:lang w:val="en-US" w:eastAsia="zh-CN"/>
              </w:rPr>
              <w:t>的</w:t>
            </w:r>
            <w:r w:rsidR="00AD2626">
              <w:rPr>
                <w:rFonts w:hint="eastAsia"/>
                <w:sz w:val="24"/>
                <w:lang w:val="en-US" w:eastAsia="zh-CN"/>
              </w:rPr>
              <w:t>各年龄层人群，为了</w:t>
            </w:r>
            <w:proofErr w:type="spellStart"/>
            <w:r w:rsidR="002F6BCB">
              <w:rPr>
                <w:rFonts w:ascii="宋体" w:hAnsi="宋体" w:hint="eastAsia"/>
                <w:sz w:val="24"/>
                <w:lang w:val="zh-CN"/>
              </w:rPr>
              <w:t>帮助人们更好地计划旅行，在旅途中分享旅行的乐趣，并帮助他人</w:t>
            </w:r>
            <w:r w:rsidR="002F6BCB">
              <w:rPr>
                <w:rFonts w:ascii="宋体" w:hAnsi="宋体" w:hint="eastAsia"/>
                <w:sz w:val="24"/>
                <w:lang w:val="zh-CN" w:eastAsia="zh-CN"/>
              </w:rPr>
              <w:t>更好的</w:t>
            </w:r>
            <w:r w:rsidR="002F6BCB">
              <w:rPr>
                <w:rFonts w:ascii="宋体" w:hAnsi="宋体" w:hint="eastAsia"/>
                <w:sz w:val="24"/>
                <w:lang w:val="zh-CN"/>
              </w:rPr>
              <w:t>了解自己去过的旅行地点</w:t>
            </w:r>
            <w:proofErr w:type="spellEnd"/>
            <w:r w:rsidR="00BF757B">
              <w:rPr>
                <w:rFonts w:hint="eastAsia"/>
                <w:sz w:val="24"/>
                <w:lang w:val="en-US" w:eastAsia="zh-CN"/>
              </w:rPr>
              <w:t>。</w:t>
            </w:r>
            <w:proofErr w:type="spellStart"/>
            <w:r w:rsidR="002F6BCB">
              <w:rPr>
                <w:rFonts w:ascii="宋体" w:hAnsi="宋体" w:hint="eastAsia"/>
                <w:sz w:val="24"/>
                <w:lang w:val="zh-CN"/>
              </w:rPr>
              <w:t>本</w:t>
            </w:r>
            <w:r w:rsidR="00AD2626">
              <w:rPr>
                <w:rFonts w:ascii="宋体" w:hAnsi="宋体" w:hint="eastAsia"/>
                <w:sz w:val="24"/>
                <w:lang w:val="zh-CN" w:eastAsia="zh-CN"/>
              </w:rPr>
              <w:t>应用</w:t>
            </w:r>
            <w:proofErr w:type="spellEnd"/>
            <w:r w:rsidR="00AD2626">
              <w:rPr>
                <w:rFonts w:ascii="宋体" w:hAnsi="宋体" w:hint="eastAsia"/>
                <w:sz w:val="24"/>
                <w:lang w:val="zh-CN"/>
              </w:rPr>
              <w:t>提供</w:t>
            </w:r>
            <w:r w:rsidR="002F6BCB">
              <w:rPr>
                <w:rFonts w:ascii="宋体" w:hAnsi="宋体" w:hint="eastAsia"/>
                <w:sz w:val="24"/>
                <w:lang w:val="zh-CN"/>
              </w:rPr>
              <w:t>一个可交互的社交平台，让人们在旅行中可以找到对自己有用的高质量攻略，同时可以通过发布自己的动态展示自我，关注及添加好友认识志同道合的新朋友。</w:t>
            </w:r>
          </w:p>
          <w:p w14:paraId="53372734" w14:textId="77777777"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7"/>
                <w:lang w:val="en-US" w:eastAsia="zh-CN"/>
              </w:rPr>
              <w:commentReference w:id="1"/>
            </w:r>
          </w:p>
          <w:p w14:paraId="78C62609" w14:textId="7E271851" w:rsidR="00CF5586" w:rsidRPr="00CF5586" w:rsidRDefault="00CF5586" w:rsidP="00CF5586">
            <w:pPr>
              <w:pStyle w:val="a6"/>
              <w:ind w:firstLineChars="200" w:firstLine="480"/>
              <w:rPr>
                <w:rFonts w:hint="eastAsia"/>
                <w:sz w:val="24"/>
                <w:lang w:val="en-US" w:eastAsia="zh-CN"/>
              </w:rPr>
            </w:pPr>
            <w:r w:rsidRPr="00CF5586">
              <w:rPr>
                <w:rFonts w:hint="eastAsia"/>
                <w:sz w:val="24"/>
                <w:lang w:val="en-US" w:eastAsia="zh-CN"/>
              </w:rPr>
              <w:t>首页模块分为游记区、动态区、攻略区，会推荐旅行达人的游记，目的旅行地相关动态，推荐</w:t>
            </w:r>
            <w:proofErr w:type="gramStart"/>
            <w:r w:rsidRPr="00CF5586">
              <w:rPr>
                <w:rFonts w:hint="eastAsia"/>
                <w:sz w:val="24"/>
                <w:lang w:val="en-US" w:eastAsia="zh-CN"/>
              </w:rPr>
              <w:t>点赞数</w:t>
            </w:r>
            <w:proofErr w:type="gramEnd"/>
            <w:r w:rsidRPr="00CF5586">
              <w:rPr>
                <w:rFonts w:hint="eastAsia"/>
                <w:sz w:val="24"/>
                <w:lang w:val="en-US" w:eastAsia="zh-CN"/>
              </w:rPr>
              <w:t>高的攻略。用户还可通过搜索查找目的旅行地相关内容。推荐旅行地，设置用户角色</w:t>
            </w:r>
            <w:r w:rsidRPr="00CF5586"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CF5586">
              <w:rPr>
                <w:rFonts w:hint="eastAsia"/>
                <w:sz w:val="24"/>
                <w:lang w:val="en-US" w:eastAsia="zh-CN"/>
              </w:rPr>
              <w:t>加标识</w:t>
            </w:r>
            <w:r w:rsidRPr="00CF5586"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CF5586">
              <w:rPr>
                <w:rFonts w:hint="eastAsia"/>
                <w:sz w:val="24"/>
                <w:lang w:val="en-US" w:eastAsia="zh-CN"/>
              </w:rPr>
              <w:t>字段</w:t>
            </w:r>
            <w:r w:rsidRPr="00CF5586"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CF5586">
              <w:rPr>
                <w:rFonts w:hint="eastAsia"/>
                <w:sz w:val="24"/>
                <w:lang w:val="en-US" w:eastAsia="zh-CN"/>
              </w:rPr>
              <w:t>旅行达人</w:t>
            </w:r>
            <w:r w:rsidRPr="00CF5586">
              <w:rPr>
                <w:rFonts w:hint="eastAsia"/>
                <w:sz w:val="24"/>
                <w:lang w:val="en-US" w:eastAsia="zh-CN"/>
              </w:rPr>
              <w:t>/</w:t>
            </w:r>
            <w:r w:rsidRPr="00CF5586">
              <w:rPr>
                <w:rFonts w:hint="eastAsia"/>
                <w:sz w:val="24"/>
                <w:lang w:val="en-US" w:eastAsia="zh-CN"/>
              </w:rPr>
              <w:t>普通用户，发现，搜索，游记，好友，联系人</w:t>
            </w:r>
          </w:p>
          <w:p w14:paraId="64AE1B68" w14:textId="77777777" w:rsidR="00CF5586" w:rsidRPr="00CF5586" w:rsidRDefault="00CF5586" w:rsidP="00CF5586">
            <w:pPr>
              <w:pStyle w:val="a6"/>
              <w:ind w:firstLineChars="200" w:firstLine="480"/>
              <w:rPr>
                <w:rFonts w:hint="eastAsia"/>
                <w:sz w:val="24"/>
                <w:lang w:val="en-US" w:eastAsia="zh-CN"/>
              </w:rPr>
            </w:pPr>
            <w:r w:rsidRPr="00CF5586">
              <w:rPr>
                <w:rFonts w:hint="eastAsia"/>
                <w:sz w:val="24"/>
                <w:lang w:val="en-US" w:eastAsia="zh-CN"/>
              </w:rPr>
              <w:t>动态，用户自己发表的动态，点赞，评论</w:t>
            </w:r>
          </w:p>
          <w:p w14:paraId="2AC27778" w14:textId="065E5374" w:rsidR="005C6991" w:rsidRDefault="00CF5586" w:rsidP="00CF5586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 w:rsidRPr="00CF5586">
              <w:rPr>
                <w:rFonts w:hint="eastAsia"/>
                <w:sz w:val="24"/>
                <w:lang w:val="en-US" w:eastAsia="zh-CN"/>
              </w:rPr>
              <w:t>我的，收藏，足迹，搜索过，关注</w:t>
            </w:r>
            <w:r w:rsidR="000422D2" w:rsidRPr="000422D2">
              <w:rPr>
                <w:rFonts w:hint="eastAsia"/>
                <w:sz w:val="24"/>
                <w:lang w:val="en-US" w:eastAsia="zh-CN"/>
              </w:rPr>
              <w:t>等功能</w:t>
            </w:r>
            <w:r w:rsidR="000422D2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016DED85" w14:textId="77777777"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7"/>
                <w:lang w:val="en-US" w:eastAsia="zh-CN"/>
              </w:rPr>
              <w:commentReference w:id="2"/>
            </w:r>
          </w:p>
          <w:p w14:paraId="2315DD1A" w14:textId="68E91681" w:rsidR="002F2132" w:rsidRPr="002F2132" w:rsidRDefault="002F2132" w:rsidP="002F2132">
            <w:pPr>
              <w:pStyle w:val="a6"/>
              <w:ind w:firstLineChars="0" w:firstLine="480"/>
              <w:rPr>
                <w:sz w:val="24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sz w:val="24"/>
              </w:rPr>
              <w:t>本旅游</w:t>
            </w:r>
            <w:proofErr w:type="gramEnd"/>
            <w:r>
              <w:rPr>
                <w:rFonts w:hint="eastAsia"/>
                <w:sz w:val="24"/>
              </w:rPr>
              <w:t>社交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pp</w:t>
            </w:r>
            <w:r w:rsidR="00D76038" w:rsidRPr="00D76038">
              <w:rPr>
                <w:rFonts w:hint="eastAsia"/>
                <w:sz w:val="24"/>
              </w:rPr>
              <w:t>共分为三端：移动端、后台服务端、</w:t>
            </w:r>
            <w:r w:rsidR="00D76038">
              <w:rPr>
                <w:rFonts w:hint="eastAsia"/>
                <w:sz w:val="24"/>
                <w:lang w:eastAsia="zh-CN"/>
              </w:rPr>
              <w:t>网页端</w:t>
            </w:r>
            <w:proofErr w:type="spellEnd"/>
            <w:r w:rsidR="00D76038" w:rsidRPr="00D76038">
              <w:rPr>
                <w:rFonts w:hint="eastAsia"/>
                <w:sz w:val="24"/>
              </w:rPr>
              <w:t>，</w:t>
            </w:r>
            <w:proofErr w:type="spellStart"/>
            <w:r w:rsidR="00D76038" w:rsidRPr="00D76038">
              <w:rPr>
                <w:rFonts w:hint="eastAsia"/>
                <w:sz w:val="24"/>
              </w:rPr>
              <w:t>移动端</w:t>
            </w:r>
            <w:r>
              <w:rPr>
                <w:rFonts w:hint="eastAsia"/>
                <w:sz w:val="24"/>
              </w:rPr>
              <w:t>使用</w:t>
            </w:r>
            <w:r>
              <w:rPr>
                <w:sz w:val="24"/>
              </w:rPr>
              <w:t>React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Native</w:t>
            </w:r>
            <w:r>
              <w:rPr>
                <w:sz w:val="24"/>
              </w:rPr>
              <w:t>实现，</w:t>
            </w:r>
            <w:r>
              <w:rPr>
                <w:rFonts w:hint="eastAsia"/>
                <w:sz w:val="24"/>
              </w:rPr>
              <w:t>后台页面均由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语言来完成，</w:t>
            </w:r>
            <w:r w:rsidR="00D76038">
              <w:rPr>
                <w:rFonts w:hint="eastAsia"/>
                <w:sz w:val="24"/>
                <w:lang w:eastAsia="zh-CN"/>
              </w:rPr>
              <w:t>使用</w:t>
            </w:r>
            <w:r w:rsidR="00D76038">
              <w:rPr>
                <w:rFonts w:hint="eastAsia"/>
                <w:sz w:val="24"/>
                <w:lang w:eastAsia="zh-CN"/>
              </w:rPr>
              <w:t>springMVC</w:t>
            </w:r>
            <w:r w:rsidR="00D76038">
              <w:rPr>
                <w:rFonts w:hint="eastAsia"/>
                <w:sz w:val="24"/>
                <w:lang w:eastAsia="zh-CN"/>
              </w:rPr>
              <w:t>框架</w:t>
            </w:r>
            <w:proofErr w:type="spellEnd"/>
            <w:r w:rsidR="00D76038">
              <w:rPr>
                <w:rFonts w:hint="eastAsia"/>
                <w:sz w:val="24"/>
                <w:lang w:eastAsia="zh-CN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后台数据库的连接用到了</w:t>
            </w:r>
            <w:r>
              <w:rPr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</w:t>
            </w:r>
            <w:proofErr w:type="spellEnd"/>
            <w:r>
              <w:rPr>
                <w:rFonts w:hint="eastAsia"/>
                <w:sz w:val="24"/>
              </w:rPr>
              <w:t>。</w:t>
            </w:r>
          </w:p>
          <w:p w14:paraId="6905A5FA" w14:textId="77777777"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7"/>
                <w:lang w:val="en-US" w:eastAsia="zh-CN"/>
              </w:rPr>
              <w:commentReference w:id="3"/>
            </w:r>
            <w:bookmarkStart w:id="4" w:name="_GoBack"/>
            <w:bookmarkEnd w:id="4"/>
          </w:p>
          <w:p w14:paraId="18BD52E5" w14:textId="77777777"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3221E453" w14:textId="77777777"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7"/>
                <w:lang w:val="en-US" w:eastAsia="zh-CN"/>
              </w:rPr>
              <w:commentReference w:id="5"/>
            </w:r>
          </w:p>
          <w:p w14:paraId="1647A638" w14:textId="33977F9E" w:rsidR="00510091" w:rsidRDefault="009A10AF" w:rsidP="002D709C">
            <w:pPr>
              <w:pStyle w:val="a6"/>
              <w:ind w:firstLineChars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王永和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张劲松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邓安明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.</w:t>
            </w:r>
            <w:hyperlink r:id="rId9" w:history="1">
              <w:r w:rsidRPr="009A10AF">
                <w:rPr>
                  <w:rStyle w:val="ac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Spring</w:t>
              </w:r>
              <w:proofErr w:type="spellEnd"/>
              <w:r w:rsidRPr="009A10AF">
                <w:rPr>
                  <w:rStyle w:val="ac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 xml:space="preserve"> Boot</w:t>
              </w:r>
              <w:r w:rsidRPr="009A10AF">
                <w:rPr>
                  <w:rStyle w:val="ac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研究和应用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[J].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信息通信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, 2016(10):91-94</w:t>
            </w:r>
          </w:p>
          <w:p w14:paraId="4BC90837" w14:textId="77777777" w:rsidR="009A10AF" w:rsidRDefault="008F3F5F" w:rsidP="001F440F">
            <w:pPr>
              <w:pStyle w:val="a6"/>
              <w:ind w:firstLineChars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hyperlink r:id="rId10" w:history="1">
              <w:r w:rsidR="001B1F1C" w:rsidRPr="001B1F1C">
                <w:rPr>
                  <w:rFonts w:ascii="Helvetica" w:hAnsi="Helvetica" w:cs="Helvetica" w:hint="eastAsia"/>
                  <w:color w:val="333333"/>
                  <w:sz w:val="20"/>
                  <w:szCs w:val="20"/>
                </w:rPr>
                <w:t>陈琦</w:t>
              </w:r>
            </w:hyperlink>
            <w:r w:rsidR="001B1F1C" w:rsidRPr="001B1F1C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. </w:t>
            </w:r>
            <w:hyperlink r:id="rId11" w:history="1">
              <w:r w:rsidR="001F440F" w:rsidRPr="001F440F">
                <w:rPr>
                  <w:rStyle w:val="ac"/>
                  <w:rFonts w:hint="eastAsia"/>
                  <w:shd w:val="clear" w:color="auto" w:fill="FFFFFF"/>
                </w:rPr>
                <w:t>基于</w:t>
              </w:r>
              <w:r w:rsidR="001B1F1C" w:rsidRPr="001F440F">
                <w:rPr>
                  <w:rStyle w:val="ac"/>
                  <w:rFonts w:hint="eastAsia"/>
                  <w:shd w:val="clear" w:color="auto" w:fill="FFFFFF"/>
                </w:rPr>
                <w:t>Webpy+Apache HTTP Server</w:t>
              </w:r>
              <w:r w:rsidR="001B1F1C" w:rsidRPr="001F440F">
                <w:rPr>
                  <w:rStyle w:val="ac"/>
                  <w:rFonts w:hint="eastAsia"/>
                  <w:shd w:val="clear" w:color="auto" w:fill="FFFFFF"/>
                </w:rPr>
                <w:t>的微信小程序架构搭建研究</w:t>
              </w:r>
            </w:hyperlink>
            <w:r w:rsidR="001B1F1C" w:rsidRPr="001B1F1C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[J]. </w:t>
            </w:r>
            <w:hyperlink r:id="rId12" w:tgtFrame="blank" w:history="1">
              <w:r w:rsidR="001B1F1C" w:rsidRPr="001B1F1C">
                <w:rPr>
                  <w:rFonts w:ascii="Helvetica" w:hAnsi="Helvetica" w:cs="Helvetica" w:hint="eastAsia"/>
                  <w:color w:val="333333"/>
                  <w:sz w:val="20"/>
                  <w:szCs w:val="20"/>
                  <w:shd w:val="clear" w:color="auto" w:fill="FFFFFF"/>
                </w:rPr>
                <w:t>无线互联科技</w:t>
              </w:r>
            </w:hyperlink>
            <w:r w:rsidR="001B1F1C" w:rsidRPr="001B1F1C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,2017,(18):50-51.doi:</w:t>
            </w:r>
            <w:hyperlink r:id="rId13" w:history="1">
              <w:r w:rsidR="001B1F1C" w:rsidRPr="001B1F1C">
                <w:rPr>
                  <w:rFonts w:ascii="Helvetica" w:hAnsi="Helvetica" w:cs="Helvetica" w:hint="eastAsia"/>
                  <w:color w:val="333333"/>
                  <w:sz w:val="20"/>
                  <w:szCs w:val="20"/>
                  <w:shd w:val="clear" w:color="auto" w:fill="FFFFFF"/>
                </w:rPr>
                <w:t>10.3969/j.issn.1672-6944.2017.18.024</w:t>
              </w:r>
            </w:hyperlink>
            <w:r w:rsidR="001B1F1C" w:rsidRPr="001B1F1C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5941026B" w14:textId="5FED4381" w:rsidR="0025043E" w:rsidRPr="001F440F" w:rsidRDefault="00B514A6" w:rsidP="001F440F">
            <w:pPr>
              <w:pStyle w:val="a6"/>
              <w:ind w:firstLineChars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《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The Definitive Guide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》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, By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By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David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Gourley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, Brian Totty, Marjorie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Sayer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Anshu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Aggarwal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Sailu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Reddy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510091" w:rsidRPr="002945F8" w14:paraId="5AAF1D35" w14:textId="77777777" w:rsidTr="00A31911">
        <w:trPr>
          <w:trHeight w:val="274"/>
        </w:trPr>
        <w:tc>
          <w:tcPr>
            <w:tcW w:w="9073" w:type="dxa"/>
          </w:tcPr>
          <w:p w14:paraId="4E63678A" w14:textId="77777777" w:rsidR="00510091" w:rsidRPr="002945F8" w:rsidRDefault="00510091" w:rsidP="008F3F5F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14:paraId="5687F6F1" w14:textId="77777777" w:rsidR="00510091" w:rsidRPr="002945F8" w:rsidRDefault="00510091" w:rsidP="008F3F5F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39196546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1E4F1396" w14:textId="77777777"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0B00718B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6-12-23T15:20:00Z" w:initials="l">
    <w:p w14:paraId="372CDAC0" w14:textId="77777777"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4ED0BFC1" w14:textId="77777777"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39593E4F" w14:textId="77777777"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2FB82575" w14:textId="77777777"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4681BB4A" w14:textId="77777777"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B27E5" w14:textId="77777777" w:rsidR="00F43542" w:rsidRDefault="00F43542" w:rsidP="00510091">
      <w:r>
        <w:separator/>
      </w:r>
    </w:p>
  </w:endnote>
  <w:endnote w:type="continuationSeparator" w:id="0">
    <w:p w14:paraId="1B9AF7FA" w14:textId="77777777" w:rsidR="00F43542" w:rsidRDefault="00F43542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59F69" w14:textId="77777777" w:rsidR="00F43542" w:rsidRDefault="00F43542" w:rsidP="00510091">
      <w:r>
        <w:separator/>
      </w:r>
    </w:p>
  </w:footnote>
  <w:footnote w:type="continuationSeparator" w:id="0">
    <w:p w14:paraId="1CF3D7D3" w14:textId="77777777" w:rsidR="00F43542" w:rsidRDefault="00F43542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0422D2"/>
    <w:rsid w:val="00043F49"/>
    <w:rsid w:val="0013790B"/>
    <w:rsid w:val="001A3E96"/>
    <w:rsid w:val="001B1F1C"/>
    <w:rsid w:val="001F440F"/>
    <w:rsid w:val="0025043E"/>
    <w:rsid w:val="002C1330"/>
    <w:rsid w:val="002D709C"/>
    <w:rsid w:val="002F2132"/>
    <w:rsid w:val="002F6BCB"/>
    <w:rsid w:val="00384F01"/>
    <w:rsid w:val="00504911"/>
    <w:rsid w:val="00510091"/>
    <w:rsid w:val="005A137E"/>
    <w:rsid w:val="005C6991"/>
    <w:rsid w:val="006B6531"/>
    <w:rsid w:val="006C32DE"/>
    <w:rsid w:val="007B4998"/>
    <w:rsid w:val="008903AF"/>
    <w:rsid w:val="008F3F5F"/>
    <w:rsid w:val="00935C2A"/>
    <w:rsid w:val="0099090B"/>
    <w:rsid w:val="009A10AF"/>
    <w:rsid w:val="009D03CA"/>
    <w:rsid w:val="009E3BC6"/>
    <w:rsid w:val="00A31911"/>
    <w:rsid w:val="00A94152"/>
    <w:rsid w:val="00AD2626"/>
    <w:rsid w:val="00B514A6"/>
    <w:rsid w:val="00B905BA"/>
    <w:rsid w:val="00BC5F0C"/>
    <w:rsid w:val="00BE79CB"/>
    <w:rsid w:val="00BF2EA7"/>
    <w:rsid w:val="00BF757B"/>
    <w:rsid w:val="00C8032A"/>
    <w:rsid w:val="00C83457"/>
    <w:rsid w:val="00CF5586"/>
    <w:rsid w:val="00D063BF"/>
    <w:rsid w:val="00D76038"/>
    <w:rsid w:val="00DB5A0E"/>
    <w:rsid w:val="00EF17E1"/>
    <w:rsid w:val="00EF5BD5"/>
    <w:rsid w:val="00EF5D10"/>
    <w:rsid w:val="00F43542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9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A10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0AF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1B1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A10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0AF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1B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anfangdata.com.cn/perio/detail.do?perio_id=wxhlk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anfangdata.com.cn/details/detail.do?_type=perio&amp;id=wxhlkj20171802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anfangdata.com.cn/details/detail.do?_type=perio&amp;id=wxhlkj201811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nfangdata.com.cn/details/detail.do?_type=perio&amp;id=hbydjs2016100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HP</cp:lastModifiedBy>
  <cp:revision>2</cp:revision>
  <dcterms:created xsi:type="dcterms:W3CDTF">2016-12-22T01:24:00Z</dcterms:created>
  <dcterms:modified xsi:type="dcterms:W3CDTF">2018-11-29T14:35:00Z</dcterms:modified>
</cp:coreProperties>
</file>