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AE" w:rsidRDefault="00EC61AE" w:rsidP="00EC61AE">
      <w:pPr>
        <w:pStyle w:val="1"/>
        <w:jc w:val="center"/>
      </w:pPr>
      <w:r>
        <w:rPr>
          <w:rFonts w:hint="eastAsia"/>
        </w:rPr>
        <w:t>面向对象系统分析与设计课后作业</w:t>
      </w:r>
      <w:r>
        <w:t>04</w:t>
      </w:r>
    </w:p>
    <w:p w:rsidR="00EC61AE" w:rsidRDefault="00EC61AE" w:rsidP="00EC61AE">
      <w:pPr>
        <w:pStyle w:val="a7"/>
        <w:shd w:val="clear" w:color="auto" w:fill="FFFFFF"/>
        <w:spacing w:before="0" w:beforeAutospacing="0" w:after="225" w:afterAutospacing="0" w:line="375" w:lineRule="atLeast"/>
        <w:rPr>
          <w:rFonts w:ascii="Consolas" w:hAnsi="Consolas" w:cs="Consolas"/>
          <w:color w:val="333333"/>
          <w:sz w:val="23"/>
          <w:szCs w:val="23"/>
        </w:rPr>
      </w:pPr>
      <w:proofErr w:type="gramStart"/>
      <w:r>
        <w:rPr>
          <w:rFonts w:ascii="Consolas" w:hAnsi="Consolas" w:cs="Consolas"/>
          <w:color w:val="333333"/>
          <w:sz w:val="23"/>
          <w:szCs w:val="23"/>
        </w:rPr>
        <w:t>hw01.Simple</w:t>
      </w:r>
      <w:proofErr w:type="gramEnd"/>
      <w:r>
        <w:rPr>
          <w:rFonts w:ascii="Consolas" w:hAnsi="Consolas" w:cs="Consolas"/>
          <w:color w:val="333333"/>
          <w:sz w:val="23"/>
          <w:szCs w:val="23"/>
        </w:rPr>
        <w:t xml:space="preserve"> TV factory.</w:t>
      </w:r>
      <w:r>
        <w:rPr>
          <w:rFonts w:ascii="Consolas" w:hAnsi="Consolas" w:cs="Consolas"/>
          <w:color w:val="333333"/>
          <w:sz w:val="23"/>
          <w:szCs w:val="23"/>
        </w:rPr>
        <w:br/>
        <w:t xml:space="preserve">A TV factory specializes in the production of all kinds of TV sets for each famous TV brand, when a Haier TV set is wanted, it is required to pass the parameter " Haier" when calling the factory method of the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factory</w:t>
      </w:r>
      <w:proofErr w:type="gramStart"/>
      <w:r>
        <w:rPr>
          <w:rFonts w:ascii="Consolas" w:hAnsi="Consolas" w:cs="Consolas"/>
          <w:color w:val="333333"/>
          <w:sz w:val="23"/>
          <w:szCs w:val="23"/>
        </w:rPr>
        <w:t>,when</w:t>
      </w:r>
      <w:proofErr w:type="spellEnd"/>
      <w:proofErr w:type="gramEnd"/>
      <w:r>
        <w:rPr>
          <w:rFonts w:ascii="Consolas" w:hAnsi="Consolas" w:cs="Consolas"/>
          <w:color w:val="333333"/>
          <w:sz w:val="23"/>
          <w:szCs w:val="23"/>
        </w:rPr>
        <w:t xml:space="preserve"> a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Hisense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TV set is wanted, we only need to pass the input parameters "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Hisense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", the factory can return different brand of the TV set according to the different 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parameters.The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 xml:space="preserve"> Factory method pattern is used to simulate the production process of the TV factory.</w:t>
      </w:r>
    </w:p>
    <w:p w:rsidR="00EC61AE" w:rsidRDefault="00EC61AE" w:rsidP="00EC61AE">
      <w:pPr>
        <w:pStyle w:val="a7"/>
        <w:shd w:val="clear" w:color="auto" w:fill="FFFFFF"/>
        <w:spacing w:before="0" w:beforeAutospacing="0" w:after="225" w:afterAutospacing="0" w:line="375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rFonts w:ascii="Consolas" w:hAnsi="Consolas" w:cs="Consolas"/>
          <w:color w:val="333333"/>
          <w:sz w:val="23"/>
          <w:szCs w:val="23"/>
        </w:rPr>
        <w:t>hw01</w:t>
      </w:r>
      <w:r>
        <w:rPr>
          <w:rFonts w:ascii="Consolas" w:hAnsi="Consolas" w:cs="Consolas" w:hint="eastAsia"/>
          <w:color w:val="333333"/>
          <w:sz w:val="23"/>
          <w:szCs w:val="23"/>
        </w:rPr>
        <w:t>：简单电视机工厂</w:t>
      </w:r>
      <w:r>
        <w:rPr>
          <w:rFonts w:ascii="Consolas" w:hAnsi="Consolas" w:cs="Consolas"/>
          <w:color w:val="333333"/>
          <w:sz w:val="23"/>
          <w:szCs w:val="23"/>
        </w:rPr>
        <w:t xml:space="preserve"> </w:t>
      </w:r>
      <w:r>
        <w:rPr>
          <w:rFonts w:ascii="Consolas" w:hAnsi="Consolas" w:cs="Consolas" w:hint="eastAsia"/>
          <w:color w:val="333333"/>
          <w:sz w:val="23"/>
          <w:szCs w:val="23"/>
        </w:rPr>
        <w:t>某电视机厂专为各知名电视机品牌代工生产各类电视机，当需要海尔牌电视机时只需要在调用该工厂的工厂方法时传入参数</w:t>
      </w:r>
      <w:r>
        <w:rPr>
          <w:rFonts w:ascii="Consolas" w:hAnsi="Consolas" w:cs="Consolas"/>
          <w:color w:val="333333"/>
          <w:sz w:val="23"/>
          <w:szCs w:val="23"/>
        </w:rPr>
        <w:t>“Haier”</w:t>
      </w:r>
      <w:r>
        <w:rPr>
          <w:rFonts w:ascii="Consolas" w:hAnsi="Consolas" w:cs="Consolas" w:hint="eastAsia"/>
          <w:color w:val="333333"/>
          <w:sz w:val="23"/>
          <w:szCs w:val="23"/>
        </w:rPr>
        <w:t>，需要海信电视机时只需要传入参数</w:t>
      </w:r>
      <w:r>
        <w:rPr>
          <w:rFonts w:ascii="Consolas" w:hAnsi="Consolas" w:cs="Consolas"/>
          <w:color w:val="333333"/>
          <w:sz w:val="23"/>
          <w:szCs w:val="23"/>
        </w:rPr>
        <w:t>“</w:t>
      </w:r>
      <w:proofErr w:type="spellStart"/>
      <w:r>
        <w:rPr>
          <w:rFonts w:ascii="Consolas" w:hAnsi="Consolas" w:cs="Consolas"/>
          <w:color w:val="333333"/>
          <w:sz w:val="23"/>
          <w:szCs w:val="23"/>
        </w:rPr>
        <w:t>Hisense</w:t>
      </w:r>
      <w:proofErr w:type="spellEnd"/>
      <w:r>
        <w:rPr>
          <w:rFonts w:ascii="Consolas" w:hAnsi="Consolas" w:cs="Consolas"/>
          <w:color w:val="333333"/>
          <w:sz w:val="23"/>
          <w:szCs w:val="23"/>
        </w:rPr>
        <w:t>”</w:t>
      </w:r>
      <w:r>
        <w:rPr>
          <w:rFonts w:ascii="Consolas" w:hAnsi="Consolas" w:cs="Consolas" w:hint="eastAsia"/>
          <w:color w:val="333333"/>
          <w:sz w:val="23"/>
          <w:szCs w:val="23"/>
        </w:rPr>
        <w:t>，工厂可以根据传入的不同参数返回不同品牌的电视机。现使用简单工厂模式来模拟该电视机工厂的生产过程（下面是类图，请根据类图编写代码。）</w:t>
      </w:r>
    </w:p>
    <w:p w:rsidR="00EC61AE" w:rsidRDefault="00EC61AE" w:rsidP="00EC61AE">
      <w:r>
        <w:rPr>
          <w:noProof/>
        </w:rPr>
        <w:drawing>
          <wp:inline distT="0" distB="0" distL="0" distR="0">
            <wp:extent cx="4959985" cy="31311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AE" w:rsidRDefault="00EC61AE" w:rsidP="00EC61AE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:rsidR="00EC61AE" w:rsidRDefault="00EC61AE" w:rsidP="00EC61AE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>hw02. The following code is about how to decode an image based on the different formats.</w:t>
      </w:r>
      <w:r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  <w:t>（实现这个系统的代码如下，请根据代码画出类图。）</w:t>
      </w:r>
    </w:p>
    <w:p w:rsidR="00EC61AE" w:rsidRDefault="00EC61AE" w:rsidP="00EC61AE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</w:p>
    <w:p w:rsidR="00EC61AE" w:rsidRDefault="00EC61AE" w:rsidP="00EC61AE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279390" cy="252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Consolas"/>
          <w:color w:val="333333"/>
          <w:kern w:val="0"/>
          <w:sz w:val="23"/>
          <w:szCs w:val="23"/>
        </w:rPr>
        <w:t xml:space="preserve"> </w:t>
      </w:r>
    </w:p>
    <w:p w:rsidR="00EC61AE" w:rsidRDefault="00EC61AE" w:rsidP="00EC61AE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9390" cy="3191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AE" w:rsidRDefault="00EC61AE" w:rsidP="00EC61AE">
      <w:pPr>
        <w:widowControl/>
        <w:shd w:val="clear" w:color="auto" w:fill="FFFFFF"/>
        <w:spacing w:after="225" w:line="37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0500" cy="27952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AE" w:rsidRDefault="00EC61AE" w:rsidP="00EC61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224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AE" w:rsidRDefault="00EC61AE" w:rsidP="00EC61AE">
      <w:r>
        <w:rPr>
          <w:noProof/>
        </w:rPr>
        <w:drawing>
          <wp:inline distT="0" distB="0" distL="0" distR="0" wp14:anchorId="5F5B81A3" wp14:editId="6A5F6E5D">
            <wp:extent cx="5274310" cy="28147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AE" w:rsidRDefault="00EC61AE" w:rsidP="00EC61AE">
      <w:pPr>
        <w:pStyle w:val="2"/>
      </w:pP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lastRenderedPageBreak/>
        <w:t xml:space="preserve">hw03. In a simulation game, you are supposed to create different pets based on the sound they make, 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e.g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, if the sound an animal make is "</w:t>
      </w:r>
      <w:proofErr w:type="spellStart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quack",then</w:t>
      </w:r>
      <w:proofErr w:type="spellEnd"/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 xml:space="preserve"> you should create a duck.</w:t>
      </w:r>
      <w:r>
        <w:rPr>
          <w:rFonts w:ascii="Consolas" w:hAnsi="Consolas" w:cs="Consolas" w:hint="eastAsia"/>
          <w:color w:val="333333"/>
          <w:sz w:val="23"/>
          <w:szCs w:val="23"/>
          <w:shd w:val="clear" w:color="auto" w:fill="FFFFFF"/>
        </w:rPr>
        <w:t>（模拟游戏中，请根据宠物的声音创建相应的宠物，如宠物发出</w:t>
      </w: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“</w:t>
      </w:r>
      <w:r>
        <w:rPr>
          <w:rFonts w:ascii="Consolas" w:hAnsi="Consolas" w:cs="Consolas" w:hint="eastAsia"/>
          <w:color w:val="333333"/>
          <w:sz w:val="23"/>
          <w:szCs w:val="23"/>
          <w:shd w:val="clear" w:color="auto" w:fill="FFFFFF"/>
        </w:rPr>
        <w:t>嘎嘎</w:t>
      </w:r>
      <w:r>
        <w:rPr>
          <w:rFonts w:ascii="Consolas" w:hAnsi="Consolas" w:cs="Consolas"/>
          <w:color w:val="333333"/>
          <w:sz w:val="23"/>
          <w:szCs w:val="23"/>
          <w:shd w:val="clear" w:color="auto" w:fill="FFFFFF"/>
        </w:rPr>
        <w:t>“</w:t>
      </w:r>
      <w:r>
        <w:rPr>
          <w:rFonts w:ascii="Consolas" w:hAnsi="Consolas" w:cs="Consolas" w:hint="eastAsia"/>
          <w:color w:val="333333"/>
          <w:sz w:val="23"/>
          <w:szCs w:val="23"/>
          <w:shd w:val="clear" w:color="auto" w:fill="FFFFFF"/>
        </w:rPr>
        <w:t>声，应当创建宠物鸭子。请使用工厂模式来实现系统，绘制类图并编程实现。）</w:t>
      </w:r>
    </w:p>
    <w:p w:rsidR="006B163F" w:rsidRPr="00B1762D" w:rsidRDefault="00EC61AE" w:rsidP="00B1762D">
      <w:r>
        <w:rPr>
          <w:noProof/>
        </w:rPr>
        <w:drawing>
          <wp:inline distT="0" distB="0" distL="0" distR="0" wp14:anchorId="0157389F" wp14:editId="0A23CEFB">
            <wp:extent cx="5274310" cy="32930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63F" w:rsidRPr="00B1762D" w:rsidSect="00D64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DA2" w:rsidRDefault="00C70DA2" w:rsidP="001144F0">
      <w:r>
        <w:separator/>
      </w:r>
    </w:p>
  </w:endnote>
  <w:endnote w:type="continuationSeparator" w:id="0">
    <w:p w:rsidR="00C70DA2" w:rsidRDefault="00C70DA2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DA2" w:rsidRDefault="00C70DA2" w:rsidP="001144F0">
      <w:r>
        <w:separator/>
      </w:r>
    </w:p>
  </w:footnote>
  <w:footnote w:type="continuationSeparator" w:id="0">
    <w:p w:rsidR="00C70DA2" w:rsidRDefault="00C70DA2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44F0"/>
    <w:rsid w:val="00015B7C"/>
    <w:rsid w:val="000B26B1"/>
    <w:rsid w:val="000D113B"/>
    <w:rsid w:val="000E5AD4"/>
    <w:rsid w:val="00111232"/>
    <w:rsid w:val="001144F0"/>
    <w:rsid w:val="001241D0"/>
    <w:rsid w:val="001466A2"/>
    <w:rsid w:val="002F6107"/>
    <w:rsid w:val="00361ED6"/>
    <w:rsid w:val="0036584D"/>
    <w:rsid w:val="003C0FF9"/>
    <w:rsid w:val="003D5549"/>
    <w:rsid w:val="004417B7"/>
    <w:rsid w:val="00530468"/>
    <w:rsid w:val="00555617"/>
    <w:rsid w:val="00595263"/>
    <w:rsid w:val="005B49C4"/>
    <w:rsid w:val="005F0551"/>
    <w:rsid w:val="00666695"/>
    <w:rsid w:val="0069002D"/>
    <w:rsid w:val="006B163F"/>
    <w:rsid w:val="006D0C15"/>
    <w:rsid w:val="00721462"/>
    <w:rsid w:val="007E1FAB"/>
    <w:rsid w:val="0082108D"/>
    <w:rsid w:val="0084070E"/>
    <w:rsid w:val="00914889"/>
    <w:rsid w:val="00930871"/>
    <w:rsid w:val="00AB0BBD"/>
    <w:rsid w:val="00AD3A93"/>
    <w:rsid w:val="00B1762D"/>
    <w:rsid w:val="00BB2F2F"/>
    <w:rsid w:val="00BD1E4F"/>
    <w:rsid w:val="00BF46D6"/>
    <w:rsid w:val="00C36D7C"/>
    <w:rsid w:val="00C43B64"/>
    <w:rsid w:val="00C70DA2"/>
    <w:rsid w:val="00CA2E8F"/>
    <w:rsid w:val="00D56A75"/>
    <w:rsid w:val="00D57B2D"/>
    <w:rsid w:val="00D64170"/>
    <w:rsid w:val="00E427FA"/>
    <w:rsid w:val="00E83F65"/>
    <w:rsid w:val="00EC61AE"/>
    <w:rsid w:val="00FB4B9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1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EC6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任长宁</dc:creator>
  <cp:keywords/>
  <dc:description/>
  <cp:lastModifiedBy>Allan</cp:lastModifiedBy>
  <cp:revision>27</cp:revision>
  <dcterms:created xsi:type="dcterms:W3CDTF">2017-06-07T00:26:00Z</dcterms:created>
  <dcterms:modified xsi:type="dcterms:W3CDTF">2017-10-07T01:51:00Z</dcterms:modified>
</cp:coreProperties>
</file>