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88B" w:rsidRDefault="004E788B" w:rsidP="004E788B">
      <w:pPr>
        <w:jc w:val="center"/>
        <w:rPr>
          <w:rFonts w:ascii="Arial" w:hAnsi="Arial" w:cs="Arial"/>
          <w:b/>
          <w:sz w:val="24"/>
          <w:szCs w:val="24"/>
        </w:rPr>
      </w:pPr>
      <w:r>
        <w:rPr>
          <w:rFonts w:ascii="Arial" w:hAnsi="Arial" w:cs="Arial"/>
          <w:b/>
          <w:sz w:val="24"/>
          <w:szCs w:val="24"/>
        </w:rPr>
        <w:t>Subject Area Exam – Testing</w:t>
      </w:r>
    </w:p>
    <w:p w:rsidR="004E788B" w:rsidRDefault="004E788B" w:rsidP="004E788B">
      <w:pPr>
        <w:widowControl w:val="0"/>
        <w:numPr>
          <w:ilvl w:val="0"/>
          <w:numId w:val="1"/>
        </w:numPr>
        <w:spacing w:after="0" w:line="240" w:lineRule="atLeast"/>
        <w:rPr>
          <w:rFonts w:ascii="Arial" w:hAnsi="Arial"/>
        </w:rPr>
      </w:pPr>
      <w:r>
        <w:rPr>
          <w:rFonts w:ascii="Arial" w:hAnsi="Arial"/>
        </w:rPr>
        <w:t>Why is regression testing an important part of any integration testing procedure?</w:t>
      </w:r>
    </w:p>
    <w:p w:rsidR="004D4AE0" w:rsidRDefault="004D4AE0" w:rsidP="004D4AE0">
      <w:pPr>
        <w:widowControl w:val="0"/>
        <w:spacing w:after="0" w:line="240" w:lineRule="atLeast"/>
        <w:ind w:left="360"/>
        <w:rPr>
          <w:rFonts w:ascii="Arial" w:hAnsi="Arial"/>
        </w:rPr>
      </w:pPr>
    </w:p>
    <w:p w:rsidR="004E788B" w:rsidRDefault="004E788B" w:rsidP="004E788B">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 xml:space="preserve">Answer (Section 22.3.2): </w:t>
      </w:r>
    </w:p>
    <w:p w:rsidR="004E788B" w:rsidRDefault="004E788B" w:rsidP="004E788B">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The goal of integration testing is to make sure that independent modules that work correctly on their own do not interfere with one another when added to the same program (unforeseen side effects are always possible). Regression testing checks for defects propagated to other modules by changes made to an existing program.</w:t>
      </w:r>
    </w:p>
    <w:p w:rsidR="004E788B" w:rsidRDefault="004E788B" w:rsidP="004E788B">
      <w:pPr>
        <w:widowControl w:val="0"/>
        <w:numPr>
          <w:ilvl w:val="0"/>
          <w:numId w:val="1"/>
        </w:numPr>
        <w:spacing w:after="0" w:line="240" w:lineRule="atLeast"/>
        <w:rPr>
          <w:rFonts w:ascii="Arial" w:hAnsi="Arial"/>
        </w:rPr>
      </w:pPr>
      <w:r>
        <w:rPr>
          <w:rFonts w:ascii="Arial" w:hAnsi="Arial"/>
        </w:rPr>
        <w:t>Describe object-oriented unit testing.</w:t>
      </w:r>
    </w:p>
    <w:p w:rsidR="004D4AE0" w:rsidRDefault="004D4AE0" w:rsidP="004D4AE0">
      <w:pPr>
        <w:widowControl w:val="0"/>
        <w:spacing w:after="0" w:line="240" w:lineRule="atLeast"/>
        <w:ind w:left="360"/>
        <w:rPr>
          <w:rFonts w:ascii="Arial" w:hAnsi="Arial"/>
        </w:rPr>
      </w:pPr>
    </w:p>
    <w:p w:rsidR="004E788B" w:rsidRDefault="004E788B" w:rsidP="004E788B">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22.4.1):</w:t>
      </w:r>
    </w:p>
    <w:p w:rsidR="004E788B" w:rsidRDefault="004E788B" w:rsidP="004E788B">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Class testing for OO software is equivalent to unit testing for conventional software. The focus throughout is on designing and testing appropriate sequences of operations to exercise all class states. It makes little sense to test operations or algorithms individually for classes.</w:t>
      </w:r>
    </w:p>
    <w:p w:rsidR="004E788B" w:rsidRDefault="004E788B" w:rsidP="004E788B">
      <w:pPr>
        <w:widowControl w:val="0"/>
        <w:numPr>
          <w:ilvl w:val="0"/>
          <w:numId w:val="1"/>
        </w:numPr>
        <w:spacing w:after="0" w:line="240" w:lineRule="atLeast"/>
        <w:rPr>
          <w:rFonts w:ascii="Arial" w:hAnsi="Arial"/>
        </w:rPr>
      </w:pPr>
      <w:r>
        <w:rPr>
          <w:rFonts w:ascii="Arial" w:hAnsi="Arial"/>
        </w:rPr>
        <w:t>List four types of systems tests.</w:t>
      </w:r>
    </w:p>
    <w:p w:rsidR="004D4AE0" w:rsidRDefault="004D4AE0" w:rsidP="004D4AE0">
      <w:pPr>
        <w:widowControl w:val="0"/>
        <w:spacing w:after="0" w:line="240" w:lineRule="atLeast"/>
        <w:ind w:left="360"/>
        <w:rPr>
          <w:rFonts w:ascii="Arial" w:hAnsi="Arial"/>
        </w:rPr>
      </w:pPr>
    </w:p>
    <w:p w:rsidR="004E788B" w:rsidRDefault="004E788B" w:rsidP="004E788B">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22.8):</w:t>
      </w:r>
    </w:p>
    <w:p w:rsidR="004E788B" w:rsidRDefault="004E788B" w:rsidP="004E788B">
      <w:pPr>
        <w:widowControl w:val="0"/>
        <w:numPr>
          <w:ilvl w:val="0"/>
          <w:numId w:val="2"/>
        </w:numPr>
        <w:tabs>
          <w:tab w:val="clear" w:pos="360"/>
          <w:tab w:val="num" w:pos="720"/>
        </w:tabs>
        <w:spacing w:after="0" w:line="240" w:lineRule="atLeast"/>
        <w:ind w:left="720"/>
        <w:rPr>
          <w:rFonts w:ascii="Arial" w:hAnsi="Arial"/>
        </w:rPr>
      </w:pPr>
      <w:r>
        <w:rPr>
          <w:rFonts w:ascii="Arial" w:hAnsi="Arial"/>
        </w:rPr>
        <w:t>Recovery testing</w:t>
      </w:r>
    </w:p>
    <w:p w:rsidR="004E788B" w:rsidRDefault="004E788B" w:rsidP="004E788B">
      <w:pPr>
        <w:widowControl w:val="0"/>
        <w:numPr>
          <w:ilvl w:val="0"/>
          <w:numId w:val="2"/>
        </w:numPr>
        <w:tabs>
          <w:tab w:val="clear" w:pos="360"/>
          <w:tab w:val="num" w:pos="720"/>
        </w:tabs>
        <w:spacing w:after="0" w:line="240" w:lineRule="atLeast"/>
        <w:ind w:left="720"/>
        <w:rPr>
          <w:rFonts w:ascii="Arial" w:hAnsi="Arial"/>
        </w:rPr>
      </w:pPr>
      <w:r>
        <w:rPr>
          <w:rFonts w:ascii="Arial" w:hAnsi="Arial"/>
        </w:rPr>
        <w:t>Security testing</w:t>
      </w:r>
    </w:p>
    <w:p w:rsidR="004E788B" w:rsidRDefault="004E788B" w:rsidP="004E788B">
      <w:pPr>
        <w:widowControl w:val="0"/>
        <w:numPr>
          <w:ilvl w:val="0"/>
          <w:numId w:val="2"/>
        </w:numPr>
        <w:tabs>
          <w:tab w:val="clear" w:pos="360"/>
          <w:tab w:val="num" w:pos="720"/>
        </w:tabs>
        <w:spacing w:after="0" w:line="240" w:lineRule="atLeast"/>
        <w:ind w:left="720"/>
        <w:rPr>
          <w:rFonts w:ascii="Arial" w:hAnsi="Arial"/>
        </w:rPr>
      </w:pPr>
      <w:r>
        <w:rPr>
          <w:rFonts w:ascii="Arial" w:hAnsi="Arial"/>
        </w:rPr>
        <w:t>Stress testing</w:t>
      </w:r>
    </w:p>
    <w:p w:rsidR="004E788B" w:rsidRDefault="004E788B" w:rsidP="004E788B">
      <w:pPr>
        <w:widowControl w:val="0"/>
        <w:numPr>
          <w:ilvl w:val="0"/>
          <w:numId w:val="2"/>
        </w:numPr>
        <w:tabs>
          <w:tab w:val="clear" w:pos="360"/>
          <w:tab w:val="num" w:pos="720"/>
        </w:tabs>
        <w:spacing w:after="0" w:line="240" w:lineRule="atLeast"/>
        <w:ind w:left="720"/>
        <w:rPr>
          <w:rFonts w:ascii="Arial" w:hAnsi="Arial"/>
        </w:rPr>
      </w:pPr>
      <w:r>
        <w:rPr>
          <w:rFonts w:ascii="Arial" w:hAnsi="Arial"/>
        </w:rPr>
        <w:t>Performance testing</w:t>
      </w:r>
    </w:p>
    <w:p w:rsidR="004D4AE0" w:rsidRDefault="004D4AE0" w:rsidP="004D4AE0">
      <w:pPr>
        <w:widowControl w:val="0"/>
        <w:spacing w:after="0" w:line="240" w:lineRule="atLeast"/>
        <w:rPr>
          <w:rFonts w:ascii="Arial" w:hAnsi="Arial"/>
        </w:rPr>
      </w:pPr>
    </w:p>
    <w:p w:rsidR="004D4AE0" w:rsidRDefault="004D4AE0" w:rsidP="004D4AE0">
      <w:pPr>
        <w:widowControl w:val="0"/>
        <w:spacing w:after="0" w:line="240" w:lineRule="atLeast"/>
        <w:rPr>
          <w:rFonts w:ascii="Arial" w:hAnsi="Arial"/>
        </w:rPr>
      </w:pPr>
      <w:r>
        <w:rPr>
          <w:rFonts w:ascii="Arial" w:hAnsi="Arial"/>
        </w:rPr>
        <w:t>4. What are the attributes of a good software test?</w:t>
      </w:r>
    </w:p>
    <w:p w:rsidR="004D4AE0" w:rsidRDefault="004D4AE0" w:rsidP="004D4AE0">
      <w:pPr>
        <w:widowControl w:val="0"/>
        <w:spacing w:after="0" w:line="240" w:lineRule="atLeast"/>
        <w:rPr>
          <w:rFonts w:ascii="Arial" w:hAnsi="Arial"/>
        </w:rPr>
      </w:pPr>
    </w:p>
    <w:p w:rsidR="004D4AE0" w:rsidRDefault="004D4AE0" w:rsidP="004D4AE0">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23.1):</w:t>
      </w:r>
    </w:p>
    <w:p w:rsidR="004D4AE0" w:rsidRDefault="004D4AE0" w:rsidP="004D4AE0">
      <w:pPr>
        <w:widowControl w:val="0"/>
        <w:numPr>
          <w:ilvl w:val="0"/>
          <w:numId w:val="6"/>
        </w:numPr>
        <w:tabs>
          <w:tab w:val="clear" w:pos="360"/>
          <w:tab w:val="num" w:pos="720"/>
        </w:tabs>
        <w:spacing w:after="0" w:line="240" w:lineRule="atLeast"/>
        <w:ind w:left="720"/>
        <w:rPr>
          <w:rFonts w:ascii="Arial" w:hAnsi="Arial"/>
        </w:rPr>
      </w:pPr>
      <w:r>
        <w:rPr>
          <w:rFonts w:ascii="Arial" w:hAnsi="Arial"/>
        </w:rPr>
        <w:t>Has a high probability of finding an error</w:t>
      </w:r>
    </w:p>
    <w:p w:rsidR="004D4AE0" w:rsidRDefault="004D4AE0" w:rsidP="004D4AE0">
      <w:pPr>
        <w:widowControl w:val="0"/>
        <w:numPr>
          <w:ilvl w:val="0"/>
          <w:numId w:val="6"/>
        </w:numPr>
        <w:tabs>
          <w:tab w:val="clear" w:pos="360"/>
          <w:tab w:val="num" w:pos="720"/>
        </w:tabs>
        <w:spacing w:after="0" w:line="240" w:lineRule="atLeast"/>
        <w:ind w:left="720"/>
        <w:rPr>
          <w:rFonts w:ascii="Arial" w:hAnsi="Arial"/>
        </w:rPr>
      </w:pPr>
      <w:r>
        <w:rPr>
          <w:rFonts w:ascii="Arial" w:hAnsi="Arial"/>
        </w:rPr>
        <w:t>Not redundant</w:t>
      </w:r>
    </w:p>
    <w:p w:rsidR="004D4AE0" w:rsidRDefault="004D4AE0" w:rsidP="004D4AE0">
      <w:pPr>
        <w:widowControl w:val="0"/>
        <w:numPr>
          <w:ilvl w:val="0"/>
          <w:numId w:val="6"/>
        </w:numPr>
        <w:tabs>
          <w:tab w:val="clear" w:pos="360"/>
          <w:tab w:val="num" w:pos="720"/>
        </w:tabs>
        <w:spacing w:after="0" w:line="240" w:lineRule="atLeast"/>
        <w:ind w:left="720"/>
        <w:rPr>
          <w:rFonts w:ascii="Arial" w:hAnsi="Arial"/>
        </w:rPr>
      </w:pPr>
      <w:r>
        <w:rPr>
          <w:rFonts w:ascii="Arial" w:hAnsi="Arial"/>
        </w:rPr>
        <w:t>Should be capable of uncovering a whole class of errors</w:t>
      </w:r>
    </w:p>
    <w:p w:rsidR="004D4AE0" w:rsidRDefault="004D4AE0" w:rsidP="004D4AE0">
      <w:pPr>
        <w:widowControl w:val="0"/>
        <w:numPr>
          <w:ilvl w:val="0"/>
          <w:numId w:val="6"/>
        </w:numPr>
        <w:tabs>
          <w:tab w:val="clear" w:pos="360"/>
          <w:tab w:val="num" w:pos="720"/>
        </w:tabs>
        <w:spacing w:after="0" w:line="240" w:lineRule="atLeast"/>
        <w:ind w:left="720"/>
        <w:rPr>
          <w:rFonts w:ascii="Arial" w:hAnsi="Arial"/>
        </w:rPr>
      </w:pPr>
      <w:r>
        <w:rPr>
          <w:rFonts w:ascii="Arial" w:hAnsi="Arial"/>
        </w:rPr>
        <w:t>Should not be too simple or too complex</w:t>
      </w:r>
    </w:p>
    <w:p w:rsidR="004D4AE0" w:rsidRDefault="004D4AE0" w:rsidP="004D4AE0">
      <w:pPr>
        <w:widowControl w:val="0"/>
        <w:spacing w:after="0" w:line="240" w:lineRule="atLeast"/>
        <w:ind w:left="720"/>
        <w:rPr>
          <w:rFonts w:ascii="Arial" w:hAnsi="Arial"/>
        </w:rPr>
      </w:pPr>
    </w:p>
    <w:p w:rsidR="004D4AE0" w:rsidRDefault="004D4AE0" w:rsidP="004D4AE0">
      <w:pPr>
        <w:widowControl w:val="0"/>
        <w:spacing w:after="0" w:line="240" w:lineRule="atLeast"/>
        <w:rPr>
          <w:rFonts w:ascii="Arial" w:hAnsi="Arial"/>
        </w:rPr>
      </w:pPr>
      <w:r>
        <w:rPr>
          <w:rFonts w:ascii="Arial" w:hAnsi="Arial"/>
        </w:rPr>
        <w:t>5. Describe the differences between black-box testing and white-box testing.</w:t>
      </w:r>
    </w:p>
    <w:p w:rsidR="004D4AE0" w:rsidRDefault="004D4AE0" w:rsidP="004D4AE0">
      <w:pPr>
        <w:widowControl w:val="0"/>
        <w:spacing w:after="0" w:line="240" w:lineRule="atLeast"/>
        <w:rPr>
          <w:rFonts w:ascii="Arial" w:hAnsi="Arial"/>
        </w:rPr>
      </w:pPr>
    </w:p>
    <w:p w:rsidR="004D4AE0" w:rsidRDefault="004D4AE0" w:rsidP="004D4AE0">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23.2):</w:t>
      </w:r>
    </w:p>
    <w:p w:rsidR="004D4AE0" w:rsidRDefault="004D4AE0" w:rsidP="004D4AE0">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Black-box testing involves testing the functionality of a software component without knowing the details of its internal logic. White-box testing involves testing the independent logic paths with full implementation knowledge.</w:t>
      </w:r>
    </w:p>
    <w:p w:rsidR="004D4AE0" w:rsidRDefault="004D4AE0" w:rsidP="004D4AE0">
      <w:pPr>
        <w:widowControl w:val="0"/>
        <w:spacing w:after="0" w:line="240" w:lineRule="atLeast"/>
        <w:rPr>
          <w:rFonts w:ascii="Arial" w:hAnsi="Arial"/>
        </w:rPr>
      </w:pPr>
      <w:r>
        <w:rPr>
          <w:rFonts w:ascii="Arial" w:hAnsi="Arial"/>
        </w:rPr>
        <w:t>6. What is equivalence partitioning as it applies to software testing?</w:t>
      </w:r>
    </w:p>
    <w:p w:rsidR="004D4AE0" w:rsidRDefault="004D4AE0" w:rsidP="004D4AE0">
      <w:pPr>
        <w:widowControl w:val="0"/>
        <w:spacing w:after="0" w:line="240" w:lineRule="atLeast"/>
        <w:rPr>
          <w:rFonts w:ascii="Arial" w:hAnsi="Arial"/>
        </w:rPr>
      </w:pPr>
    </w:p>
    <w:p w:rsidR="004D4AE0" w:rsidRDefault="004D4AE0" w:rsidP="004D4AE0">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23.2):</w:t>
      </w:r>
    </w:p>
    <w:p w:rsidR="004E788B" w:rsidRDefault="004D4AE0" w:rsidP="004D4AE0">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lastRenderedPageBreak/>
        <w:t>A black-box testing technique in which the input domain is divided into classes of equivalent data items. Test cases are derived from combinations of elements from each equivalence class. Exhaustive testing of all input domain values is not necessary.</w:t>
      </w:r>
    </w:p>
    <w:p w:rsidR="004D4AE0" w:rsidRDefault="004D4AE0" w:rsidP="004D4AE0">
      <w:pPr>
        <w:widowControl w:val="0"/>
        <w:spacing w:after="0" w:line="240" w:lineRule="atLeast"/>
        <w:rPr>
          <w:rFonts w:ascii="Arial" w:hAnsi="Arial"/>
          <w:szCs w:val="24"/>
        </w:rPr>
      </w:pPr>
      <w:r>
        <w:rPr>
          <w:rFonts w:ascii="Arial" w:hAnsi="Arial"/>
          <w:szCs w:val="24"/>
        </w:rPr>
        <w:t xml:space="preserve">7. How does unit </w:t>
      </w:r>
      <w:r w:rsidRPr="005626A7">
        <w:rPr>
          <w:rFonts w:ascii="Arial" w:hAnsi="Arial"/>
          <w:szCs w:val="24"/>
        </w:rPr>
        <w:t>testing</w:t>
      </w:r>
      <w:r>
        <w:rPr>
          <w:rFonts w:ascii="Arial" w:hAnsi="Arial"/>
          <w:szCs w:val="24"/>
        </w:rPr>
        <w:t xml:space="preserve"> differ for object-oriented testing as compared to conventional </w:t>
      </w:r>
      <w:proofErr w:type="gramStart"/>
      <w:r>
        <w:rPr>
          <w:rFonts w:ascii="Arial" w:hAnsi="Arial"/>
          <w:szCs w:val="24"/>
        </w:rPr>
        <w:t>software</w:t>
      </w:r>
      <w:proofErr w:type="gramEnd"/>
    </w:p>
    <w:p w:rsidR="004D4AE0" w:rsidRDefault="004D4AE0" w:rsidP="004D4AE0">
      <w:pPr>
        <w:widowControl w:val="0"/>
        <w:spacing w:after="0" w:line="240" w:lineRule="atLeast"/>
        <w:rPr>
          <w:rFonts w:ascii="Arial" w:hAnsi="Arial"/>
          <w:szCs w:val="24"/>
        </w:rPr>
      </w:pPr>
      <w:r>
        <w:rPr>
          <w:rFonts w:ascii="Arial" w:hAnsi="Arial"/>
          <w:szCs w:val="24"/>
        </w:rPr>
        <w:t xml:space="preserve">    </w:t>
      </w:r>
      <w:proofErr w:type="gramStart"/>
      <w:r>
        <w:rPr>
          <w:rFonts w:ascii="Arial" w:hAnsi="Arial"/>
          <w:szCs w:val="24"/>
        </w:rPr>
        <w:t>unit</w:t>
      </w:r>
      <w:proofErr w:type="gramEnd"/>
      <w:r>
        <w:rPr>
          <w:rFonts w:ascii="Arial" w:hAnsi="Arial"/>
          <w:szCs w:val="24"/>
        </w:rPr>
        <w:t xml:space="preserve"> testing</w:t>
      </w:r>
      <w:r w:rsidRPr="005626A7">
        <w:rPr>
          <w:rFonts w:ascii="Arial" w:hAnsi="Arial"/>
          <w:szCs w:val="24"/>
        </w:rPr>
        <w:t xml:space="preserve">? </w:t>
      </w:r>
    </w:p>
    <w:p w:rsidR="004D4AE0" w:rsidRPr="005626A7" w:rsidRDefault="004D4AE0" w:rsidP="004D4AE0">
      <w:pPr>
        <w:widowControl w:val="0"/>
        <w:spacing w:after="0" w:line="240" w:lineRule="atLeast"/>
        <w:rPr>
          <w:rFonts w:ascii="Arial" w:hAnsi="Arial"/>
          <w:szCs w:val="24"/>
        </w:rPr>
      </w:pPr>
    </w:p>
    <w:p w:rsidR="004D4AE0" w:rsidRPr="005626A7" w:rsidRDefault="004D4AE0" w:rsidP="004D4AE0">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szCs w:val="24"/>
        </w:rPr>
      </w:pPr>
      <w:r>
        <w:rPr>
          <w:rFonts w:ascii="Arial" w:hAnsi="Arial"/>
          <w:szCs w:val="24"/>
        </w:rPr>
        <w:t xml:space="preserve">     Answer (Section 24.3.1</w:t>
      </w:r>
      <w:r w:rsidRPr="005626A7">
        <w:rPr>
          <w:rFonts w:ascii="Arial" w:hAnsi="Arial"/>
          <w:szCs w:val="24"/>
        </w:rPr>
        <w:t>):</w:t>
      </w:r>
    </w:p>
    <w:p w:rsidR="004D4AE0" w:rsidRDefault="004D4AE0" w:rsidP="004D4AE0">
      <w:pPr>
        <w:pStyle w:val="NoSpacing"/>
        <w:ind w:left="360"/>
        <w:rPr>
          <w:rFonts w:ascii="Arial" w:hAnsi="Arial" w:cs="Arial"/>
          <w:lang w:eastAsia="ja-JP"/>
        </w:rPr>
      </w:pPr>
      <w:r>
        <w:rPr>
          <w:rFonts w:ascii="Arial" w:hAnsi="Arial" w:cs="Arial"/>
          <w:lang w:eastAsia="ja-JP"/>
        </w:rPr>
        <w:t>You</w:t>
      </w:r>
      <w:r w:rsidRPr="00021B56">
        <w:rPr>
          <w:rFonts w:ascii="Arial" w:hAnsi="Arial" w:cs="Arial"/>
          <w:lang w:eastAsia="ja-JP"/>
        </w:rPr>
        <w:t xml:space="preserve"> can no longer test a single operation in isolation (the conventional view of unit testing) but rather, as part of a class.</w:t>
      </w:r>
      <w:r>
        <w:rPr>
          <w:rFonts w:ascii="Arial" w:hAnsi="Arial" w:cs="Arial"/>
          <w:lang w:eastAsia="ja-JP"/>
        </w:rPr>
        <w:t xml:space="preserve"> </w:t>
      </w:r>
      <w:r w:rsidRPr="00021B56">
        <w:rPr>
          <w:rFonts w:ascii="Arial" w:hAnsi="Arial" w:cs="Arial"/>
          <w:lang w:eastAsia="ja-JP"/>
        </w:rPr>
        <w:t>Rather than testing an individual module, the smallest testable unit is the encapsulated class. Because a class can contain a number of different operations and a particular operation may exist as part of a number of different classes, the meaning of unit testing changes dramatically.</w:t>
      </w:r>
      <w:r>
        <w:rPr>
          <w:rFonts w:ascii="Arial" w:hAnsi="Arial" w:cs="Arial"/>
          <w:lang w:eastAsia="ja-JP"/>
        </w:rPr>
        <w:t xml:space="preserve"> </w:t>
      </w:r>
    </w:p>
    <w:p w:rsidR="004D4AE0" w:rsidRPr="00021B56" w:rsidRDefault="004D4AE0" w:rsidP="004D4AE0">
      <w:pPr>
        <w:pStyle w:val="NoSpacing"/>
        <w:ind w:left="360"/>
        <w:rPr>
          <w:rFonts w:ascii="Arial" w:hAnsi="Arial" w:cs="Arial"/>
          <w:lang w:eastAsia="ja-JP"/>
        </w:rPr>
      </w:pPr>
    </w:p>
    <w:p w:rsidR="004D4AE0" w:rsidRDefault="004D4AE0" w:rsidP="004D4AE0">
      <w:pPr>
        <w:widowControl w:val="0"/>
        <w:spacing w:after="0" w:line="240" w:lineRule="atLeast"/>
        <w:rPr>
          <w:rFonts w:ascii="Arial" w:hAnsi="Arial"/>
          <w:szCs w:val="24"/>
        </w:rPr>
      </w:pPr>
      <w:r>
        <w:rPr>
          <w:rFonts w:ascii="Arial" w:hAnsi="Arial"/>
          <w:szCs w:val="24"/>
        </w:rPr>
        <w:t xml:space="preserve">8. </w:t>
      </w:r>
      <w:r w:rsidRPr="005626A7">
        <w:rPr>
          <w:rFonts w:ascii="Arial" w:hAnsi="Arial"/>
          <w:szCs w:val="24"/>
        </w:rPr>
        <w:t xml:space="preserve">What is scenario-based testing? </w:t>
      </w:r>
    </w:p>
    <w:p w:rsidR="004D4AE0" w:rsidRPr="005626A7" w:rsidRDefault="004D4AE0" w:rsidP="004D4AE0">
      <w:pPr>
        <w:widowControl w:val="0"/>
        <w:spacing w:after="0" w:line="240" w:lineRule="atLeast"/>
        <w:rPr>
          <w:rFonts w:ascii="Arial" w:hAnsi="Arial"/>
          <w:szCs w:val="24"/>
        </w:rPr>
      </w:pPr>
    </w:p>
    <w:p w:rsidR="004D4AE0" w:rsidRPr="005626A7" w:rsidRDefault="004D4AE0" w:rsidP="004D4AE0">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szCs w:val="24"/>
        </w:rPr>
      </w:pPr>
      <w:r>
        <w:rPr>
          <w:rFonts w:ascii="Arial" w:hAnsi="Arial"/>
          <w:szCs w:val="24"/>
        </w:rPr>
        <w:t>Answer (Section 24.4.4</w:t>
      </w:r>
      <w:r w:rsidRPr="005626A7">
        <w:rPr>
          <w:rFonts w:ascii="Arial" w:hAnsi="Arial"/>
          <w:szCs w:val="24"/>
        </w:rPr>
        <w:t>):</w:t>
      </w:r>
    </w:p>
    <w:p w:rsidR="004D4AE0" w:rsidRPr="005626A7" w:rsidRDefault="004D4AE0" w:rsidP="004D4AE0">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szCs w:val="24"/>
        </w:rPr>
      </w:pPr>
      <w:r w:rsidRPr="005626A7">
        <w:rPr>
          <w:rFonts w:ascii="Arial" w:hAnsi="Arial"/>
          <w:szCs w:val="24"/>
        </w:rPr>
        <w:t>The user tasks described in the use-cases are used to construct the test cases. It is used to uncover errors that occur when actors interact with the software (focus is on user behavior, not product behavior). Generally it is better to spend more time reviewing the use cases as they are created than spending more time on testing.</w:t>
      </w:r>
    </w:p>
    <w:p w:rsidR="004D4AE0" w:rsidRDefault="004D4AE0" w:rsidP="004D4AE0">
      <w:pPr>
        <w:widowControl w:val="0"/>
        <w:spacing w:after="0" w:line="240" w:lineRule="atLeast"/>
        <w:rPr>
          <w:rFonts w:ascii="Arial" w:hAnsi="Arial"/>
          <w:szCs w:val="24"/>
        </w:rPr>
      </w:pPr>
      <w:r>
        <w:rPr>
          <w:rFonts w:ascii="Arial" w:hAnsi="Arial"/>
          <w:szCs w:val="24"/>
        </w:rPr>
        <w:t>9. Describe the how test cases are derived from behavior models to facilitate interclass testing</w:t>
      </w:r>
      <w:r w:rsidRPr="005626A7">
        <w:rPr>
          <w:rFonts w:ascii="Arial" w:hAnsi="Arial"/>
          <w:szCs w:val="24"/>
        </w:rPr>
        <w:t xml:space="preserve">? </w:t>
      </w:r>
    </w:p>
    <w:p w:rsidR="004D4AE0" w:rsidRPr="005626A7" w:rsidRDefault="004D4AE0" w:rsidP="004D4AE0">
      <w:pPr>
        <w:widowControl w:val="0"/>
        <w:spacing w:after="0" w:line="240" w:lineRule="atLeast"/>
        <w:rPr>
          <w:rFonts w:ascii="Arial" w:hAnsi="Arial"/>
          <w:szCs w:val="24"/>
        </w:rPr>
      </w:pPr>
    </w:p>
    <w:p w:rsidR="004D4AE0" w:rsidRPr="005626A7" w:rsidRDefault="004D4AE0" w:rsidP="004D4AE0">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szCs w:val="24"/>
        </w:rPr>
      </w:pPr>
      <w:r>
        <w:rPr>
          <w:rFonts w:ascii="Arial" w:hAnsi="Arial"/>
          <w:szCs w:val="24"/>
        </w:rPr>
        <w:t>Answer (Section 24.6.2</w:t>
      </w:r>
      <w:r w:rsidRPr="005626A7">
        <w:rPr>
          <w:rFonts w:ascii="Arial" w:hAnsi="Arial"/>
          <w:szCs w:val="24"/>
        </w:rPr>
        <w:t>):</w:t>
      </w:r>
    </w:p>
    <w:p w:rsidR="004D4AE0" w:rsidRDefault="004D4AE0" w:rsidP="004D4AE0">
      <w:pPr>
        <w:numPr>
          <w:ilvl w:val="0"/>
          <w:numId w:val="8"/>
        </w:numPr>
        <w:spacing w:after="0" w:line="240" w:lineRule="auto"/>
        <w:rPr>
          <w:rFonts w:ascii="Arial" w:hAnsi="Arial"/>
        </w:rPr>
      </w:pPr>
      <w:r>
        <w:rPr>
          <w:rFonts w:ascii="Arial" w:hAnsi="Arial"/>
        </w:rPr>
        <w:t xml:space="preserve">Test cases must cover all states in the state transition diagram </w:t>
      </w:r>
    </w:p>
    <w:p w:rsidR="004D4AE0" w:rsidRDefault="004D4AE0" w:rsidP="004D4AE0">
      <w:pPr>
        <w:numPr>
          <w:ilvl w:val="0"/>
          <w:numId w:val="8"/>
        </w:numPr>
        <w:spacing w:after="0" w:line="240" w:lineRule="auto"/>
        <w:rPr>
          <w:rFonts w:ascii="Arial" w:hAnsi="Arial"/>
        </w:rPr>
      </w:pPr>
      <w:r w:rsidRPr="00276C06">
        <w:rPr>
          <w:rFonts w:ascii="Arial" w:hAnsi="Arial"/>
        </w:rPr>
        <w:t>Breadth</w:t>
      </w:r>
      <w:r>
        <w:rPr>
          <w:rFonts w:ascii="Arial" w:hAnsi="Arial"/>
        </w:rPr>
        <w:t xml:space="preserve"> first traversal of the state model can be used (test one transition at a time and only make use of previously tested transitions when testing a new transition)</w:t>
      </w:r>
    </w:p>
    <w:p w:rsidR="004D4AE0" w:rsidRDefault="004D4AE0" w:rsidP="004D4AE0">
      <w:pPr>
        <w:numPr>
          <w:ilvl w:val="0"/>
          <w:numId w:val="8"/>
        </w:numPr>
        <w:spacing w:after="0" w:line="240" w:lineRule="auto"/>
        <w:rPr>
          <w:rFonts w:ascii="Arial" w:hAnsi="Arial"/>
        </w:rPr>
      </w:pPr>
      <w:r>
        <w:rPr>
          <w:rFonts w:ascii="Arial" w:hAnsi="Arial"/>
        </w:rPr>
        <w:t xml:space="preserve">Test cases can also be derived to ensure that all behaviors for the class have been adequately exercised </w:t>
      </w:r>
    </w:p>
    <w:p w:rsidR="004D4AE0" w:rsidRDefault="004D4AE0" w:rsidP="004D4AE0">
      <w:pPr>
        <w:spacing w:after="0" w:line="240" w:lineRule="auto"/>
        <w:ind w:left="720"/>
        <w:rPr>
          <w:rFonts w:ascii="Arial" w:hAnsi="Arial"/>
        </w:rPr>
      </w:pPr>
    </w:p>
    <w:p w:rsidR="004D4AE0" w:rsidRDefault="004D4AE0" w:rsidP="004D4AE0">
      <w:pPr>
        <w:widowControl w:val="0"/>
        <w:spacing w:after="0" w:line="240" w:lineRule="atLeast"/>
        <w:rPr>
          <w:rFonts w:ascii="Arial" w:hAnsi="Arial"/>
        </w:rPr>
      </w:pPr>
      <w:r>
        <w:rPr>
          <w:rFonts w:ascii="Arial" w:hAnsi="Arial"/>
        </w:rPr>
        <w:t xml:space="preserve">10. Summarize the steps used in a </w:t>
      </w:r>
      <w:proofErr w:type="spellStart"/>
      <w:r>
        <w:rPr>
          <w:rFonts w:ascii="Arial" w:hAnsi="Arial"/>
        </w:rPr>
        <w:t>WebApp</w:t>
      </w:r>
      <w:proofErr w:type="spellEnd"/>
      <w:r>
        <w:rPr>
          <w:rFonts w:ascii="Arial" w:hAnsi="Arial"/>
        </w:rPr>
        <w:t xml:space="preserve"> testing strategy.</w:t>
      </w:r>
    </w:p>
    <w:p w:rsidR="004D4AE0" w:rsidRDefault="004D4AE0" w:rsidP="004D4AE0">
      <w:pPr>
        <w:widowControl w:val="0"/>
        <w:spacing w:after="0" w:line="240" w:lineRule="atLeast"/>
        <w:rPr>
          <w:rFonts w:ascii="Arial" w:hAnsi="Arial"/>
        </w:rPr>
      </w:pPr>
    </w:p>
    <w:p w:rsidR="004D4AE0" w:rsidRDefault="004D4AE0" w:rsidP="004D4AE0">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25.1.3):</w:t>
      </w:r>
    </w:p>
    <w:p w:rsidR="004D4AE0" w:rsidRDefault="004D4AE0" w:rsidP="004D4AE0">
      <w:pPr>
        <w:pStyle w:val="Title"/>
        <w:numPr>
          <w:ilvl w:val="0"/>
          <w:numId w:val="12"/>
        </w:numPr>
        <w:jc w:val="left"/>
        <w:rPr>
          <w:b w:val="0"/>
        </w:rPr>
      </w:pPr>
      <w:proofErr w:type="spellStart"/>
      <w:r>
        <w:rPr>
          <w:b w:val="0"/>
        </w:rPr>
        <w:t>WebApp</w:t>
      </w:r>
      <w:proofErr w:type="spellEnd"/>
      <w:r>
        <w:rPr>
          <w:b w:val="0"/>
        </w:rPr>
        <w:t xml:space="preserve"> content model is reviewed to uncover errors.</w:t>
      </w:r>
    </w:p>
    <w:p w:rsidR="004D4AE0" w:rsidRDefault="004D4AE0" w:rsidP="004D4AE0">
      <w:pPr>
        <w:pStyle w:val="Title"/>
        <w:numPr>
          <w:ilvl w:val="0"/>
          <w:numId w:val="12"/>
        </w:numPr>
        <w:jc w:val="left"/>
        <w:rPr>
          <w:b w:val="0"/>
        </w:rPr>
      </w:pPr>
      <w:r>
        <w:rPr>
          <w:b w:val="0"/>
        </w:rPr>
        <w:t>Interface model is reviewed to ensure all use-cases are accommodated.</w:t>
      </w:r>
    </w:p>
    <w:p w:rsidR="004D4AE0" w:rsidRDefault="004D4AE0" w:rsidP="004D4AE0">
      <w:pPr>
        <w:pStyle w:val="Title"/>
        <w:numPr>
          <w:ilvl w:val="0"/>
          <w:numId w:val="12"/>
        </w:numPr>
        <w:jc w:val="left"/>
        <w:rPr>
          <w:b w:val="0"/>
        </w:rPr>
      </w:pPr>
      <w:r>
        <w:rPr>
          <w:b w:val="0"/>
        </w:rPr>
        <w:t xml:space="preserve">Design model for </w:t>
      </w:r>
      <w:proofErr w:type="spellStart"/>
      <w:r>
        <w:rPr>
          <w:b w:val="0"/>
        </w:rPr>
        <w:t>WebApp</w:t>
      </w:r>
      <w:proofErr w:type="spellEnd"/>
      <w:r>
        <w:rPr>
          <w:b w:val="0"/>
        </w:rPr>
        <w:t xml:space="preserve"> is reviewed to uncover navigation errors.</w:t>
      </w:r>
    </w:p>
    <w:p w:rsidR="004D4AE0" w:rsidRDefault="004D4AE0" w:rsidP="004D4AE0">
      <w:pPr>
        <w:pStyle w:val="Title"/>
        <w:numPr>
          <w:ilvl w:val="0"/>
          <w:numId w:val="12"/>
        </w:numPr>
        <w:jc w:val="left"/>
        <w:rPr>
          <w:b w:val="0"/>
        </w:rPr>
      </w:pPr>
      <w:r>
        <w:rPr>
          <w:b w:val="0"/>
        </w:rPr>
        <w:t>User interface is tested to uncover presentation errors and/or navigation mechanics problems.</w:t>
      </w:r>
    </w:p>
    <w:p w:rsidR="004D4AE0" w:rsidRDefault="004D4AE0" w:rsidP="004D4AE0">
      <w:pPr>
        <w:pStyle w:val="Title"/>
        <w:numPr>
          <w:ilvl w:val="0"/>
          <w:numId w:val="12"/>
        </w:numPr>
        <w:jc w:val="left"/>
        <w:rPr>
          <w:b w:val="0"/>
        </w:rPr>
      </w:pPr>
      <w:r>
        <w:rPr>
          <w:b w:val="0"/>
        </w:rPr>
        <w:t>Selected functional components are unit tested.</w:t>
      </w:r>
    </w:p>
    <w:p w:rsidR="004D4AE0" w:rsidRDefault="004D4AE0" w:rsidP="004D4AE0">
      <w:pPr>
        <w:pStyle w:val="Title"/>
        <w:numPr>
          <w:ilvl w:val="0"/>
          <w:numId w:val="12"/>
        </w:numPr>
        <w:jc w:val="left"/>
        <w:rPr>
          <w:b w:val="0"/>
        </w:rPr>
      </w:pPr>
      <w:r>
        <w:rPr>
          <w:b w:val="0"/>
        </w:rPr>
        <w:t>Navigation throughout the architecture is tested.</w:t>
      </w:r>
    </w:p>
    <w:p w:rsidR="004D4AE0" w:rsidRDefault="004D4AE0" w:rsidP="004D4AE0">
      <w:pPr>
        <w:pStyle w:val="Title"/>
        <w:numPr>
          <w:ilvl w:val="0"/>
          <w:numId w:val="12"/>
        </w:numPr>
        <w:jc w:val="left"/>
        <w:rPr>
          <w:b w:val="0"/>
        </w:rPr>
      </w:pPr>
      <w:proofErr w:type="spellStart"/>
      <w:r>
        <w:rPr>
          <w:b w:val="0"/>
        </w:rPr>
        <w:t>WebApp</w:t>
      </w:r>
      <w:proofErr w:type="spellEnd"/>
      <w:r>
        <w:rPr>
          <w:b w:val="0"/>
        </w:rPr>
        <w:t xml:space="preserve"> is implemented in a variety of different environmental configurations and the compatibility of </w:t>
      </w:r>
      <w:proofErr w:type="spellStart"/>
      <w:r>
        <w:rPr>
          <w:b w:val="0"/>
        </w:rPr>
        <w:t>WebApp</w:t>
      </w:r>
      <w:proofErr w:type="spellEnd"/>
      <w:r>
        <w:rPr>
          <w:b w:val="0"/>
        </w:rPr>
        <w:t xml:space="preserve"> with each is assessed.</w:t>
      </w:r>
    </w:p>
    <w:p w:rsidR="004D4AE0" w:rsidRDefault="004D4AE0" w:rsidP="004D4AE0">
      <w:pPr>
        <w:pStyle w:val="Title"/>
        <w:numPr>
          <w:ilvl w:val="0"/>
          <w:numId w:val="12"/>
        </w:numPr>
        <w:jc w:val="left"/>
        <w:rPr>
          <w:b w:val="0"/>
        </w:rPr>
      </w:pPr>
      <w:r>
        <w:rPr>
          <w:b w:val="0"/>
        </w:rPr>
        <w:t>Security tests are conducted.</w:t>
      </w:r>
    </w:p>
    <w:p w:rsidR="004D4AE0" w:rsidRDefault="004D4AE0" w:rsidP="004D4AE0">
      <w:pPr>
        <w:pStyle w:val="Title"/>
        <w:numPr>
          <w:ilvl w:val="0"/>
          <w:numId w:val="12"/>
        </w:numPr>
        <w:jc w:val="left"/>
        <w:rPr>
          <w:b w:val="0"/>
        </w:rPr>
      </w:pPr>
      <w:r>
        <w:rPr>
          <w:b w:val="0"/>
        </w:rPr>
        <w:lastRenderedPageBreak/>
        <w:t>Performance tests are conducted.</w:t>
      </w:r>
    </w:p>
    <w:p w:rsidR="004D4AE0" w:rsidRDefault="004D4AE0" w:rsidP="004D4AE0">
      <w:pPr>
        <w:pStyle w:val="Title"/>
        <w:numPr>
          <w:ilvl w:val="0"/>
          <w:numId w:val="12"/>
        </w:numPr>
        <w:jc w:val="left"/>
        <w:rPr>
          <w:b w:val="0"/>
        </w:rPr>
      </w:pPr>
      <w:proofErr w:type="spellStart"/>
      <w:r>
        <w:rPr>
          <w:b w:val="0"/>
        </w:rPr>
        <w:t>WebApp</w:t>
      </w:r>
      <w:proofErr w:type="spellEnd"/>
      <w:r>
        <w:rPr>
          <w:b w:val="0"/>
        </w:rPr>
        <w:t xml:space="preserve"> is tested by a controlled and monitored group of end-users (looking for content errors, navigation errors, usability concerns, compatibility issues, reliability, and performance).</w:t>
      </w:r>
    </w:p>
    <w:p w:rsidR="004D4AE0" w:rsidRPr="004D4AE0" w:rsidRDefault="004D4AE0" w:rsidP="004D4AE0">
      <w:pPr>
        <w:pStyle w:val="Title"/>
        <w:tabs>
          <w:tab w:val="left" w:pos="720"/>
        </w:tabs>
        <w:ind w:left="720"/>
        <w:jc w:val="left"/>
        <w:rPr>
          <w:b w:val="0"/>
        </w:rPr>
      </w:pPr>
    </w:p>
    <w:p w:rsidR="004D4AE0" w:rsidRDefault="004D4AE0" w:rsidP="004D4AE0">
      <w:pPr>
        <w:widowControl w:val="0"/>
        <w:spacing w:after="0" w:line="240" w:lineRule="atLeast"/>
        <w:rPr>
          <w:rFonts w:ascii="Arial" w:hAnsi="Arial"/>
        </w:rPr>
      </w:pPr>
      <w:r>
        <w:rPr>
          <w:rFonts w:ascii="Arial" w:hAnsi="Arial"/>
        </w:rPr>
        <w:t>11. What are the objectives for content testing?</w:t>
      </w:r>
    </w:p>
    <w:p w:rsidR="004D4AE0" w:rsidRDefault="004D4AE0" w:rsidP="004D4AE0">
      <w:pPr>
        <w:widowControl w:val="0"/>
        <w:spacing w:after="0" w:line="240" w:lineRule="atLeast"/>
        <w:rPr>
          <w:rFonts w:ascii="Arial" w:hAnsi="Arial"/>
        </w:rPr>
      </w:pPr>
    </w:p>
    <w:p w:rsidR="004D4AE0" w:rsidRDefault="004D4AE0" w:rsidP="004D4AE0">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25.3.1):</w:t>
      </w:r>
    </w:p>
    <w:p w:rsidR="004D4AE0" w:rsidRDefault="004D4AE0" w:rsidP="004D4AE0">
      <w:pPr>
        <w:pStyle w:val="Title"/>
        <w:numPr>
          <w:ilvl w:val="0"/>
          <w:numId w:val="13"/>
        </w:numPr>
        <w:tabs>
          <w:tab w:val="clear" w:pos="360"/>
          <w:tab w:val="num" w:pos="720"/>
        </w:tabs>
        <w:ind w:left="720"/>
        <w:jc w:val="left"/>
        <w:rPr>
          <w:b w:val="0"/>
        </w:rPr>
      </w:pPr>
      <w:r>
        <w:rPr>
          <w:b w:val="0"/>
        </w:rPr>
        <w:t>Uncover syntactic errors in all media (e.g. typos)</w:t>
      </w:r>
    </w:p>
    <w:p w:rsidR="004D4AE0" w:rsidRDefault="004D4AE0" w:rsidP="004D4AE0">
      <w:pPr>
        <w:pStyle w:val="Title"/>
        <w:numPr>
          <w:ilvl w:val="0"/>
          <w:numId w:val="13"/>
        </w:numPr>
        <w:tabs>
          <w:tab w:val="clear" w:pos="360"/>
          <w:tab w:val="num" w:pos="720"/>
        </w:tabs>
        <w:ind w:left="720"/>
        <w:jc w:val="left"/>
      </w:pPr>
      <w:r>
        <w:rPr>
          <w:b w:val="0"/>
        </w:rPr>
        <w:t xml:space="preserve">Uncover semantic </w:t>
      </w:r>
      <w:proofErr w:type="gramStart"/>
      <w:r>
        <w:rPr>
          <w:b w:val="0"/>
        </w:rPr>
        <w:t>errors  (</w:t>
      </w:r>
      <w:proofErr w:type="gramEnd"/>
      <w:r>
        <w:rPr>
          <w:b w:val="0"/>
        </w:rPr>
        <w:t>e.g. errors in completeness or accuracy)</w:t>
      </w:r>
    </w:p>
    <w:p w:rsidR="004D4AE0" w:rsidRDefault="004D4AE0" w:rsidP="004D4AE0">
      <w:pPr>
        <w:pStyle w:val="Title"/>
        <w:numPr>
          <w:ilvl w:val="0"/>
          <w:numId w:val="13"/>
        </w:numPr>
        <w:tabs>
          <w:tab w:val="clear" w:pos="360"/>
          <w:tab w:val="num" w:pos="720"/>
        </w:tabs>
        <w:ind w:left="720"/>
        <w:jc w:val="left"/>
        <w:rPr>
          <w:b w:val="0"/>
          <w:bCs/>
        </w:rPr>
      </w:pPr>
      <w:r>
        <w:rPr>
          <w:b w:val="0"/>
          <w:bCs/>
        </w:rPr>
        <w:t>Find errors in organization or structure of content presented to end-user</w:t>
      </w:r>
    </w:p>
    <w:p w:rsidR="004D4AE0" w:rsidRDefault="004D4AE0" w:rsidP="004D4AE0">
      <w:pPr>
        <w:pStyle w:val="Title"/>
        <w:ind w:left="720"/>
        <w:jc w:val="left"/>
        <w:rPr>
          <w:b w:val="0"/>
          <w:bCs/>
        </w:rPr>
      </w:pPr>
    </w:p>
    <w:p w:rsidR="004D4AE0" w:rsidRDefault="004D4AE0" w:rsidP="004D4AE0">
      <w:pPr>
        <w:widowControl w:val="0"/>
        <w:spacing w:after="0" w:line="240" w:lineRule="atLeast"/>
        <w:rPr>
          <w:rFonts w:ascii="Arial" w:hAnsi="Arial"/>
        </w:rPr>
      </w:pPr>
      <w:r>
        <w:rPr>
          <w:rFonts w:ascii="Arial" w:hAnsi="Arial"/>
        </w:rPr>
        <w:t>12. What is the difference between load testing and stress testing?</w:t>
      </w:r>
    </w:p>
    <w:p w:rsidR="004D4AE0" w:rsidRDefault="004D4AE0" w:rsidP="004D4AE0">
      <w:pPr>
        <w:widowControl w:val="0"/>
        <w:spacing w:after="0" w:line="240" w:lineRule="atLeast"/>
        <w:rPr>
          <w:rFonts w:ascii="Arial" w:hAnsi="Arial"/>
        </w:rPr>
      </w:pPr>
    </w:p>
    <w:p w:rsidR="004D4AE0" w:rsidRDefault="004D4AE0" w:rsidP="004D4AE0">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25.9):</w:t>
      </w:r>
    </w:p>
    <w:p w:rsidR="004D4AE0" w:rsidRDefault="004D4AE0" w:rsidP="004D4AE0">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 xml:space="preserve">Load testing attempts to determine how the </w:t>
      </w:r>
      <w:proofErr w:type="spellStart"/>
      <w:r>
        <w:rPr>
          <w:rFonts w:ascii="Arial" w:hAnsi="Arial"/>
        </w:rPr>
        <w:t>WebApp</w:t>
      </w:r>
      <w:proofErr w:type="spellEnd"/>
      <w:r>
        <w:rPr>
          <w:rFonts w:ascii="Arial" w:hAnsi="Arial"/>
        </w:rPr>
        <w:t xml:space="preserve"> and its server-side environments respond to various load conditions. Stress testing is a continuation of load testing that seeks to have the number of user, transactions, and data load meet and exceed operational limits. </w:t>
      </w:r>
    </w:p>
    <w:p w:rsidR="001A6C63" w:rsidRDefault="001A6C63" w:rsidP="001A6C63">
      <w:pPr>
        <w:widowControl w:val="0"/>
        <w:spacing w:after="0" w:line="240" w:lineRule="atLeast"/>
        <w:rPr>
          <w:rFonts w:ascii="Arial" w:hAnsi="Arial"/>
        </w:rPr>
      </w:pPr>
      <w:r>
        <w:rPr>
          <w:rFonts w:ascii="Arial" w:hAnsi="Arial"/>
        </w:rPr>
        <w:t xml:space="preserve">13. List </w:t>
      </w:r>
      <w:r w:rsidRPr="00E12A13">
        <w:rPr>
          <w:rFonts w:ascii="Arial" w:hAnsi="Arial"/>
        </w:rPr>
        <w:t xml:space="preserve">guidelines that should be followed in a </w:t>
      </w:r>
      <w:proofErr w:type="spellStart"/>
      <w:r w:rsidRPr="00E12A13">
        <w:rPr>
          <w:rFonts w:ascii="Arial" w:hAnsi="Arial"/>
        </w:rPr>
        <w:t>MobileApp</w:t>
      </w:r>
      <w:proofErr w:type="spellEnd"/>
      <w:r w:rsidRPr="00E12A13">
        <w:rPr>
          <w:rFonts w:ascii="Arial" w:hAnsi="Arial"/>
        </w:rPr>
        <w:t xml:space="preserve"> testing strategy.</w:t>
      </w:r>
    </w:p>
    <w:p w:rsidR="001A6C63" w:rsidRPr="00E12A13" w:rsidRDefault="001A6C63" w:rsidP="001A6C63">
      <w:pPr>
        <w:widowControl w:val="0"/>
        <w:spacing w:after="0" w:line="240" w:lineRule="atLeast"/>
        <w:rPr>
          <w:rFonts w:ascii="Arial" w:hAnsi="Arial"/>
        </w:rPr>
      </w:pPr>
    </w:p>
    <w:p w:rsidR="001A6C63" w:rsidRDefault="001A6C63" w:rsidP="001A6C63">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26.1):</w:t>
      </w:r>
    </w:p>
    <w:p w:rsidR="001A6C63" w:rsidRPr="00061ADF" w:rsidRDefault="001A6C63" w:rsidP="001A6C63">
      <w:pPr>
        <w:pStyle w:val="Title"/>
        <w:numPr>
          <w:ilvl w:val="0"/>
          <w:numId w:val="14"/>
        </w:numPr>
        <w:jc w:val="left"/>
        <w:rPr>
          <w:b w:val="0"/>
        </w:rPr>
      </w:pPr>
      <w:r w:rsidRPr="00061ADF">
        <w:rPr>
          <w:b w:val="0"/>
        </w:rPr>
        <w:t xml:space="preserve">Understand the network landscape and device landscape. </w:t>
      </w:r>
    </w:p>
    <w:p w:rsidR="001A6C63" w:rsidRPr="00061ADF" w:rsidRDefault="001A6C63" w:rsidP="001A6C63">
      <w:pPr>
        <w:pStyle w:val="Title"/>
        <w:numPr>
          <w:ilvl w:val="0"/>
          <w:numId w:val="14"/>
        </w:numPr>
        <w:jc w:val="left"/>
        <w:rPr>
          <w:b w:val="0"/>
        </w:rPr>
      </w:pPr>
      <w:r w:rsidRPr="00061ADF">
        <w:rPr>
          <w:b w:val="0"/>
        </w:rPr>
        <w:t>Conduct testing in uncontrolled real-world test conditions.</w:t>
      </w:r>
    </w:p>
    <w:p w:rsidR="001A6C63" w:rsidRDefault="001A6C63" w:rsidP="001A6C63">
      <w:pPr>
        <w:pStyle w:val="Title"/>
        <w:numPr>
          <w:ilvl w:val="0"/>
          <w:numId w:val="14"/>
        </w:numPr>
        <w:jc w:val="left"/>
        <w:rPr>
          <w:b w:val="0"/>
        </w:rPr>
      </w:pPr>
      <w:r w:rsidRPr="00061ADF">
        <w:rPr>
          <w:b w:val="0"/>
        </w:rPr>
        <w:t xml:space="preserve">Select the right automation test tool. </w:t>
      </w:r>
    </w:p>
    <w:p w:rsidR="001A6C63" w:rsidRPr="00DE7A9A" w:rsidRDefault="001A6C63" w:rsidP="001A6C63">
      <w:pPr>
        <w:pStyle w:val="Title"/>
        <w:numPr>
          <w:ilvl w:val="0"/>
          <w:numId w:val="14"/>
        </w:numPr>
        <w:jc w:val="left"/>
        <w:rPr>
          <w:b w:val="0"/>
        </w:rPr>
      </w:pPr>
      <w:r>
        <w:rPr>
          <w:b w:val="0"/>
        </w:rPr>
        <w:t>I</w:t>
      </w:r>
      <w:r w:rsidRPr="00DE7A9A">
        <w:rPr>
          <w:b w:val="0"/>
        </w:rPr>
        <w:t>dentify the most critical hardware/ platform combination</w:t>
      </w:r>
      <w:r>
        <w:rPr>
          <w:b w:val="0"/>
        </w:rPr>
        <w:t>s to test.</w:t>
      </w:r>
    </w:p>
    <w:p w:rsidR="001A6C63" w:rsidRPr="00061ADF" w:rsidRDefault="001A6C63" w:rsidP="001A6C63">
      <w:pPr>
        <w:pStyle w:val="Title"/>
        <w:numPr>
          <w:ilvl w:val="0"/>
          <w:numId w:val="14"/>
        </w:numPr>
        <w:jc w:val="left"/>
        <w:rPr>
          <w:b w:val="0"/>
        </w:rPr>
      </w:pPr>
      <w:r w:rsidRPr="00061ADF">
        <w:rPr>
          <w:b w:val="0"/>
        </w:rPr>
        <w:t>Check the end-to-end functional flow in all possible platforms at least once.</w:t>
      </w:r>
    </w:p>
    <w:p w:rsidR="001A6C63" w:rsidRPr="00061ADF" w:rsidRDefault="001A6C63" w:rsidP="001A6C63">
      <w:pPr>
        <w:pStyle w:val="Title"/>
        <w:numPr>
          <w:ilvl w:val="0"/>
          <w:numId w:val="14"/>
        </w:numPr>
        <w:jc w:val="left"/>
        <w:rPr>
          <w:b w:val="0"/>
        </w:rPr>
      </w:pPr>
      <w:r w:rsidRPr="00061ADF">
        <w:rPr>
          <w:b w:val="0"/>
        </w:rPr>
        <w:t>Conduct performance</w:t>
      </w:r>
      <w:r>
        <w:rPr>
          <w:b w:val="0"/>
        </w:rPr>
        <w:t xml:space="preserve">, GUI, </w:t>
      </w:r>
      <w:r w:rsidRPr="00061ADF">
        <w:rPr>
          <w:b w:val="0"/>
        </w:rPr>
        <w:t xml:space="preserve">and compatibility testing using actual </w:t>
      </w:r>
      <w:r>
        <w:rPr>
          <w:b w:val="0"/>
        </w:rPr>
        <w:t>devices.</w:t>
      </w:r>
      <w:r w:rsidRPr="00061ADF">
        <w:rPr>
          <w:b w:val="0"/>
        </w:rPr>
        <w:t xml:space="preserve"> </w:t>
      </w:r>
    </w:p>
    <w:p w:rsidR="001A6C63" w:rsidRDefault="001A6C63" w:rsidP="001A6C63">
      <w:pPr>
        <w:pStyle w:val="Title"/>
        <w:numPr>
          <w:ilvl w:val="0"/>
          <w:numId w:val="14"/>
        </w:numPr>
        <w:jc w:val="left"/>
        <w:rPr>
          <w:b w:val="0"/>
        </w:rPr>
      </w:pPr>
      <w:r>
        <w:rPr>
          <w:b w:val="0"/>
        </w:rPr>
        <w:t xml:space="preserve">Measure </w:t>
      </w:r>
      <w:proofErr w:type="spellStart"/>
      <w:r>
        <w:rPr>
          <w:b w:val="0"/>
        </w:rPr>
        <w:t>MobileApp</w:t>
      </w:r>
      <w:proofErr w:type="spellEnd"/>
      <w:r>
        <w:rPr>
          <w:b w:val="0"/>
        </w:rPr>
        <w:t xml:space="preserve"> performance under</w:t>
      </w:r>
      <w:r w:rsidRPr="00061ADF">
        <w:rPr>
          <w:b w:val="0"/>
        </w:rPr>
        <w:t xml:space="preserve"> realistic </w:t>
      </w:r>
      <w:r>
        <w:rPr>
          <w:b w:val="0"/>
        </w:rPr>
        <w:t>network load conditions.</w:t>
      </w:r>
    </w:p>
    <w:p w:rsidR="001A6C63" w:rsidRPr="00061ADF" w:rsidRDefault="001A6C63" w:rsidP="001A6C63">
      <w:pPr>
        <w:pStyle w:val="Title"/>
        <w:ind w:left="720"/>
        <w:jc w:val="left"/>
        <w:rPr>
          <w:b w:val="0"/>
        </w:rPr>
      </w:pPr>
    </w:p>
    <w:p w:rsidR="001A6C63" w:rsidRDefault="001A6C63" w:rsidP="001A6C63">
      <w:pPr>
        <w:widowControl w:val="0"/>
        <w:spacing w:after="0" w:line="240" w:lineRule="atLeast"/>
        <w:rPr>
          <w:rFonts w:ascii="Arial" w:hAnsi="Arial"/>
        </w:rPr>
      </w:pPr>
      <w:r>
        <w:rPr>
          <w:rFonts w:ascii="Arial" w:hAnsi="Arial"/>
        </w:rPr>
        <w:t xml:space="preserve">14. List the quality attributes that should be tested for a </w:t>
      </w:r>
      <w:proofErr w:type="spellStart"/>
      <w:r>
        <w:rPr>
          <w:rFonts w:ascii="Arial" w:hAnsi="Arial"/>
        </w:rPr>
        <w:t>MobileApp</w:t>
      </w:r>
      <w:proofErr w:type="spellEnd"/>
      <w:r>
        <w:rPr>
          <w:rFonts w:ascii="Arial" w:hAnsi="Arial"/>
        </w:rPr>
        <w:t xml:space="preserve">. </w:t>
      </w:r>
    </w:p>
    <w:p w:rsidR="001A6C63" w:rsidRDefault="001A6C63" w:rsidP="001A6C63">
      <w:pPr>
        <w:widowControl w:val="0"/>
        <w:spacing w:after="0" w:line="240" w:lineRule="atLeast"/>
        <w:rPr>
          <w:rFonts w:ascii="Arial" w:hAnsi="Arial"/>
        </w:rPr>
      </w:pPr>
    </w:p>
    <w:p w:rsidR="001A6C63" w:rsidRDefault="001A6C63" w:rsidP="001A6C63">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26.2):</w:t>
      </w:r>
    </w:p>
    <w:p w:rsidR="001A6C63" w:rsidRDefault="001A6C63" w:rsidP="001A6C63">
      <w:pPr>
        <w:pStyle w:val="Title"/>
        <w:numPr>
          <w:ilvl w:val="0"/>
          <w:numId w:val="14"/>
        </w:numPr>
        <w:jc w:val="left"/>
        <w:rPr>
          <w:b w:val="0"/>
        </w:rPr>
      </w:pPr>
      <w:r w:rsidRPr="00E12A13">
        <w:rPr>
          <w:b w:val="0"/>
        </w:rPr>
        <w:t>Functionality</w:t>
      </w:r>
    </w:p>
    <w:p w:rsidR="001A6C63" w:rsidRDefault="001A6C63" w:rsidP="001A6C63">
      <w:pPr>
        <w:pStyle w:val="Title"/>
        <w:numPr>
          <w:ilvl w:val="0"/>
          <w:numId w:val="14"/>
        </w:numPr>
        <w:jc w:val="left"/>
        <w:rPr>
          <w:b w:val="0"/>
        </w:rPr>
      </w:pPr>
      <w:r w:rsidRPr="00E12A13">
        <w:rPr>
          <w:b w:val="0"/>
        </w:rPr>
        <w:t>Reliability</w:t>
      </w:r>
    </w:p>
    <w:p w:rsidR="001A6C63" w:rsidRDefault="001A6C63" w:rsidP="001A6C63">
      <w:pPr>
        <w:pStyle w:val="Title"/>
        <w:numPr>
          <w:ilvl w:val="0"/>
          <w:numId w:val="14"/>
        </w:numPr>
        <w:jc w:val="left"/>
        <w:rPr>
          <w:b w:val="0"/>
        </w:rPr>
      </w:pPr>
      <w:r w:rsidRPr="00E12A13">
        <w:rPr>
          <w:b w:val="0"/>
        </w:rPr>
        <w:t>Usability</w:t>
      </w:r>
    </w:p>
    <w:p w:rsidR="001A6C63" w:rsidRDefault="001A6C63" w:rsidP="001A6C63">
      <w:pPr>
        <w:pStyle w:val="Title"/>
        <w:numPr>
          <w:ilvl w:val="0"/>
          <w:numId w:val="14"/>
        </w:numPr>
        <w:jc w:val="left"/>
        <w:rPr>
          <w:b w:val="0"/>
        </w:rPr>
      </w:pPr>
      <w:r w:rsidRPr="00E12A13">
        <w:rPr>
          <w:b w:val="0"/>
        </w:rPr>
        <w:t>Efficiency</w:t>
      </w:r>
    </w:p>
    <w:p w:rsidR="001A6C63" w:rsidRDefault="001A6C63" w:rsidP="001A6C63">
      <w:pPr>
        <w:pStyle w:val="Title"/>
        <w:numPr>
          <w:ilvl w:val="0"/>
          <w:numId w:val="14"/>
        </w:numPr>
        <w:jc w:val="left"/>
        <w:rPr>
          <w:b w:val="0"/>
        </w:rPr>
      </w:pPr>
      <w:r w:rsidRPr="00E12A13">
        <w:rPr>
          <w:b w:val="0"/>
        </w:rPr>
        <w:t>Maintainability</w:t>
      </w:r>
    </w:p>
    <w:p w:rsidR="001A6C63" w:rsidRDefault="001A6C63" w:rsidP="001A6C63">
      <w:pPr>
        <w:pStyle w:val="Title"/>
        <w:numPr>
          <w:ilvl w:val="0"/>
          <w:numId w:val="14"/>
        </w:numPr>
        <w:jc w:val="left"/>
        <w:rPr>
          <w:b w:val="0"/>
        </w:rPr>
      </w:pPr>
      <w:r w:rsidRPr="00E12A13">
        <w:rPr>
          <w:b w:val="0"/>
        </w:rPr>
        <w:t>Portability</w:t>
      </w:r>
    </w:p>
    <w:p w:rsidR="001A6C63" w:rsidRPr="00E12A13" w:rsidRDefault="001A6C63" w:rsidP="001A6C63">
      <w:pPr>
        <w:pStyle w:val="Title"/>
        <w:ind w:left="720"/>
        <w:jc w:val="left"/>
        <w:rPr>
          <w:b w:val="0"/>
        </w:rPr>
      </w:pPr>
    </w:p>
    <w:p w:rsidR="001A6C63" w:rsidRDefault="001A6C63" w:rsidP="001A6C63">
      <w:pPr>
        <w:widowControl w:val="0"/>
        <w:spacing w:after="0" w:line="240" w:lineRule="atLeast"/>
        <w:rPr>
          <w:rFonts w:ascii="Arial" w:hAnsi="Arial"/>
        </w:rPr>
      </w:pPr>
      <w:r>
        <w:rPr>
          <w:rFonts w:ascii="Arial" w:hAnsi="Arial"/>
        </w:rPr>
        <w:t xml:space="preserve">15. What is the testing in the wild for </w:t>
      </w:r>
      <w:proofErr w:type="spellStart"/>
      <w:r>
        <w:rPr>
          <w:rFonts w:ascii="Arial" w:hAnsi="Arial"/>
        </w:rPr>
        <w:t>MobileApps</w:t>
      </w:r>
      <w:proofErr w:type="spellEnd"/>
      <w:r>
        <w:rPr>
          <w:rFonts w:ascii="Arial" w:hAnsi="Arial"/>
        </w:rPr>
        <w:t>?</w:t>
      </w:r>
    </w:p>
    <w:p w:rsidR="001A6C63" w:rsidRDefault="001A6C63" w:rsidP="001A6C63">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1A6C63" w:rsidRDefault="001A6C63" w:rsidP="001A6C63">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lastRenderedPageBreak/>
        <w:t>Answer (Section 26.5):</w:t>
      </w:r>
    </w:p>
    <w:p w:rsidR="001A6C63" w:rsidRDefault="001A6C63" w:rsidP="001A6C63">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sidRPr="00CB79E8">
        <w:rPr>
          <w:rFonts w:ascii="Arial" w:hAnsi="Arial"/>
        </w:rPr>
        <w:t>Some of the characteristics of in-the-wild testing include: adverse and unpredictable environments, outdated browsers and plug-ins, unique hardware, and imperfect connectivity (both Wi-Fi and mobile carrier). In order to mirror real-world conditions, the demographic characteristics of your testers should match those of your targeted users, as well as matching their devices. In addition, you should include use-cases involving small numbers of users, less popular browsers, as well as a diverse set of mobile devices.</w:t>
      </w:r>
    </w:p>
    <w:p w:rsidR="00B20F88" w:rsidRDefault="00B20F88" w:rsidP="00B20F88">
      <w:pPr>
        <w:widowControl w:val="0"/>
        <w:spacing w:after="0" w:line="240" w:lineRule="atLeast"/>
        <w:rPr>
          <w:rFonts w:ascii="Arial" w:hAnsi="Arial"/>
        </w:rPr>
      </w:pPr>
      <w:r>
        <w:rPr>
          <w:rFonts w:ascii="Arial" w:hAnsi="Arial"/>
        </w:rPr>
        <w:t>16</w:t>
      </w:r>
      <w:r>
        <w:rPr>
          <w:rFonts w:ascii="Arial" w:hAnsi="Arial"/>
        </w:rPr>
        <w:t>. Which questions need to be answered in user-centered requirements elicitation?</w:t>
      </w:r>
    </w:p>
    <w:p w:rsidR="00B20F88" w:rsidRDefault="00B20F88" w:rsidP="00B20F88">
      <w:pPr>
        <w:widowControl w:val="0"/>
        <w:spacing w:after="0" w:line="240" w:lineRule="atLeast"/>
        <w:rPr>
          <w:rFonts w:ascii="Arial" w:hAnsi="Arial"/>
        </w:rPr>
      </w:pPr>
    </w:p>
    <w:p w:rsidR="00B20F88" w:rsidRDefault="00B20F88" w:rsidP="00B20F88">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27.3.1):</w:t>
      </w:r>
    </w:p>
    <w:p w:rsidR="00B20F88" w:rsidRDefault="00B20F88" w:rsidP="00B20F88">
      <w:pPr>
        <w:numPr>
          <w:ilvl w:val="0"/>
          <w:numId w:val="15"/>
        </w:numPr>
        <w:tabs>
          <w:tab w:val="clear" w:pos="360"/>
          <w:tab w:val="num" w:pos="720"/>
        </w:tabs>
        <w:spacing w:after="0" w:line="240" w:lineRule="auto"/>
        <w:ind w:left="720"/>
        <w:rPr>
          <w:rFonts w:ascii="Arial" w:hAnsi="Arial"/>
        </w:rPr>
      </w:pPr>
      <w:r>
        <w:rPr>
          <w:rFonts w:ascii="Arial" w:hAnsi="Arial"/>
        </w:rPr>
        <w:t>What are the users’ security software needs?</w:t>
      </w:r>
    </w:p>
    <w:p w:rsidR="00B20F88" w:rsidRDefault="00B20F88" w:rsidP="00B20F88">
      <w:pPr>
        <w:numPr>
          <w:ilvl w:val="0"/>
          <w:numId w:val="15"/>
        </w:numPr>
        <w:tabs>
          <w:tab w:val="clear" w:pos="360"/>
          <w:tab w:val="num" w:pos="720"/>
        </w:tabs>
        <w:spacing w:after="0" w:line="240" w:lineRule="auto"/>
        <w:ind w:left="720"/>
        <w:rPr>
          <w:rFonts w:ascii="Arial" w:hAnsi="Arial"/>
        </w:rPr>
      </w:pPr>
      <w:r>
        <w:rPr>
          <w:rFonts w:ascii="Arial" w:hAnsi="Arial"/>
        </w:rPr>
        <w:t>How can a secure architecture be designed so it accommodates good user interface design?</w:t>
      </w:r>
    </w:p>
    <w:p w:rsidR="00B20F88" w:rsidRDefault="00B20F88" w:rsidP="00B20F88">
      <w:pPr>
        <w:numPr>
          <w:ilvl w:val="0"/>
          <w:numId w:val="15"/>
        </w:numPr>
        <w:tabs>
          <w:tab w:val="clear" w:pos="360"/>
          <w:tab w:val="num" w:pos="720"/>
        </w:tabs>
        <w:spacing w:after="0" w:line="240" w:lineRule="auto"/>
        <w:ind w:left="720"/>
        <w:rPr>
          <w:rFonts w:ascii="Arial" w:hAnsi="Arial"/>
        </w:rPr>
      </w:pPr>
      <w:r>
        <w:rPr>
          <w:rFonts w:ascii="Arial" w:hAnsi="Arial"/>
        </w:rPr>
        <w:t>How can satisfying user experience be designed so that it is secure?</w:t>
      </w:r>
    </w:p>
    <w:p w:rsidR="00B20F88" w:rsidRPr="001101DA" w:rsidRDefault="00B20F88" w:rsidP="00B20F88">
      <w:pPr>
        <w:spacing w:after="0" w:line="240" w:lineRule="auto"/>
        <w:ind w:left="720"/>
        <w:rPr>
          <w:rFonts w:ascii="Arial" w:hAnsi="Arial"/>
        </w:rPr>
      </w:pPr>
    </w:p>
    <w:p w:rsidR="00B20F88" w:rsidRDefault="00B20F88" w:rsidP="00B20F88">
      <w:pPr>
        <w:widowControl w:val="0"/>
        <w:spacing w:after="0" w:line="240" w:lineRule="atLeast"/>
        <w:rPr>
          <w:rFonts w:ascii="Arial" w:hAnsi="Arial"/>
        </w:rPr>
      </w:pPr>
      <w:r>
        <w:rPr>
          <w:rFonts w:ascii="Arial" w:hAnsi="Arial"/>
        </w:rPr>
        <w:t>17</w:t>
      </w:r>
      <w:r>
        <w:rPr>
          <w:rFonts w:ascii="Arial" w:hAnsi="Arial"/>
        </w:rPr>
        <w:t>. What are the elements of a security case?</w:t>
      </w:r>
    </w:p>
    <w:p w:rsidR="00B20F88" w:rsidRDefault="00B20F88" w:rsidP="00B20F88">
      <w:pPr>
        <w:widowControl w:val="0"/>
        <w:spacing w:after="0" w:line="240" w:lineRule="atLeast"/>
        <w:rPr>
          <w:rFonts w:ascii="Arial" w:hAnsi="Arial"/>
        </w:rPr>
      </w:pPr>
    </w:p>
    <w:p w:rsidR="00B20F88" w:rsidRDefault="00B20F88" w:rsidP="00B20F88">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27.4.1):</w:t>
      </w:r>
    </w:p>
    <w:p w:rsidR="00B20F88" w:rsidRDefault="00B20F88" w:rsidP="00B20F88">
      <w:pPr>
        <w:widowControl w:val="0"/>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tLeast"/>
        <w:rPr>
          <w:rFonts w:ascii="Arial" w:hAnsi="Arial"/>
        </w:rPr>
      </w:pPr>
      <w:r>
        <w:rPr>
          <w:rFonts w:ascii="Arial" w:hAnsi="Arial"/>
        </w:rPr>
        <w:t>Security claims</w:t>
      </w:r>
    </w:p>
    <w:p w:rsidR="00B20F88" w:rsidRDefault="00B20F88" w:rsidP="00B20F88">
      <w:pPr>
        <w:widowControl w:val="0"/>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tLeast"/>
        <w:rPr>
          <w:rFonts w:ascii="Arial" w:hAnsi="Arial"/>
        </w:rPr>
      </w:pPr>
      <w:r>
        <w:rPr>
          <w:rFonts w:ascii="Arial" w:hAnsi="Arial"/>
        </w:rPr>
        <w:t>Arguments using evidence to link claims and assumptions</w:t>
      </w:r>
    </w:p>
    <w:p w:rsidR="00B20F88" w:rsidRDefault="00B20F88" w:rsidP="00B20F88">
      <w:pPr>
        <w:widowControl w:val="0"/>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tLeast"/>
        <w:rPr>
          <w:rFonts w:ascii="Arial" w:hAnsi="Arial"/>
        </w:rPr>
      </w:pPr>
      <w:r>
        <w:rPr>
          <w:rFonts w:ascii="Arial" w:hAnsi="Arial"/>
        </w:rPr>
        <w:t>Body of evidence supporting the arguments</w:t>
      </w:r>
    </w:p>
    <w:p w:rsidR="00B20F88" w:rsidRPr="005946A7" w:rsidRDefault="00B20F88" w:rsidP="00B20F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tLeast"/>
        <w:ind w:left="720"/>
        <w:rPr>
          <w:rFonts w:ascii="Arial" w:hAnsi="Arial"/>
        </w:rPr>
      </w:pPr>
    </w:p>
    <w:p w:rsidR="00B20F88" w:rsidRDefault="00B20F88" w:rsidP="00B20F88">
      <w:pPr>
        <w:widowControl w:val="0"/>
        <w:spacing w:after="0" w:line="240" w:lineRule="atLeast"/>
        <w:rPr>
          <w:rFonts w:ascii="Arial" w:hAnsi="Arial"/>
        </w:rPr>
      </w:pPr>
      <w:r>
        <w:rPr>
          <w:rFonts w:ascii="Arial" w:hAnsi="Arial"/>
        </w:rPr>
        <w:t>18</w:t>
      </w:r>
      <w:r>
        <w:rPr>
          <w:rFonts w:ascii="Arial" w:hAnsi="Arial"/>
        </w:rPr>
        <w:t>. What is an incidence response plan?</w:t>
      </w:r>
    </w:p>
    <w:p w:rsidR="00B20F88" w:rsidRDefault="00B20F88" w:rsidP="00B20F88">
      <w:pPr>
        <w:widowControl w:val="0"/>
        <w:spacing w:after="0" w:line="240" w:lineRule="atLeast"/>
        <w:rPr>
          <w:rFonts w:ascii="Arial" w:hAnsi="Arial"/>
        </w:rPr>
      </w:pPr>
    </w:p>
    <w:p w:rsidR="00B20F88" w:rsidRDefault="00B20F88" w:rsidP="00B20F88">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27.6):</w:t>
      </w:r>
    </w:p>
    <w:p w:rsidR="0045470B" w:rsidRPr="00B20F88" w:rsidRDefault="00B20F88" w:rsidP="00B20F88">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 xml:space="preserve">An incidence response plan spells out the actions to be carried out by each of the system’s stakeholders in response to specific security threats. </w:t>
      </w:r>
      <w:bookmarkStart w:id="0" w:name="_GoBack"/>
      <w:bookmarkEnd w:id="0"/>
    </w:p>
    <w:sectPr w:rsidR="0045470B" w:rsidRPr="00B20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607C0"/>
    <w:multiLevelType w:val="singleLevel"/>
    <w:tmpl w:val="106C4BEE"/>
    <w:lvl w:ilvl="0">
      <w:start w:val="2"/>
      <w:numFmt w:val="decimal"/>
      <w:lvlText w:val="%1."/>
      <w:legacy w:legacy="1" w:legacySpace="0" w:legacyIndent="360"/>
      <w:lvlJc w:val="left"/>
      <w:pPr>
        <w:ind w:left="360" w:hanging="360"/>
      </w:pPr>
    </w:lvl>
  </w:abstractNum>
  <w:abstractNum w:abstractNumId="1">
    <w:nsid w:val="07726050"/>
    <w:multiLevelType w:val="hybridMultilevel"/>
    <w:tmpl w:val="2FF2BC3C"/>
    <w:lvl w:ilvl="0" w:tplc="DA8A5E6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945566C"/>
    <w:multiLevelType w:val="singleLevel"/>
    <w:tmpl w:val="83829704"/>
    <w:lvl w:ilvl="0">
      <w:start w:val="1"/>
      <w:numFmt w:val="decimal"/>
      <w:lvlText w:val="%1."/>
      <w:legacy w:legacy="1" w:legacySpace="0" w:legacyIndent="360"/>
      <w:lvlJc w:val="left"/>
      <w:pPr>
        <w:ind w:left="360" w:hanging="360"/>
      </w:pPr>
    </w:lvl>
  </w:abstractNum>
  <w:abstractNum w:abstractNumId="3">
    <w:nsid w:val="109B2E17"/>
    <w:multiLevelType w:val="hybridMultilevel"/>
    <w:tmpl w:val="CB5C2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5F5CC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3B60BE"/>
    <w:multiLevelType w:val="hybridMultilevel"/>
    <w:tmpl w:val="3C4C88DA"/>
    <w:lvl w:ilvl="0" w:tplc="DA8A5E6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904292A"/>
    <w:multiLevelType w:val="singleLevel"/>
    <w:tmpl w:val="D6729294"/>
    <w:lvl w:ilvl="0">
      <w:start w:val="1"/>
      <w:numFmt w:val="decimal"/>
      <w:lvlText w:val="%1."/>
      <w:legacy w:legacy="1" w:legacySpace="0" w:legacyIndent="360"/>
      <w:lvlJc w:val="left"/>
      <w:pPr>
        <w:ind w:left="360" w:hanging="360"/>
      </w:pPr>
    </w:lvl>
  </w:abstractNum>
  <w:abstractNum w:abstractNumId="7">
    <w:nsid w:val="2A4562D2"/>
    <w:multiLevelType w:val="singleLevel"/>
    <w:tmpl w:val="AA4224C8"/>
    <w:lvl w:ilvl="0">
      <w:start w:val="3"/>
      <w:numFmt w:val="decimal"/>
      <w:lvlText w:val="%1."/>
      <w:legacy w:legacy="1" w:legacySpace="0" w:legacyIndent="360"/>
      <w:lvlJc w:val="left"/>
      <w:pPr>
        <w:ind w:left="360" w:hanging="360"/>
      </w:pPr>
    </w:lvl>
  </w:abstractNum>
  <w:abstractNum w:abstractNumId="8">
    <w:nsid w:val="2ABC2F26"/>
    <w:multiLevelType w:val="singleLevel"/>
    <w:tmpl w:val="E92E30D6"/>
    <w:lvl w:ilvl="0">
      <w:start w:val="3"/>
      <w:numFmt w:val="decimal"/>
      <w:lvlText w:val="%1."/>
      <w:legacy w:legacy="1" w:legacySpace="0" w:legacyIndent="360"/>
      <w:lvlJc w:val="left"/>
      <w:pPr>
        <w:ind w:left="360" w:hanging="360"/>
      </w:pPr>
    </w:lvl>
  </w:abstractNum>
  <w:abstractNum w:abstractNumId="9">
    <w:nsid w:val="2D2A5CAB"/>
    <w:multiLevelType w:val="hybridMultilevel"/>
    <w:tmpl w:val="C9E63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AE3B3C"/>
    <w:multiLevelType w:val="hybridMultilevel"/>
    <w:tmpl w:val="35B4CAAC"/>
    <w:lvl w:ilvl="0" w:tplc="DA8A5E6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6BA40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567750E1"/>
    <w:multiLevelType w:val="hybridMultilevel"/>
    <w:tmpl w:val="8F8445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C8C0079"/>
    <w:multiLevelType w:val="singleLevel"/>
    <w:tmpl w:val="8BD4C4CC"/>
    <w:lvl w:ilvl="0">
      <w:start w:val="2"/>
      <w:numFmt w:val="decimal"/>
      <w:lvlText w:val="%1."/>
      <w:legacy w:legacy="1" w:legacySpace="0" w:legacyIndent="360"/>
      <w:lvlJc w:val="left"/>
      <w:pPr>
        <w:ind w:left="360" w:hanging="360"/>
      </w:pPr>
    </w:lvl>
  </w:abstractNum>
  <w:abstractNum w:abstractNumId="14">
    <w:nsid w:val="6D5F20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728C38A2"/>
    <w:multiLevelType w:val="singleLevel"/>
    <w:tmpl w:val="46FA3948"/>
    <w:lvl w:ilvl="0">
      <w:start w:val="1"/>
      <w:numFmt w:val="decimal"/>
      <w:lvlText w:val="%1."/>
      <w:lvlJc w:val="left"/>
      <w:pPr>
        <w:tabs>
          <w:tab w:val="num" w:pos="360"/>
        </w:tabs>
        <w:ind w:left="360" w:hanging="360"/>
      </w:pPr>
      <w:rPr>
        <w:rFonts w:hint="default"/>
      </w:rPr>
    </w:lvl>
  </w:abstractNum>
  <w:num w:numId="1">
    <w:abstractNumId w:val="15"/>
  </w:num>
  <w:num w:numId="2">
    <w:abstractNumId w:val="4"/>
  </w:num>
  <w:num w:numId="3">
    <w:abstractNumId w:val="2"/>
  </w:num>
  <w:num w:numId="4">
    <w:abstractNumId w:val="0"/>
  </w:num>
  <w:num w:numId="5">
    <w:abstractNumId w:val="7"/>
  </w:num>
  <w:num w:numId="6">
    <w:abstractNumId w:val="11"/>
  </w:num>
  <w:num w:numId="7">
    <w:abstractNumId w:val="12"/>
  </w:num>
  <w:num w:numId="8">
    <w:abstractNumId w:val="3"/>
  </w:num>
  <w:num w:numId="9">
    <w:abstractNumId w:val="6"/>
  </w:num>
  <w:num w:numId="10">
    <w:abstractNumId w:val="13"/>
  </w:num>
  <w:num w:numId="11">
    <w:abstractNumId w:val="8"/>
  </w:num>
  <w:num w:numId="12">
    <w:abstractNumId w:val="1"/>
  </w:num>
  <w:num w:numId="13">
    <w:abstractNumId w:val="5"/>
  </w:num>
  <w:num w:numId="14">
    <w:abstractNumId w:val="10"/>
  </w:num>
  <w:num w:numId="15">
    <w:abstractNumId w:val="1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62E"/>
    <w:rsid w:val="001A6C63"/>
    <w:rsid w:val="0045470B"/>
    <w:rsid w:val="004D4AE0"/>
    <w:rsid w:val="004E788B"/>
    <w:rsid w:val="005B562E"/>
    <w:rsid w:val="00B20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88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4AE0"/>
    <w:pPr>
      <w:widowControl w:val="0"/>
      <w:spacing w:after="0" w:line="240" w:lineRule="auto"/>
    </w:pPr>
    <w:rPr>
      <w:rFonts w:ascii="Times" w:eastAsia="Times New Roman" w:hAnsi="Times" w:cs="Times New Roman"/>
      <w:snapToGrid w:val="0"/>
      <w:sz w:val="24"/>
      <w:szCs w:val="20"/>
    </w:rPr>
  </w:style>
  <w:style w:type="paragraph" w:styleId="Title">
    <w:name w:val="Title"/>
    <w:basedOn w:val="Normal"/>
    <w:link w:val="TitleChar"/>
    <w:qFormat/>
    <w:rsid w:val="004D4AE0"/>
    <w:pPr>
      <w:widowControl w:val="0"/>
      <w:tabs>
        <w:tab w:val="left" w:pos="1980"/>
      </w:tabs>
      <w:spacing w:after="0" w:line="240" w:lineRule="atLeast"/>
      <w:jc w:val="center"/>
    </w:pPr>
    <w:rPr>
      <w:rFonts w:ascii="Arial" w:eastAsia="Times New Roman" w:hAnsi="Arial"/>
      <w:b/>
      <w:snapToGrid w:val="0"/>
      <w:sz w:val="24"/>
      <w:szCs w:val="20"/>
    </w:rPr>
  </w:style>
  <w:style w:type="character" w:customStyle="1" w:styleId="TitleChar">
    <w:name w:val="Title Char"/>
    <w:basedOn w:val="DefaultParagraphFont"/>
    <w:link w:val="Title"/>
    <w:rsid w:val="004D4AE0"/>
    <w:rPr>
      <w:rFonts w:ascii="Arial" w:eastAsia="Times New Roman" w:hAnsi="Arial" w:cs="Times New Roman"/>
      <w:b/>
      <w:snapToGrid w:val="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88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4AE0"/>
    <w:pPr>
      <w:widowControl w:val="0"/>
      <w:spacing w:after="0" w:line="240" w:lineRule="auto"/>
    </w:pPr>
    <w:rPr>
      <w:rFonts w:ascii="Times" w:eastAsia="Times New Roman" w:hAnsi="Times" w:cs="Times New Roman"/>
      <w:snapToGrid w:val="0"/>
      <w:sz w:val="24"/>
      <w:szCs w:val="20"/>
    </w:rPr>
  </w:style>
  <w:style w:type="paragraph" w:styleId="Title">
    <w:name w:val="Title"/>
    <w:basedOn w:val="Normal"/>
    <w:link w:val="TitleChar"/>
    <w:qFormat/>
    <w:rsid w:val="004D4AE0"/>
    <w:pPr>
      <w:widowControl w:val="0"/>
      <w:tabs>
        <w:tab w:val="left" w:pos="1980"/>
      </w:tabs>
      <w:spacing w:after="0" w:line="240" w:lineRule="atLeast"/>
      <w:jc w:val="center"/>
    </w:pPr>
    <w:rPr>
      <w:rFonts w:ascii="Arial" w:eastAsia="Times New Roman" w:hAnsi="Arial"/>
      <w:b/>
      <w:snapToGrid w:val="0"/>
      <w:sz w:val="24"/>
      <w:szCs w:val="20"/>
    </w:rPr>
  </w:style>
  <w:style w:type="character" w:customStyle="1" w:styleId="TitleChar">
    <w:name w:val="Title Char"/>
    <w:basedOn w:val="DefaultParagraphFont"/>
    <w:link w:val="Title"/>
    <w:rsid w:val="004D4AE0"/>
    <w:rPr>
      <w:rFonts w:ascii="Arial" w:eastAsia="Times New Roman" w:hAnsi="Arial" w:cs="Times New Roman"/>
      <w:b/>
      <w:snapToGrid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Michigan-Dearborn</Company>
  <LinksUpToDate>false</LinksUpToDate>
  <CharactersWithSpaces>6761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dc:creator>
  <cp:keywords/>
  <dc:description/>
  <cp:lastModifiedBy>CIS</cp:lastModifiedBy>
  <cp:revision>4</cp:revision>
  <dcterms:created xsi:type="dcterms:W3CDTF">2014-02-08T20:35:00Z</dcterms:created>
  <dcterms:modified xsi:type="dcterms:W3CDTF">2014-02-08T20:56:00Z</dcterms:modified>
</cp:coreProperties>
</file>