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787B3">
      <w:pPr>
        <w:pStyle w:val="2"/>
      </w:pPr>
      <w:r>
        <w:rPr>
          <w:rFonts w:hint="eastAsia"/>
        </w:rPr>
        <w:t>持续集成管理</w:t>
      </w:r>
    </w:p>
    <w:p w14:paraId="4CDCE3E1">
      <w:pPr>
        <w:pStyle w:val="16"/>
        <w:ind w:firstLine="0" w:firstLineChars="0"/>
        <w:rPr>
          <w:rFonts w:hint="default"/>
        </w:rPr>
      </w:pPr>
      <w:r>
        <w:t>学习目标</w:t>
      </w:r>
    </w:p>
    <w:p w14:paraId="42BF5674">
      <w:pPr>
        <w:pStyle w:val="17"/>
      </w:pPr>
      <w:r>
        <w:rPr>
          <w:rFonts w:hint="eastAsia"/>
        </w:rPr>
        <w:t>理解持续集成在现代软件开发中的核心价值与必要性；</w:t>
      </w:r>
    </w:p>
    <w:p w14:paraId="5CE21C13">
      <w:pPr>
        <w:pStyle w:val="17"/>
      </w:pPr>
      <w:r>
        <w:rPr>
          <w:rFonts w:hint="eastAsia"/>
        </w:rPr>
        <w:t>掌握持续集成核心原则、典型工作流程及质量保证体系的构成；</w:t>
      </w:r>
    </w:p>
    <w:p w14:paraId="40D3BFDE">
      <w:pPr>
        <w:pStyle w:val="17"/>
      </w:pPr>
      <w:r>
        <w:rPr>
          <w:rFonts w:hint="eastAsia"/>
        </w:rPr>
        <w:t>掌握运用主流持续集成工具（如Jenkins）进行环境配置、任务创建与流水线管理；</w:t>
      </w:r>
    </w:p>
    <w:p w14:paraId="6F0C02E5">
      <w:pPr>
        <w:pStyle w:val="17"/>
      </w:pPr>
      <w:r>
        <w:rPr>
          <w:rFonts w:hint="eastAsia"/>
        </w:rPr>
        <w:t>具备解决实施过程中常见技术挑战的能力；</w:t>
      </w:r>
    </w:p>
    <w:p w14:paraId="72FAE95E">
      <w:pPr>
        <w:pStyle w:val="17"/>
      </w:pPr>
      <w:r>
        <w:rPr>
          <w:rFonts w:hint="eastAsia"/>
        </w:rPr>
        <w:t>培养学生追求软件质量、倡导自动化实践、注重团队协作与持续改进的职业素养，为深入理解和实践DevOps理念奠定坚实基础。</w:t>
      </w:r>
    </w:p>
    <w:p w14:paraId="30D17CD9">
      <w:pPr>
        <w:pStyle w:val="17"/>
        <w:numPr>
          <w:ilvl w:val="0"/>
          <w:numId w:val="0"/>
        </w:numPr>
        <w:ind w:left="420"/>
      </w:pPr>
    </w:p>
    <w:p w14:paraId="04ED8ECE">
      <w:pPr>
        <w:ind w:firstLine="424"/>
      </w:pPr>
      <w:r>
        <w:rPr>
          <w:rFonts w:hint="eastAsia"/>
        </w:rPr>
        <w:t>在现代软件开发迭代加速、团队协作日益复杂的背景下，持续集成（Continuous Integration, CI）已成为保障软件质量、提升开发效率的核心实践。它贯穿于需求分析、编码开发、测试验证到部署交付的全流程，既通过规范化流程解决传统开发的 “集成地狱” 问题，又依托质量保证体系从源头阻断缺陷，对优化团队协作、推进项目进度及保障最终产品质量具有不可替代的作用。</w:t>
      </w:r>
    </w:p>
    <w:p w14:paraId="472028CD">
      <w:pPr>
        <w:pStyle w:val="3"/>
        <w:tabs>
          <w:tab w:val="left" w:pos="0"/>
          <w:tab w:val="clear" w:pos="576"/>
        </w:tabs>
        <w:spacing w:before="161" w:after="161"/>
      </w:pPr>
      <w:r>
        <w:rPr>
          <w:rFonts w:hint="eastAsia"/>
        </w:rPr>
        <w:t>持续集成管理概述</w:t>
      </w:r>
    </w:p>
    <w:p w14:paraId="16416724">
      <w:pPr>
        <w:ind w:firstLine="424"/>
      </w:pPr>
      <w:r>
        <w:rPr>
          <w:rFonts w:hint="eastAsia"/>
        </w:rPr>
        <w:t>持续集成是一种规范化的软件开发实践，核心逻辑是通过高频次、自动化的代码集成与构建流程，实现团队成员代码变更的快速整合与验证。开发人员的代码修改会定期（通常每日多次）合并到共享主干分支（如 Git 的main分支），由 CI 系统自动完成编译、测试、代码分析等流程，确保每次集成的正确性与兼容性。</w:t>
      </w:r>
    </w:p>
    <w:p w14:paraId="788896D8">
      <w:pPr>
        <w:ind w:firstLine="424"/>
      </w:pPr>
      <w:r>
        <w:rPr>
          <w:rFonts w:hint="eastAsia"/>
        </w:rPr>
        <w:t>在传统开发模式中，“分支长期隔离” 常引发 “集成地狱”—— 代码冲突集中爆发、模块兼容性问题频发，需投入大量人力排查。而持续集成通过 “小步快跑” 策略，将代码合并频率从 “月级” 提升至 “小时级”，大幅降低集成风险；自动化测试与构建机制能在提交后数分钟内发现缺陷，实现 “快速反馈、即时修正”；高频代码共享还能增强代码可见性与可维护性，提升团队协作效率。</w:t>
      </w:r>
    </w:p>
    <w:p w14:paraId="14A32150">
      <w:pPr>
        <w:ind w:firstLine="424"/>
      </w:pPr>
      <w:r>
        <w:rPr>
          <w:rFonts w:hint="eastAsia"/>
        </w:rPr>
        <w:t>从价值维度看，持续集成可显著提升软件质量（早期缺陷修复成本仅为后期的 1/10~1/5）、缩短交付周期（版本发布从 “月级” 降至 “日级”）、优化团队协作（减少信息孤岛），同时降低长期维护成本（减少人工操作失误与后期重构工作量）。</w:t>
      </w:r>
    </w:p>
    <w:p w14:paraId="6495687D">
      <w:pPr>
        <w:pStyle w:val="18"/>
        <w:numPr>
          <w:ilvl w:val="0"/>
          <w:numId w:val="7"/>
        </w:numPr>
        <w:rPr>
          <w:rFonts w:hint="default"/>
        </w:rPr>
      </w:pPr>
      <w:r>
        <w:t xml:space="preserve"> 持续集成的核心原则与工作流程</w:t>
      </w:r>
    </w:p>
    <w:p w14:paraId="0B218E40">
      <w:pPr>
        <w:ind w:firstLine="424"/>
      </w:pPr>
      <w:r>
        <w:rPr>
          <w:rFonts w:hint="eastAsia"/>
        </w:rPr>
        <w:t>有效实施持续集成需遵循五大核心原则，以确保流程的顺利落地与价值的充分发挥。单一代码仓库管理要求全团队基于同一仓库（如 Git）进行协作，保障代码的可追溯性与版本一致性，便于审查与回溯。提交后自动化验证指代码提交后自动触发编译、单元测试、静态分析等流程，以减少人工失误，确保验证的一致性。时效性保障强调构建与测试的总时长应控制在10分钟内，避免反馈延迟增加修复成本，可通过“分层测试”和“增量构建”等策略进行优化。环境一致性要求开发、测试、生产环境保持一致（如中间件、依赖库版本），借助 Docker 等容器化技术避免“本地能跑、服务器报错”的窘境。过程透明化则通过仪表盘（如 Jenkins Dashboard）实时公开构建状态、测试通过率等信息，一旦构建失败，系统会及时通知团队协同解决。</w:t>
      </w:r>
    </w:p>
    <w:p w14:paraId="0FC2A98C">
      <w:pPr>
        <w:ind w:firstLine="424"/>
      </w:pPr>
      <w:r>
        <w:rPr>
          <w:rFonts w:hint="eastAsia"/>
        </w:rPr>
        <w:t>持续集成的典型工作流程形成了一个“代码提交 - 自动验证 - 结果反馈 - 问题修复”的闭环。以 Git 与 Jenkins 的集成为例，具体步骤如下：首先，开发人员通过 git push 将本地修改推送到远程仓库分支；随后，CI 服务器监测到代码变更，自动拉取最新代码至工作空间；接着，系统执行自动化验证，依次进行代码编译（检查语法与依赖）、单元测试（验证核心逻辑）、静态分析（检测规范与漏洞），最终生成构建产物（如 JAR 包、Docker 镜像）；验证完成后，系统将结果反馈给团队，成功则推送通知并记录产物路径，失败则提供详细的日志（如错误堆栈）；最后，如果配置了持续交付（CD），系统可自动将产物部署到测试或预生产环境，供进一步验证。</w:t>
      </w:r>
    </w:p>
    <w:p w14:paraId="43475F17">
      <w:pPr>
        <w:pStyle w:val="18"/>
        <w:numPr>
          <w:ilvl w:val="0"/>
          <w:numId w:val="7"/>
        </w:numPr>
        <w:rPr>
          <w:rFonts w:hint="default"/>
        </w:rPr>
      </w:pPr>
      <w:r>
        <w:t>持续集成质量保证体系</w:t>
      </w:r>
    </w:p>
    <w:p w14:paraId="3214C7B0">
      <w:pPr>
        <w:ind w:firstLine="424"/>
      </w:pPr>
      <w:r>
        <w:rPr>
          <w:rFonts w:hint="eastAsia"/>
        </w:rPr>
        <w:t>质量保证（Quality Assurance, QA）是持续集成的核心目标，旨在通过自动化手段系统性地验证代码可靠性，确保每次集成都符合既定的质量标准。其核心目标包括：在代码合并到主干前捕获错误，避免缺陷扩散；通过统一的测试和检查规则，减少人为疏漏；以及量化代码质量指标（如测试覆盖率、代码异味数量），为团队的持续改进提供数据支持。</w:t>
      </w:r>
    </w:p>
    <w:p w14:paraId="34164491">
      <w:pPr>
        <w:ind w:firstLine="424"/>
      </w:pPr>
      <w:r>
        <w:rPr>
          <w:rFonts w:hint="eastAsia"/>
        </w:rPr>
        <w:t xml:space="preserve">持续集成中的质量保证主要通过以下活动实现。首先，建立自动化测试套件，并按分层策略设计用例以平衡覆盖率与效率：单元测试（如 JUnit）验证单个功能单元，每次提交后执行；集成测试（如 Spring Test）验证模块接口，通常每日夜间执行；端到端测试（如 Selenium）模拟用户场景，每周全量执行；非功能性测试（如 JMeter 测性能、OWASP ZAP 测安全）则按需触发。其次，结合静态代码分析与代码审查，利用 SonarQube、Checkstyle 等工具扫描代码规范、漏洞与异味，同时通过人工审查（PR 流程）验证逻辑正确性与可读性，二者结合以保障代码质量。再次，进行构建与部署验证，利用 Maven、Gradle 等自动化构建工具检查编译完整性与依赖兼容性，并通过容器化验证（如 docker lint）确保 Docker 镜像语法正确、运行稳定。最后，实现实时反馈与监控，利用 Jenkins Dashboard、Grafana 等仪表盘可视化关键指标，并通过邮件、企业微信等智能告警机制，在质量风险出现时即时通知，确保问题得到快速响应。  </w:t>
      </w:r>
    </w:p>
    <w:p w14:paraId="60B4BD80">
      <w:pPr>
        <w:pStyle w:val="18"/>
        <w:numPr>
          <w:ilvl w:val="0"/>
          <w:numId w:val="7"/>
        </w:numPr>
        <w:rPr>
          <w:rFonts w:hint="default"/>
        </w:rPr>
      </w:pPr>
      <w:r>
        <w:t xml:space="preserve"> 持续集成的实施挑战</w:t>
      </w:r>
    </w:p>
    <w:p w14:paraId="48FCDD9E">
      <w:pPr>
        <w:ind w:firstLine="424"/>
      </w:pPr>
      <w:r>
        <w:rPr>
          <w:rFonts w:hint="eastAsia"/>
        </w:rPr>
        <w:t xml:space="preserve">  不过，实施持续集成也面临一些挑战。工具链的复杂性是一大难题，需要整合版本控制、构建工具（如Maven）、测试框架（如JUnit）等多种工具，此时采用模块化配置的方式能够降低整合难度，提高工具使用的灵活性。测试覆盖率不足也是常见问题，需要逐步完善单元测试和集成测试，并借助代码覆盖率工具（如JaCoCo）对测试质量进行监控，确保测试的全面性和有效性。此外，团队文化的适应也是一个过程，需要通过培训让团队成员了解持续集成的重要性和操作方法，同时制定相关规范（如每日提交代码），逐步培养持续集成的习惯。</w:t>
      </w:r>
    </w:p>
    <w:p w14:paraId="1DC6D494">
      <w:pPr>
        <w:ind w:firstLine="424"/>
      </w:pPr>
      <w:r>
        <w:rPr>
          <w:rFonts w:hint="eastAsia"/>
        </w:rPr>
        <w:t xml:space="preserve">展望未来，持续集成有着清晰的发展趋势。云原生CI/CD将成为主流方向，通过结合容器化（Docker）和编排工具（Kubernetes），能够实现构建环境的弹性扩展，根据项目需求灵活分配资源，提高资源利用率。AI辅助分析也将发挥重要作用，利用机器学习技术预测代码缺陷，优化测试用例优先级，进一步提升软件质量和开发效率。持续集成还将与DevOps深度融合，借助流水线即代码（Pipeline as Code）实现全流程自动化管理，将开发、测试、部署等各个环节紧密衔接，形成高效的软件开发和交付体系。 </w:t>
      </w:r>
    </w:p>
    <w:p w14:paraId="4B6E164B">
      <w:pPr>
        <w:ind w:firstLine="424"/>
      </w:pPr>
      <w:r>
        <w:rPr>
          <w:rFonts w:hint="eastAsia"/>
        </w:rPr>
        <w:t>通过对持续集成的深入学习，同学们应深刻理解其核心价值，并熟练掌握在现代软件工程中的实践方法，为今后的软件开发工作奠定坚实基础。</w:t>
      </w:r>
    </w:p>
    <w:p w14:paraId="713F3AC8">
      <w:pPr>
        <w:pStyle w:val="18"/>
        <w:rPr>
          <w:rFonts w:hint="default"/>
        </w:rPr>
      </w:pPr>
      <w:r>
        <w:t xml:space="preserve"> 常见持续集成工具介绍</w:t>
      </w:r>
    </w:p>
    <w:p w14:paraId="7A9C8BA2">
      <w:pPr>
        <w:ind w:firstLine="424"/>
      </w:pPr>
      <w:r>
        <w:rPr>
          <w:rFonts w:hint="eastAsia"/>
        </w:rPr>
        <w:t>持续集成工具通过自动化构建、测试和部署流程，支持团队快速集成代码变更。如表8-1展示了几类典型工具及其特点：</w:t>
      </w:r>
    </w:p>
    <w:p w14:paraId="0100576D">
      <w:pPr>
        <w:pStyle w:val="19"/>
      </w:pPr>
      <w:commentRangeStart w:id="0"/>
      <w:r>
        <w:rPr>
          <w:rFonts w:hint="eastAsia"/>
        </w:rPr>
        <w:t>表</w:t>
      </w:r>
      <w:r>
        <w:fldChar w:fldCharType="begin"/>
      </w:r>
      <w:r>
        <w:instrText xml:space="preserve"> STYLEREF 1 \s </w:instrText>
      </w:r>
      <w:r>
        <w:fldChar w:fldCharType="separate"/>
      </w:r>
      <w:r>
        <w:t>8</w:t>
      </w:r>
      <w:r>
        <w:fldChar w:fldCharType="end"/>
      </w:r>
      <w:r>
        <w:noBreakHyphen/>
      </w:r>
      <w:r>
        <w:fldChar w:fldCharType="begin"/>
      </w:r>
      <w:r>
        <w:instrText xml:space="preserve"> SEQ 表 \* ARABIC \s 1 </w:instrText>
      </w:r>
      <w:r>
        <w:fldChar w:fldCharType="separate"/>
      </w:r>
      <w:r>
        <w:t>1</w:t>
      </w:r>
      <w:r>
        <w:fldChar w:fldCharType="end"/>
      </w:r>
      <w:r>
        <w:t xml:space="preserve"> </w:t>
      </w:r>
      <w:commentRangeEnd w:id="0"/>
      <w:r>
        <w:commentReference w:id="0"/>
      </w:r>
      <w:r>
        <w:rPr>
          <w:rFonts w:hint="eastAsia"/>
        </w:rPr>
        <w:t xml:space="preserve">主流工具分类与特点  </w:t>
      </w:r>
    </w:p>
    <w:tbl>
      <w:tblPr>
        <w:tblStyle w:val="9"/>
        <w:tblW w:w="0" w:type="auto"/>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autofit"/>
        <w:tblCellMar>
          <w:top w:w="0" w:type="dxa"/>
          <w:left w:w="108" w:type="dxa"/>
          <w:bottom w:w="0" w:type="dxa"/>
          <w:right w:w="108" w:type="dxa"/>
        </w:tblCellMar>
      </w:tblPr>
      <w:tblGrid>
        <w:gridCol w:w="1011"/>
        <w:gridCol w:w="1095"/>
        <w:gridCol w:w="3855"/>
        <w:gridCol w:w="2304"/>
      </w:tblGrid>
      <w:tr w14:paraId="325BE92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c>
          <w:tcPr>
            <w:tcW w:w="1011"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14:paraId="2D366432">
            <w:pPr>
              <w:pStyle w:val="21"/>
              <w:rPr>
                <w:rFonts w:hint="default"/>
              </w:rPr>
            </w:pPr>
            <w:r>
              <w:t>工具类型</w:t>
            </w: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14:paraId="726AF004">
            <w:pPr>
              <w:pStyle w:val="21"/>
              <w:rPr>
                <w:rFonts w:hint="default"/>
              </w:rPr>
            </w:pPr>
            <w:r>
              <w:t>代表工具</w:t>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14:paraId="56CADA9E">
            <w:pPr>
              <w:pStyle w:val="21"/>
              <w:rPr>
                <w:rFonts w:hint="default"/>
              </w:rPr>
            </w:pPr>
            <w:r>
              <w:t>核心特点</w:t>
            </w:r>
          </w:p>
        </w:tc>
        <w:tc>
          <w:tcPr>
            <w:tcW w:w="2304" w:type="dxa"/>
            <w:tcBorders>
              <w:top w:val="single" w:color="000000" w:themeColor="text1" w:sz="8" w:space="0"/>
              <w:left w:val="single" w:color="000000" w:themeColor="text1" w:sz="8" w:space="0"/>
              <w:bottom w:val="single" w:color="000000" w:themeColor="text1" w:sz="8" w:space="0"/>
              <w:right w:val="single" w:color="000000" w:themeColor="text1" w:sz="8" w:space="0"/>
            </w:tcBorders>
            <w:vAlign w:val="center"/>
          </w:tcPr>
          <w:p w14:paraId="4826C012">
            <w:pPr>
              <w:pStyle w:val="21"/>
              <w:rPr>
                <w:rFonts w:hint="default"/>
              </w:rPr>
            </w:pPr>
            <w:r>
              <w:t>适用场景</w:t>
            </w:r>
          </w:p>
        </w:tc>
      </w:tr>
      <w:tr w14:paraId="0DE362E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c>
          <w:tcPr>
            <w:tcW w:w="1011" w:type="dxa"/>
            <w:vMerge w:val="restart"/>
            <w:tcBorders>
              <w:top w:val="single" w:color="000000" w:themeColor="text1" w:sz="8" w:space="0"/>
              <w:left w:val="single" w:color="000000" w:themeColor="text1" w:sz="8" w:space="0"/>
              <w:right w:val="single" w:color="000000" w:themeColor="text1" w:sz="8" w:space="0"/>
            </w:tcBorders>
            <w:shd w:val="clear" w:color="auto" w:fill="FFFFFF" w:themeFill="background1"/>
            <w:vAlign w:val="center"/>
          </w:tcPr>
          <w:p w14:paraId="48A23C78">
            <w:pPr>
              <w:pStyle w:val="22"/>
            </w:pPr>
            <w:r>
              <w:rPr>
                <w:rFonts w:hint="eastAsia"/>
              </w:rPr>
              <w:t>开源工具</w:t>
            </w: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5B7BCF84">
            <w:pPr>
              <w:pStyle w:val="22"/>
            </w:pPr>
            <w:r>
              <w:rPr>
                <w:rFonts w:hint="eastAsia"/>
              </w:rPr>
              <w:t>Jenkins</w:t>
            </w:r>
          </w:p>
          <w:p w14:paraId="5C898AD4">
            <w:pPr>
              <w:pStyle w:val="22"/>
            </w:pP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55296891">
            <w:pPr>
              <w:pStyle w:val="22"/>
            </w:pPr>
            <w:r>
              <w:rPr>
                <w:rFonts w:hint="eastAsia"/>
              </w:rPr>
              <w:t>插件丰富、可扩展性强，支持全平台；需自行维护服务器</w:t>
            </w:r>
          </w:p>
        </w:tc>
        <w:tc>
          <w:tcPr>
            <w:tcW w:w="23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20717C32">
            <w:pPr>
              <w:pStyle w:val="22"/>
            </w:pPr>
            <w:r>
              <w:rPr>
                <w:rFonts w:hint="eastAsia"/>
              </w:rPr>
              <w:t>中小型团队、高度定制化需求</w:t>
            </w:r>
          </w:p>
        </w:tc>
      </w:tr>
      <w:tr w14:paraId="65C2A0A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37" w:hRule="atLeast"/>
        </w:trPr>
        <w:tc>
          <w:tcPr>
            <w:tcW w:w="1011" w:type="dxa"/>
            <w:vMerge w:val="continue"/>
            <w:tcBorders>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0B3B13A9">
            <w:pPr>
              <w:pStyle w:val="22"/>
            </w:pP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635B01D6">
            <w:pPr>
              <w:pStyle w:val="22"/>
            </w:pPr>
            <w:r>
              <w:rPr>
                <w:rFonts w:hint="eastAsia"/>
              </w:rPr>
              <w:t>GitLab CI/CD</w:t>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754A9664">
            <w:pPr>
              <w:pStyle w:val="22"/>
            </w:pPr>
            <w:r>
              <w:rPr>
                <w:rFonts w:hint="eastAsia"/>
              </w:rPr>
              <w:t>与GitLab仓库无缝集成，配置简洁；基于YAML流水线定义</w:t>
            </w:r>
          </w:p>
        </w:tc>
        <w:tc>
          <w:tcPr>
            <w:tcW w:w="23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780BE6CC">
            <w:pPr>
              <w:pStyle w:val="22"/>
            </w:pPr>
            <w:r>
              <w:rPr>
                <w:rFonts w:hint="eastAsia"/>
              </w:rPr>
              <w:t>使用GitLab的项目、追求轻量化</w:t>
            </w:r>
          </w:p>
          <w:p w14:paraId="0BF044BC">
            <w:pPr>
              <w:pStyle w:val="22"/>
            </w:pPr>
          </w:p>
        </w:tc>
      </w:tr>
      <w:tr w14:paraId="03FC16F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c>
          <w:tcPr>
            <w:tcW w:w="1011" w:type="dxa"/>
            <w:vMerge w:val="restart"/>
            <w:tcBorders>
              <w:top w:val="single" w:color="000000" w:themeColor="text1" w:sz="8" w:space="0"/>
              <w:left w:val="single" w:color="000000" w:themeColor="text1" w:sz="8" w:space="0"/>
              <w:right w:val="single" w:color="000000" w:themeColor="text1" w:sz="8" w:space="0"/>
            </w:tcBorders>
            <w:shd w:val="clear" w:color="auto" w:fill="FFFFFF" w:themeFill="background1"/>
            <w:vAlign w:val="center"/>
          </w:tcPr>
          <w:p w14:paraId="6AB0DC2E">
            <w:pPr>
              <w:pStyle w:val="22"/>
            </w:pPr>
            <w:r>
              <w:rPr>
                <w:rFonts w:hint="eastAsia"/>
              </w:rPr>
              <w:t>云服务工具</w:t>
            </w: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77349AAB">
            <w:pPr>
              <w:pStyle w:val="22"/>
            </w:pPr>
            <w:r>
              <w:rPr>
                <w:rFonts w:hint="eastAsia"/>
              </w:rPr>
              <w:t>Travis CI</w:t>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593DFA93">
            <w:pPr>
              <w:pStyle w:val="22"/>
            </w:pPr>
            <w:r>
              <w:rPr>
                <w:rFonts w:hint="eastAsia"/>
              </w:rPr>
              <w:t>云端托管、无需自建服务器；支持GitHub项目</w:t>
            </w:r>
          </w:p>
        </w:tc>
        <w:tc>
          <w:tcPr>
            <w:tcW w:w="23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6D1E1F7D">
            <w:pPr>
              <w:pStyle w:val="22"/>
            </w:pPr>
            <w:r>
              <w:rPr>
                <w:rFonts w:hint="eastAsia"/>
              </w:rPr>
              <w:t>开源项目、个人开发者</w:t>
            </w:r>
          </w:p>
        </w:tc>
      </w:tr>
      <w:tr w14:paraId="2D47AB6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c>
          <w:tcPr>
            <w:tcW w:w="1011" w:type="dxa"/>
            <w:vMerge w:val="continue"/>
            <w:tcBorders>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2009DAEB">
            <w:pPr>
              <w:pStyle w:val="22"/>
            </w:pP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1194C78A">
            <w:pPr>
              <w:pStyle w:val="22"/>
            </w:pPr>
            <w:r>
              <w:rPr>
                <w:rFonts w:hint="eastAsia"/>
              </w:rPr>
              <w:t>CircleCI</w:t>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4BD41708">
            <w:pPr>
              <w:pStyle w:val="22"/>
            </w:pPr>
            <w:r>
              <w:rPr>
                <w:rFonts w:hint="eastAsia"/>
              </w:rPr>
              <w:t>快速执行、支持Docker容器；提供可视化界面</w:t>
            </w:r>
          </w:p>
        </w:tc>
        <w:tc>
          <w:tcPr>
            <w:tcW w:w="23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7053C3DB">
            <w:pPr>
              <w:pStyle w:val="22"/>
            </w:pPr>
            <w:r>
              <w:rPr>
                <w:rFonts w:hint="eastAsia"/>
              </w:rPr>
              <w:t>需要快速迭代的团队</w:t>
            </w:r>
          </w:p>
          <w:p w14:paraId="0CBBECEA">
            <w:pPr>
              <w:pStyle w:val="22"/>
            </w:pPr>
          </w:p>
        </w:tc>
      </w:tr>
      <w:tr w14:paraId="791F86F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c>
          <w:tcPr>
            <w:tcW w:w="101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421E8821">
            <w:pPr>
              <w:pStyle w:val="22"/>
            </w:pPr>
            <w:r>
              <w:rPr>
                <w:rFonts w:hint="eastAsia"/>
              </w:rPr>
              <w:t>企业级工具</w:t>
            </w: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285B672C">
            <w:pPr>
              <w:pStyle w:val="22"/>
            </w:pPr>
            <w:r>
              <w:rPr>
                <w:rFonts w:hint="eastAsia"/>
              </w:rPr>
              <w:t>Bamboo (Atlassian</w:t>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0E9CBE47">
            <w:pPr>
              <w:pStyle w:val="22"/>
            </w:pPr>
            <w:r>
              <w:rPr>
                <w:rFonts w:hint="eastAsia"/>
              </w:rPr>
              <w:t>与Jira、Bitbucket深度集成；支持复杂流水线编排</w:t>
            </w:r>
          </w:p>
        </w:tc>
        <w:tc>
          <w:tcPr>
            <w:tcW w:w="23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4B888F92">
            <w:pPr>
              <w:pStyle w:val="22"/>
            </w:pPr>
            <w:r>
              <w:rPr>
                <w:rFonts w:hint="eastAsia"/>
              </w:rPr>
              <w:t>大型企业、复杂DevOps流程</w:t>
            </w:r>
          </w:p>
        </w:tc>
      </w:tr>
      <w:tr w14:paraId="5E4F3E8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c>
          <w:tcPr>
            <w:tcW w:w="101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04D7177C">
            <w:pPr>
              <w:pStyle w:val="22"/>
            </w:pPr>
            <w:r>
              <w:rPr>
                <w:rFonts w:hint="eastAsia"/>
              </w:rPr>
              <w:t>容器化工具</w:t>
            </w: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0BF2A596">
            <w:pPr>
              <w:pStyle w:val="22"/>
            </w:pPr>
            <w:r>
              <w:t>GitHub Actions</w:t>
            </w:r>
          </w:p>
        </w:tc>
        <w:tc>
          <w:tcPr>
            <w:tcW w:w="38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229D9EC7">
            <w:pPr>
              <w:pStyle w:val="22"/>
            </w:pPr>
            <w:r>
              <w:rPr>
                <w:rFonts w:hint="eastAsia"/>
              </w:rPr>
              <w:t>原生集成GitHub生态，支持自定义Action；基于YAML定义流水线</w:t>
            </w:r>
          </w:p>
        </w:tc>
        <w:tc>
          <w:tcPr>
            <w:tcW w:w="230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vAlign w:val="center"/>
          </w:tcPr>
          <w:p w14:paraId="2FBAF080">
            <w:pPr>
              <w:pStyle w:val="22"/>
            </w:pPr>
            <w:r>
              <w:rPr>
                <w:rFonts w:hint="eastAsia"/>
              </w:rPr>
              <w:t>GitHub主导的项目</w:t>
            </w:r>
          </w:p>
        </w:tc>
      </w:tr>
    </w:tbl>
    <w:p w14:paraId="79466106">
      <w:pPr>
        <w:ind w:firstLine="424"/>
      </w:pPr>
      <w:r>
        <w:rPr>
          <w:rFonts w:hint="eastAsia"/>
        </w:rPr>
        <w:t xml:space="preserve">选择持续集成工具时需综合评估以下因素：  </w:t>
      </w:r>
    </w:p>
    <w:p w14:paraId="277C2C03">
      <w:pPr>
        <w:numPr>
          <w:ilvl w:val="0"/>
          <w:numId w:val="8"/>
        </w:numPr>
        <w:ind w:firstLineChars="0"/>
      </w:pPr>
      <w:r>
        <w:rPr>
          <w:rFonts w:hint="eastAsia"/>
        </w:rPr>
        <w:t xml:space="preserve">集成能力：是否支持团队现有工具链（如版本控制系统、构建工具、测试框架）。  </w:t>
      </w:r>
    </w:p>
    <w:p w14:paraId="05064FD2">
      <w:pPr>
        <w:numPr>
          <w:ilvl w:val="0"/>
          <w:numId w:val="8"/>
        </w:numPr>
        <w:ind w:firstLineChars="0"/>
      </w:pPr>
      <w:r>
        <w:rPr>
          <w:rFonts w:hint="eastAsia"/>
        </w:rPr>
        <w:t xml:space="preserve">可扩展性：能否通过插件或脚本扩展功能（如Jenkins的Pipeline插件）。  </w:t>
      </w:r>
    </w:p>
    <w:p w14:paraId="648CEF15">
      <w:pPr>
        <w:numPr>
          <w:ilvl w:val="0"/>
          <w:numId w:val="8"/>
        </w:numPr>
        <w:ind w:firstLineChars="0"/>
      </w:pPr>
      <w:r>
        <w:rPr>
          <w:rFonts w:hint="eastAsia"/>
        </w:rPr>
        <w:t xml:space="preserve">资源消耗：自建服务器的成本（如Jenkins需维护节点） vs. 云服务的按需付费模式。  </w:t>
      </w:r>
    </w:p>
    <w:p w14:paraId="2566C596">
      <w:pPr>
        <w:numPr>
          <w:ilvl w:val="0"/>
          <w:numId w:val="8"/>
        </w:numPr>
        <w:ind w:firstLineChars="0"/>
      </w:pPr>
      <w:r>
        <w:rPr>
          <w:rFonts w:hint="eastAsia"/>
        </w:rPr>
        <w:t xml:space="preserve">安全性：是否支持代码签名、访问控制等安全策略（如GitLab的Variables加密）。  </w:t>
      </w:r>
    </w:p>
    <w:p w14:paraId="03878CCD">
      <w:pPr>
        <w:numPr>
          <w:ilvl w:val="0"/>
          <w:numId w:val="8"/>
        </w:numPr>
        <w:ind w:firstLineChars="0"/>
      </w:pPr>
      <w:r>
        <w:rPr>
          <w:rFonts w:hint="eastAsia"/>
        </w:rPr>
        <w:t xml:space="preserve">用户体验：配置界面是否友好，文档是否完善（如GitHub Actions的交互式教程）。 </w:t>
      </w:r>
    </w:p>
    <w:p w14:paraId="58CDBDA9">
      <w:pPr>
        <w:pStyle w:val="18"/>
        <w:rPr>
          <w:rFonts w:hint="default"/>
        </w:rPr>
      </w:pPr>
      <w:r>
        <w:t xml:space="preserve"> Jenkins</w:t>
      </w:r>
    </w:p>
    <w:p w14:paraId="23B4028D">
      <w:pPr>
        <w:ind w:firstLine="424"/>
      </w:pPr>
      <w:r>
        <w:rPr>
          <w:rFonts w:hint="eastAsia"/>
        </w:rPr>
        <w:t>Jenkins</w:t>
      </w:r>
      <w:r>
        <w:t>是一款开源 CI&amp;CD 软件，核心目标是通过自动化手段实现软件开发的持续集成（CI）与持续交付（CD）。用于自动化各种任务，包括构建、测试和部署软件</w:t>
      </w:r>
      <w:r>
        <w:rPr>
          <w:rFonts w:hint="eastAsia"/>
        </w:rPr>
        <w:t>，</w:t>
      </w:r>
      <w:r>
        <w:t>提供了强大的功能来支持软件开发团队实现持续集成和持续交付的流程。</w:t>
      </w:r>
    </w:p>
    <w:p w14:paraId="0B696A7A">
      <w:pPr>
        <w:ind w:firstLine="424"/>
      </w:pPr>
      <w:r>
        <w:t xml:space="preserve">当开发人员将代码提交到版本控制系统（如 </w:t>
      </w:r>
      <w:r>
        <w:rPr>
          <w:rFonts w:hint="eastAsia"/>
        </w:rPr>
        <w:t>Git</w:t>
      </w:r>
      <w:r>
        <w:t xml:space="preserve"> 或 SVN）时，</w:t>
      </w:r>
      <w:r>
        <w:rPr>
          <w:rFonts w:hint="eastAsia"/>
        </w:rPr>
        <w:t>Jenkins</w:t>
      </w:r>
      <w:r>
        <w:t xml:space="preserve"> 会检测到代码库的变化。</w:t>
      </w:r>
    </w:p>
    <w:p w14:paraId="02AFB256">
      <w:pPr>
        <w:ind w:firstLine="424"/>
      </w:pPr>
      <w:r>
        <w:t>根据预先配置的任务（Job），</w:t>
      </w:r>
      <w:r>
        <w:rPr>
          <w:rFonts w:hint="eastAsia"/>
        </w:rPr>
        <w:t>Jenkins</w:t>
      </w:r>
      <w:r>
        <w:t xml:space="preserve"> 会从版本控制系统中获取最新的代码。</w:t>
      </w:r>
    </w:p>
    <w:p w14:paraId="17B1DBE3">
      <w:pPr>
        <w:ind w:firstLine="424"/>
      </w:pPr>
      <w:r>
        <w:t>然后，</w:t>
      </w:r>
      <w:r>
        <w:rPr>
          <w:rFonts w:hint="eastAsia"/>
        </w:rPr>
        <w:t>Jenkins</w:t>
      </w:r>
      <w:r>
        <w:t xml:space="preserve"> 会在一个独立的环境中执行一系列的构建步骤，包括编译代码、运行单元测试、集成测试等。</w:t>
      </w:r>
    </w:p>
    <w:p w14:paraId="726EC777">
      <w:pPr>
        <w:ind w:firstLine="424"/>
      </w:pPr>
      <w:r>
        <w:t>构建完成后，</w:t>
      </w:r>
      <w:r>
        <w:rPr>
          <w:rFonts w:hint="eastAsia"/>
        </w:rPr>
        <w:t>Jenkins</w:t>
      </w:r>
      <w:r>
        <w:t xml:space="preserve"> 会根据测试结果生成报告，并通知相关的团队成员。如果构建失败，团队成员可以及时进行修复。</w:t>
      </w:r>
    </w:p>
    <w:p w14:paraId="55B84FDF">
      <w:pPr>
        <w:ind w:firstLine="424"/>
      </w:pPr>
      <w:r>
        <w:rPr>
          <w:rFonts w:hint="eastAsia"/>
        </w:rPr>
        <w:t>Jenkins</w:t>
      </w:r>
      <w:r>
        <w:t>作为持续集成的基础设施，其理论价值体现在：</w:t>
      </w:r>
    </w:p>
    <w:p w14:paraId="5F88E18A">
      <w:pPr>
        <w:numPr>
          <w:ilvl w:val="0"/>
          <w:numId w:val="9"/>
        </w:numPr>
        <w:ind w:firstLineChars="0"/>
      </w:pPr>
      <w:r>
        <w:t>快速反馈原则：</w:t>
      </w:r>
    </w:p>
    <w:p w14:paraId="22BFE693">
      <w:pPr>
        <w:ind w:firstLine="424"/>
      </w:pPr>
      <w:r>
        <w:t>每次代码提交后自动触发构建和测试，缩短问题发现周期，符合敏捷开发中“快速迭代”的核心思想。</w:t>
      </w:r>
    </w:p>
    <w:p w14:paraId="22284EDD">
      <w:pPr>
        <w:numPr>
          <w:ilvl w:val="0"/>
          <w:numId w:val="9"/>
        </w:numPr>
        <w:ind w:firstLineChars="0"/>
      </w:pPr>
      <w:r>
        <w:t>基线稳定性：</w:t>
      </w:r>
    </w:p>
    <w:p w14:paraId="147558C4">
      <w:pPr>
        <w:ind w:firstLine="424"/>
      </w:pPr>
      <w:r>
        <w:t>通过强制自动化测试和代码分析，确保每次集成的代码基线可部署、可回滚，降低人为风险。</w:t>
      </w:r>
    </w:p>
    <w:p w14:paraId="1BB1FC99">
      <w:pPr>
        <w:numPr>
          <w:ilvl w:val="0"/>
          <w:numId w:val="9"/>
        </w:numPr>
        <w:ind w:firstLineChars="0"/>
      </w:pPr>
      <w:r>
        <w:t>可观测性增强：</w:t>
      </w:r>
    </w:p>
    <w:p w14:paraId="36BF20FC">
      <w:pPr>
        <w:ind w:firstLine="424"/>
      </w:pPr>
      <w:r>
        <w:t>构建日志、测试报告和度量指标（如构建成功率）的集中管理，为团队提供数据驱动的决策依据。</w:t>
      </w:r>
    </w:p>
    <w:p w14:paraId="35A0411F">
      <w:pPr>
        <w:pStyle w:val="3"/>
        <w:tabs>
          <w:tab w:val="left" w:pos="0"/>
          <w:tab w:val="clear" w:pos="576"/>
        </w:tabs>
        <w:spacing w:before="161" w:after="161"/>
      </w:pPr>
      <w:r>
        <w:rPr>
          <w:rFonts w:hint="eastAsia"/>
        </w:rPr>
        <w:t>实验一  Jenkins的安装配置</w:t>
      </w:r>
    </w:p>
    <w:p w14:paraId="0F7EA11E">
      <w:pPr>
        <w:pStyle w:val="23"/>
        <w:numPr>
          <w:ilvl w:val="0"/>
          <w:numId w:val="0"/>
        </w:numPr>
      </w:pPr>
      <w:r>
        <w:t>实验目的：</w:t>
      </w:r>
    </w:p>
    <w:p w14:paraId="6F5FDAAB">
      <w:pPr>
        <w:pStyle w:val="24"/>
        <w:ind w:left="640" w:hanging="218"/>
        <w:rPr>
          <w:rFonts w:hint="default" w:ascii="Arial" w:hAnsi="Arial"/>
        </w:rPr>
      </w:pPr>
      <w:r>
        <w:rPr>
          <w:rFonts w:ascii="Arial" w:hAnsi="Arial"/>
        </w:rPr>
        <w:t>掌握Jenkins的安装配置</w:t>
      </w:r>
    </w:p>
    <w:p w14:paraId="24DF143F">
      <w:pPr>
        <w:pStyle w:val="23"/>
        <w:numPr>
          <w:ilvl w:val="0"/>
          <w:numId w:val="0"/>
        </w:numPr>
      </w:pPr>
      <w:r>
        <w:t>实验</w:t>
      </w:r>
      <w:r>
        <w:rPr>
          <w:rFonts w:hint="eastAsia"/>
        </w:rPr>
        <w:t>环境要求</w:t>
      </w:r>
      <w:r>
        <w:t>：</w:t>
      </w:r>
    </w:p>
    <w:p w14:paraId="6D92FEB6">
      <w:pPr>
        <w:pStyle w:val="24"/>
        <w:ind w:left="640" w:hanging="218"/>
        <w:rPr>
          <w:rFonts w:hint="default" w:ascii="Arial" w:hAnsi="Arial"/>
        </w:rPr>
      </w:pPr>
      <w:r>
        <w:rPr>
          <w:rFonts w:ascii="Arial" w:hAnsi="Arial"/>
        </w:rPr>
        <w:t>JDK1.8环境</w:t>
      </w:r>
    </w:p>
    <w:p w14:paraId="59CC47D0">
      <w:pPr>
        <w:pStyle w:val="23"/>
        <w:numPr>
          <w:ilvl w:val="0"/>
          <w:numId w:val="0"/>
        </w:numPr>
      </w:pPr>
      <w:r>
        <w:rPr>
          <w:rFonts w:hint="eastAsia"/>
        </w:rPr>
        <w:t>实验内容：</w:t>
      </w:r>
    </w:p>
    <w:p w14:paraId="4DB09908">
      <w:pPr>
        <w:pStyle w:val="25"/>
        <w:numPr>
          <w:ilvl w:val="0"/>
          <w:numId w:val="10"/>
        </w:numPr>
        <w:ind w:firstLine="424"/>
      </w:pPr>
      <w:r>
        <w:rPr>
          <w:rFonts w:hint="eastAsia"/>
        </w:rPr>
        <w:t>Jenkins下载安装；</w:t>
      </w:r>
    </w:p>
    <w:p w14:paraId="6A3D4802">
      <w:pPr>
        <w:pStyle w:val="25"/>
        <w:numPr>
          <w:ilvl w:val="0"/>
          <w:numId w:val="10"/>
        </w:numPr>
        <w:ind w:firstLine="424"/>
      </w:pPr>
      <w:r>
        <w:rPr>
          <w:rFonts w:hint="eastAsia"/>
        </w:rPr>
        <w:t>Jenkins配置；</w:t>
      </w:r>
    </w:p>
    <w:p w14:paraId="6E3987EC">
      <w:pPr>
        <w:pStyle w:val="25"/>
        <w:numPr>
          <w:ilvl w:val="0"/>
          <w:numId w:val="10"/>
        </w:numPr>
        <w:ind w:firstLine="424"/>
      </w:pPr>
      <w:r>
        <w:rPr>
          <w:rFonts w:hint="eastAsia"/>
        </w:rPr>
        <w:t>访问验证；</w:t>
      </w:r>
    </w:p>
    <w:p w14:paraId="12AFA19D">
      <w:pPr>
        <w:pStyle w:val="25"/>
        <w:numPr>
          <w:ilvl w:val="0"/>
          <w:numId w:val="10"/>
        </w:numPr>
        <w:ind w:firstLine="424"/>
      </w:pPr>
      <w:r>
        <w:t>将Plugins压缩包中的内容替换</w:t>
      </w:r>
      <w:r>
        <w:rPr>
          <w:rFonts w:hint="eastAsia"/>
        </w:rPr>
        <w:t>到Jenkins的plugins；</w:t>
      </w:r>
    </w:p>
    <w:p w14:paraId="46A81F49">
      <w:pPr>
        <w:pStyle w:val="25"/>
        <w:numPr>
          <w:ilvl w:val="0"/>
          <w:numId w:val="10"/>
        </w:numPr>
        <w:ind w:firstLine="424"/>
      </w:pPr>
      <w:r>
        <w:rPr>
          <w:rFonts w:hint="eastAsia"/>
        </w:rPr>
        <w:t>重启Jenkins，对主界面进行截图。</w:t>
      </w:r>
    </w:p>
    <w:p w14:paraId="6529CAB4">
      <w:pPr>
        <w:pStyle w:val="23"/>
        <w:numPr>
          <w:ilvl w:val="0"/>
          <w:numId w:val="0"/>
        </w:numPr>
      </w:pPr>
      <w:r>
        <w:t>实验提交：</w:t>
      </w:r>
    </w:p>
    <w:p w14:paraId="63CECA3A">
      <w:pPr>
        <w:pStyle w:val="24"/>
        <w:ind w:left="640" w:hanging="218"/>
        <w:rPr>
          <w:rFonts w:hint="default" w:ascii="Arial" w:hAnsi="Arial"/>
        </w:rPr>
      </w:pPr>
      <w:r>
        <w:rPr>
          <w:rFonts w:ascii="Arial" w:hAnsi="Arial"/>
        </w:rPr>
        <w:t>最后一步</w:t>
      </w:r>
      <w:r>
        <w:rPr>
          <w:rFonts w:hint="eastAsia" w:ascii="Arial" w:hAnsi="Arial"/>
          <w:lang w:val="en-US" w:eastAsia="zh-CN"/>
        </w:rPr>
        <w:t>完成时的</w:t>
      </w:r>
      <w:r>
        <w:rPr>
          <w:rFonts w:ascii="Arial" w:hAnsi="Arial"/>
        </w:rPr>
        <w:t>Jenkins主界面截图</w:t>
      </w:r>
    </w:p>
    <w:p w14:paraId="535523BF">
      <w:pPr>
        <w:pStyle w:val="23"/>
        <w:numPr>
          <w:ilvl w:val="0"/>
          <w:numId w:val="0"/>
        </w:numPr>
      </w:pPr>
      <w:r>
        <w:t>实验步骤：</w:t>
      </w:r>
    </w:p>
    <w:p w14:paraId="12879284">
      <w:pPr>
        <w:pStyle w:val="26"/>
        <w:numPr>
          <w:ilvl w:val="1"/>
          <w:numId w:val="11"/>
        </w:numPr>
      </w:pPr>
      <w:r>
        <w:rPr>
          <w:rFonts w:hint="eastAsia"/>
        </w:rPr>
        <w:t>下载Jenkins</w:t>
      </w:r>
    </w:p>
    <w:p w14:paraId="552FBAD3">
      <w:pPr>
        <w:ind w:firstLine="424"/>
        <w:rPr>
          <w:rFonts w:ascii="Arial" w:hAnsi="Arial"/>
        </w:rPr>
      </w:pPr>
      <w:r>
        <w:rPr>
          <w:rFonts w:hint="eastAsia" w:ascii="Arial" w:hAnsi="Arial"/>
        </w:rPr>
        <w:t>从课程资料中下载Jenkins_2.346.war，它是Jenkins的安装包。</w:t>
      </w:r>
    </w:p>
    <w:p w14:paraId="3C02E940">
      <w:pPr>
        <w:ind w:firstLine="424"/>
        <w:rPr>
          <w:rFonts w:hint="eastAsia" w:ascii="Arial" w:hAnsi="Arial"/>
          <w:lang w:val="en-US" w:eastAsia="zh-CN"/>
        </w:rPr>
      </w:pPr>
      <w:r>
        <w:rPr>
          <w:rFonts w:hint="eastAsia" w:ascii="Arial" w:hAnsi="Arial"/>
          <w:lang w:val="en-US" w:eastAsia="zh-CN"/>
        </w:rPr>
        <w:t>如</w:t>
      </w:r>
      <w:r>
        <w:rPr>
          <w:rFonts w:hint="eastAsia" w:ascii="Arial" w:hAnsi="Arial"/>
        </w:rPr>
        <w:t>图7-1所示</w:t>
      </w:r>
      <w:r>
        <w:rPr>
          <w:rFonts w:hint="eastAsia" w:ascii="Arial" w:hAnsi="Arial"/>
          <w:lang w:eastAsia="zh-CN"/>
        </w:rPr>
        <w:t>，</w:t>
      </w:r>
      <w:r>
        <w:rPr>
          <w:rFonts w:hint="eastAsia" w:ascii="Arial" w:hAnsi="Arial"/>
        </w:rPr>
        <w:t>Jenkins</w:t>
      </w:r>
      <w:r>
        <w:rPr>
          <w:rFonts w:hint="eastAsia" w:ascii="Arial" w:hAnsi="Arial"/>
          <w:lang w:val="en-US" w:eastAsia="zh-CN"/>
        </w:rPr>
        <w:t>作为</w:t>
      </w:r>
      <w:r>
        <w:rPr>
          <w:rFonts w:hint="eastAsia" w:ascii="Arial" w:hAnsi="Arial"/>
        </w:rPr>
        <w:t>java程序，</w:t>
      </w:r>
      <w:r>
        <w:rPr>
          <w:rFonts w:hint="eastAsia" w:ascii="Arial" w:hAnsi="Arial"/>
          <w:lang w:val="en-US" w:eastAsia="zh-CN"/>
        </w:rPr>
        <w:t>其</w:t>
      </w:r>
      <w:r>
        <w:rPr>
          <w:rFonts w:hint="eastAsia" w:ascii="Arial" w:hAnsi="Arial"/>
        </w:rPr>
        <w:t>版本需和JDK的版本相匹配。</w:t>
      </w:r>
      <w:r>
        <w:rPr>
          <w:rFonts w:hint="eastAsia"/>
        </w:rPr>
        <w:t>本实验基于教学环境固定版本</w:t>
      </w:r>
      <w:r>
        <w:rPr>
          <w:rFonts w:hint="eastAsia" w:ascii="Arial" w:hAnsi="Arial"/>
        </w:rPr>
        <w:t>Jenkins</w:t>
      </w:r>
      <w:r>
        <w:rPr>
          <w:rFonts w:hint="eastAsia" w:ascii="Arial" w:hAnsi="Arial"/>
          <w:lang w:val="en-US" w:eastAsia="zh-CN"/>
        </w:rPr>
        <w:t>为</w:t>
      </w:r>
      <w:r>
        <w:rPr>
          <w:rFonts w:hint="eastAsia" w:ascii="Arial" w:hAnsi="Arial"/>
        </w:rPr>
        <w:t>2.3</w:t>
      </w:r>
      <w:r>
        <w:rPr>
          <w:rFonts w:hint="eastAsia" w:ascii="Arial" w:hAnsi="Arial"/>
          <w:lang w:val="en-US" w:eastAsia="zh-CN"/>
        </w:rPr>
        <w:t>46,JDK版本为1.8。</w:t>
      </w:r>
    </w:p>
    <w:p w14:paraId="042317A1">
      <w:pPr>
        <w:ind w:firstLine="424"/>
        <w:rPr>
          <w:rFonts w:ascii="Arial" w:hAnsi="Arial"/>
        </w:rPr>
      </w:pPr>
      <w:r>
        <w:rPr>
          <w:rFonts w:hint="eastAsia" w:ascii="Arial" w:hAnsi="Arial"/>
        </w:rPr>
        <w:t>大家使用</w:t>
      </w:r>
      <w:r>
        <w:rPr>
          <w:rFonts w:hint="eastAsia" w:ascii="Arial" w:hAnsi="Arial"/>
          <w:lang w:val="en-US" w:eastAsia="zh-CN"/>
        </w:rPr>
        <w:t>Jenkins</w:t>
      </w:r>
      <w:r>
        <w:rPr>
          <w:rFonts w:hint="eastAsia" w:ascii="Arial" w:hAnsi="Arial"/>
        </w:rPr>
        <w:t>时，</w:t>
      </w:r>
      <w:r>
        <w:rPr>
          <w:rFonts w:hint="eastAsia" w:ascii="Arial" w:hAnsi="Arial"/>
          <w:lang w:val="en-US" w:eastAsia="zh-CN"/>
        </w:rPr>
        <w:t>务必</w:t>
      </w:r>
      <w:r>
        <w:rPr>
          <w:rFonts w:hint="eastAsia" w:ascii="Arial" w:hAnsi="Arial"/>
        </w:rPr>
        <w:t>注意JDK版本与Jenkins</w:t>
      </w:r>
      <w:r>
        <w:rPr>
          <w:rFonts w:hint="eastAsia" w:ascii="Arial" w:hAnsi="Arial"/>
          <w:lang w:val="en-US" w:eastAsia="zh-CN"/>
        </w:rPr>
        <w:t>的兼容性</w:t>
      </w:r>
      <w:r>
        <w:rPr>
          <w:rFonts w:hint="eastAsia" w:ascii="Arial" w:hAnsi="Arial"/>
        </w:rPr>
        <w:t>。</w:t>
      </w:r>
    </w:p>
    <w:p w14:paraId="08A621CD">
      <w:pPr>
        <w:pStyle w:val="20"/>
      </w:pPr>
      <w:r>
        <w:drawing>
          <wp:inline distT="0" distB="0" distL="114300" distR="114300">
            <wp:extent cx="3342005" cy="1791335"/>
            <wp:effectExtent l="0" t="0" r="10795" b="6985"/>
            <wp:docPr id="500" name="图片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500"/>
                    <pic:cNvPicPr>
                      <a:picLocks noChangeAspect="1"/>
                    </pic:cNvPicPr>
                  </pic:nvPicPr>
                  <pic:blipFill>
                    <a:blip r:embed="rId8" cstate="print"/>
                    <a:stretch>
                      <a:fillRect/>
                    </a:stretch>
                  </pic:blipFill>
                  <pic:spPr>
                    <a:xfrm>
                      <a:off x="0" y="0"/>
                      <a:ext cx="3342005" cy="1791335"/>
                    </a:xfrm>
                    <a:prstGeom prst="rect">
                      <a:avLst/>
                    </a:prstGeom>
                    <a:noFill/>
                    <a:ln>
                      <a:noFill/>
                    </a:ln>
                  </pic:spPr>
                </pic:pic>
              </a:graphicData>
            </a:graphic>
          </wp:inline>
        </w:drawing>
      </w:r>
    </w:p>
    <w:p w14:paraId="3660F326">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1</w:t>
      </w:r>
      <w:r>
        <w:fldChar w:fldCharType="end"/>
      </w:r>
      <w:r>
        <w:rPr>
          <w:rFonts w:hint="eastAsia"/>
        </w:rPr>
        <w:t xml:space="preserve"> Jenkins稳定版本与JDK对应关系</w:t>
      </w:r>
    </w:p>
    <w:p w14:paraId="588C9AB0">
      <w:pPr>
        <w:pStyle w:val="26"/>
        <w:numPr>
          <w:ilvl w:val="1"/>
          <w:numId w:val="11"/>
        </w:numPr>
      </w:pPr>
      <w:r>
        <w:rPr>
          <w:rFonts w:hint="eastAsia"/>
        </w:rPr>
        <w:t>Jenkins安装配置</w:t>
      </w:r>
    </w:p>
    <w:p w14:paraId="4512DBC5">
      <w:pPr>
        <w:ind w:firstLine="424"/>
        <w:rPr>
          <w:rFonts w:ascii="Arial" w:hAnsi="Arial"/>
          <w:shd w:val="clear" w:color="auto" w:fill="FFFFFF"/>
        </w:rPr>
      </w:pPr>
      <w:r>
        <w:rPr>
          <w:rFonts w:hint="eastAsia" w:ascii="Arial" w:hAnsi="Arial"/>
          <w:shd w:val="clear" w:color="auto" w:fill="FFFFFF"/>
        </w:rPr>
        <w:t>在Jenkins</w:t>
      </w:r>
      <w:r>
        <w:rPr>
          <w:rFonts w:ascii="Arial" w:hAnsi="Arial"/>
          <w:shd w:val="clear" w:color="auto" w:fill="FFFFFF"/>
        </w:rPr>
        <w:t xml:space="preserve"> jar所在的文件夹下</w:t>
      </w:r>
      <w:r>
        <w:rPr>
          <w:rFonts w:hint="eastAsia" w:ascii="Arial" w:hAnsi="Arial"/>
          <w:shd w:val="clear" w:color="auto" w:fill="FFFFFF"/>
        </w:rPr>
        <w:t>打开</w:t>
      </w:r>
      <w:r>
        <w:rPr>
          <w:rFonts w:ascii="Arial" w:hAnsi="Arial"/>
          <w:shd w:val="clear" w:color="auto" w:fill="FFFFFF"/>
        </w:rPr>
        <w:t>命令行窗口</w:t>
      </w:r>
      <w:r>
        <w:rPr>
          <w:rFonts w:hint="eastAsia" w:ascii="Arial" w:hAnsi="Arial"/>
          <w:shd w:val="clear" w:color="auto" w:fill="FFFFFF"/>
        </w:rPr>
        <w:t>，执行如下命令启动Jenkins。</w:t>
      </w:r>
    </w:p>
    <w:p w14:paraId="78538CCB">
      <w:pPr>
        <w:ind w:firstLine="404"/>
        <w:rPr>
          <w:rFonts w:ascii="Arial" w:hAnsi="Arial" w:eastAsia="微软雅黑" w:cs="微软雅黑"/>
          <w:b/>
          <w:bCs/>
          <w:color w:val="0000FF"/>
          <w:sz w:val="20"/>
          <w:szCs w:val="20"/>
          <w:shd w:val="clear" w:color="auto" w:fill="FFFFFF"/>
          <w:lang w:val="de-DE"/>
        </w:rPr>
      </w:pPr>
      <w:r>
        <w:rPr>
          <w:rFonts w:ascii="Arial" w:hAnsi="Arial" w:eastAsia="微软雅黑" w:cs="微软雅黑"/>
          <w:b/>
          <w:bCs/>
          <w:color w:val="000000"/>
          <w:sz w:val="20"/>
          <w:szCs w:val="20"/>
          <w:shd w:val="clear" w:color="auto" w:fill="FFFFFF"/>
          <w:lang w:val="de-DE"/>
        </w:rPr>
        <w:t xml:space="preserve">java </w:t>
      </w:r>
      <w:r>
        <w:rPr>
          <w:rFonts w:ascii="Arial" w:hAnsi="Arial" w:eastAsia="微软雅黑" w:cs="微软雅黑"/>
          <w:b/>
          <w:bCs/>
          <w:color w:val="FF0000"/>
          <w:sz w:val="20"/>
          <w:szCs w:val="20"/>
          <w:shd w:val="clear" w:color="auto" w:fill="FFFFFF"/>
          <w:lang w:val="de-DE"/>
        </w:rPr>
        <w:t>-</w:t>
      </w:r>
      <w:r>
        <w:rPr>
          <w:rFonts w:ascii="Arial" w:hAnsi="Arial" w:eastAsia="微软雅黑" w:cs="微软雅黑"/>
          <w:b/>
          <w:bCs/>
          <w:color w:val="0000FF"/>
          <w:sz w:val="20"/>
          <w:szCs w:val="20"/>
          <w:shd w:val="clear" w:color="auto" w:fill="FFFFFF"/>
          <w:lang w:val="de-DE"/>
        </w:rPr>
        <w:t>jar</w:t>
      </w:r>
      <w:r>
        <w:rPr>
          <w:rFonts w:ascii="Arial" w:hAnsi="Arial" w:eastAsia="微软雅黑" w:cs="微软雅黑"/>
          <w:b/>
          <w:bCs/>
          <w:color w:val="E54C5E" w:themeColor="accent6"/>
          <w:sz w:val="20"/>
          <w:szCs w:val="20"/>
          <w:shd w:val="clear" w:color="auto" w:fill="FFFFFF"/>
          <w:lang w:val="de-DE"/>
          <w14:textFill>
            <w14:solidFill>
              <w14:schemeClr w14:val="accent6"/>
            </w14:solidFill>
          </w14:textFill>
        </w:rPr>
        <w:t xml:space="preserve"> </w:t>
      </w:r>
      <w:r>
        <w:rPr>
          <w:rFonts w:hint="eastAsia" w:ascii="Arial" w:hAnsi="Arial" w:eastAsia="微软雅黑" w:cs="微软雅黑"/>
          <w:b/>
          <w:bCs/>
          <w:color w:val="E54C5E" w:themeColor="accent6"/>
          <w:sz w:val="20"/>
          <w:szCs w:val="20"/>
          <w:shd w:val="clear" w:color="auto" w:fill="FFFFFF"/>
          <w:lang w:val="de-DE"/>
          <w14:textFill>
            <w14:solidFill>
              <w14:schemeClr w14:val="accent6"/>
            </w14:solidFill>
          </w14:textFill>
        </w:rPr>
        <w:t>Jenkins</w:t>
      </w:r>
      <w:r>
        <w:rPr>
          <w:rFonts w:ascii="Arial" w:hAnsi="Arial" w:eastAsia="微软雅黑" w:cs="微软雅黑"/>
          <w:b/>
          <w:bCs/>
          <w:color w:val="E54C5E" w:themeColor="accent6"/>
          <w:sz w:val="20"/>
          <w:szCs w:val="20"/>
          <w:shd w:val="clear" w:color="auto" w:fill="FFFFFF"/>
          <w:lang w:val="de-DE"/>
          <w14:textFill>
            <w14:solidFill>
              <w14:schemeClr w14:val="accent6"/>
            </w14:solidFill>
          </w14:textFill>
        </w:rPr>
        <w:t>_2.346.war</w:t>
      </w:r>
      <w:r>
        <w:rPr>
          <w:rFonts w:ascii="Arial" w:hAnsi="Arial" w:eastAsia="微软雅黑" w:cs="微软雅黑"/>
          <w:b/>
          <w:bCs/>
          <w:color w:val="EE822F" w:themeColor="accent2"/>
          <w:sz w:val="20"/>
          <w:szCs w:val="20"/>
          <w:shd w:val="clear" w:color="auto" w:fill="FFFFFF"/>
          <w:lang w:val="de-DE"/>
          <w14:textFill>
            <w14:solidFill>
              <w14:schemeClr w14:val="accent2"/>
            </w14:solidFill>
          </w14:textFill>
        </w:rPr>
        <w:t xml:space="preserve"> </w:t>
      </w:r>
      <w:r>
        <w:rPr>
          <w:rFonts w:ascii="Arial" w:hAnsi="Arial"/>
          <w:b/>
          <w:bCs/>
          <w:color w:val="FF0000"/>
          <w:szCs w:val="20"/>
          <w:shd w:val="clear" w:color="auto" w:fill="FFFFFF"/>
          <w:lang w:val="de-DE"/>
        </w:rPr>
        <w:t>-</w:t>
      </w:r>
      <w:r>
        <w:rPr>
          <w:rFonts w:ascii="Arial" w:hAnsi="Arial"/>
          <w:b/>
          <w:bCs/>
          <w:color w:val="C81D31" w:themeColor="accent6" w:themeShade="BF"/>
          <w:szCs w:val="20"/>
          <w:shd w:val="clear" w:color="auto" w:fill="FFFFFF"/>
          <w:lang w:val="de-DE"/>
        </w:rPr>
        <w:t>-</w:t>
      </w:r>
      <w:r>
        <w:rPr>
          <w:rFonts w:ascii="Arial" w:hAnsi="Arial" w:eastAsia="微软雅黑" w:cs="微软雅黑"/>
          <w:b/>
          <w:bCs/>
          <w:color w:val="0000FF"/>
          <w:sz w:val="20"/>
          <w:szCs w:val="20"/>
          <w:shd w:val="clear" w:color="auto" w:fill="FFFFFF"/>
          <w:lang w:val="de-DE"/>
        </w:rPr>
        <w:t>httpPort</w:t>
      </w:r>
      <w:r>
        <w:rPr>
          <w:rFonts w:ascii="Arial" w:hAnsi="Arial" w:eastAsia="微软雅黑" w:cs="微软雅黑"/>
          <w:b/>
          <w:bCs/>
          <w:color w:val="7030A0"/>
          <w:sz w:val="20"/>
          <w:szCs w:val="20"/>
          <w:shd w:val="clear" w:color="auto" w:fill="FFFFFF"/>
          <w:lang w:val="de-DE"/>
        </w:rPr>
        <w:t>=</w:t>
      </w:r>
      <w:r>
        <w:rPr>
          <w:rFonts w:ascii="Arial" w:hAnsi="Arial" w:eastAsia="微软雅黑" w:cs="微软雅黑"/>
          <w:b/>
          <w:bCs/>
          <w:color w:val="0000FF"/>
          <w:sz w:val="20"/>
          <w:szCs w:val="20"/>
          <w:shd w:val="clear" w:color="auto" w:fill="FFFFFF"/>
          <w:lang w:val="de-DE"/>
        </w:rPr>
        <w:t xml:space="preserve">8899 </w:t>
      </w:r>
    </w:p>
    <w:p w14:paraId="24AD33B5">
      <w:pPr>
        <w:ind w:firstLine="424"/>
        <w:rPr>
          <w:rFonts w:ascii="Arial" w:hAnsi="Arial" w:cs="微软雅黑"/>
          <w:b/>
          <w:bCs/>
          <w:color w:val="0000FF"/>
          <w:sz w:val="20"/>
          <w:szCs w:val="20"/>
          <w:shd w:val="clear" w:color="auto" w:fill="FFFFFF"/>
        </w:rPr>
      </w:pPr>
      <w:r>
        <w:rPr>
          <w:rFonts w:hint="eastAsia" w:ascii="Arial" w:hAnsi="Arial"/>
          <w:shd w:val="clear" w:color="auto" w:fill="FFFFFF"/>
        </w:rPr>
        <w:t>命令中指定Jenkins端口号为8899，你也可以改为为其他未使用的端口号。如图7-2所示。</w:t>
      </w:r>
    </w:p>
    <w:p w14:paraId="7DB4148D">
      <w:pPr>
        <w:pStyle w:val="20"/>
      </w:pPr>
      <w:r>
        <w:drawing>
          <wp:inline distT="0" distB="0" distL="0" distR="0">
            <wp:extent cx="4239260" cy="1545590"/>
            <wp:effectExtent l="0" t="0" r="12700" b="8890"/>
            <wp:docPr id="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1"/>
                    <pic:cNvPicPr>
                      <a:picLocks noChangeAspect="1"/>
                    </pic:cNvPicPr>
                  </pic:nvPicPr>
                  <pic:blipFill>
                    <a:blip r:embed="rId9" cstate="print"/>
                    <a:stretch>
                      <a:fillRect/>
                    </a:stretch>
                  </pic:blipFill>
                  <pic:spPr>
                    <a:xfrm>
                      <a:off x="0" y="0"/>
                      <a:ext cx="4311474" cy="1572406"/>
                    </a:xfrm>
                    <a:prstGeom prst="rect">
                      <a:avLst/>
                    </a:prstGeom>
                  </pic:spPr>
                </pic:pic>
              </a:graphicData>
            </a:graphic>
          </wp:inline>
        </w:drawing>
      </w:r>
    </w:p>
    <w:p w14:paraId="4F395D9F">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2</w:t>
      </w:r>
      <w:r>
        <w:fldChar w:fldCharType="end"/>
      </w:r>
      <w:r>
        <w:rPr>
          <w:rFonts w:hint="eastAsia"/>
        </w:rPr>
        <w:t xml:space="preserve"> 启动Jenkins</w:t>
      </w:r>
    </w:p>
    <w:p w14:paraId="1EC4ABF2">
      <w:pPr>
        <w:ind w:firstLine="424"/>
        <w:rPr>
          <w:rFonts w:ascii="Arial" w:hAnsi="Arial"/>
        </w:rPr>
      </w:pPr>
      <w:r>
        <w:rPr>
          <w:rFonts w:hint="eastAsia" w:ascii="Arial" w:hAnsi="Arial"/>
        </w:rPr>
        <w:t>启动过程中，日志中会显示管理员的初始密码。如图7-3所示，请复制该密码，后续会用。</w:t>
      </w:r>
    </w:p>
    <w:p w14:paraId="6BFE2392">
      <w:pPr>
        <w:ind w:firstLine="0" w:firstLineChars="0"/>
        <w:jc w:val="center"/>
        <w:rPr>
          <w:rFonts w:ascii="Arial" w:hAnsi="Arial"/>
        </w:rPr>
      </w:pPr>
      <w:r>
        <w:rPr>
          <w:rFonts w:ascii="Arial" w:hAnsi="Arial"/>
        </w:rPr>
        <w:drawing>
          <wp:inline distT="0" distB="0" distL="0" distR="0">
            <wp:extent cx="4344670" cy="2170430"/>
            <wp:effectExtent l="0" t="0" r="13970" b="8890"/>
            <wp:docPr id="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1"/>
                    <pic:cNvPicPr>
                      <a:picLocks noChangeAspect="1"/>
                    </pic:cNvPicPr>
                  </pic:nvPicPr>
                  <pic:blipFill>
                    <a:blip r:embed="rId10" cstate="print"/>
                    <a:stretch>
                      <a:fillRect/>
                    </a:stretch>
                  </pic:blipFill>
                  <pic:spPr>
                    <a:xfrm>
                      <a:off x="0" y="0"/>
                      <a:ext cx="4374521" cy="2185506"/>
                    </a:xfrm>
                    <a:prstGeom prst="rect">
                      <a:avLst/>
                    </a:prstGeom>
                  </pic:spPr>
                </pic:pic>
              </a:graphicData>
            </a:graphic>
          </wp:inline>
        </w:drawing>
      </w:r>
    </w:p>
    <w:p w14:paraId="1A1E7DD7">
      <w:pPr>
        <w:pStyle w:val="20"/>
      </w:pPr>
      <w:commentRangeStart w:id="1"/>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3</w:t>
      </w:r>
      <w:r>
        <w:fldChar w:fldCharType="end"/>
      </w:r>
      <w:r>
        <w:rPr>
          <w:rFonts w:hint="eastAsia"/>
        </w:rPr>
        <w:t xml:space="preserve"> Jenkins启动日志</w:t>
      </w:r>
      <w:commentRangeEnd w:id="1"/>
      <w:r>
        <w:commentReference w:id="1"/>
      </w:r>
    </w:p>
    <w:p w14:paraId="560D68B2">
      <w:pPr>
        <w:pStyle w:val="26"/>
        <w:numPr>
          <w:ilvl w:val="1"/>
          <w:numId w:val="11"/>
        </w:numPr>
      </w:pPr>
      <w:r>
        <w:rPr>
          <w:rFonts w:hint="eastAsia"/>
        </w:rPr>
        <w:t>浏览器中访问Jenkins</w:t>
      </w:r>
    </w:p>
    <w:p w14:paraId="6CA95D4F">
      <w:pPr>
        <w:ind w:firstLine="424"/>
        <w:rPr>
          <w:rFonts w:ascii="Arial" w:hAnsi="Arial"/>
        </w:rPr>
      </w:pPr>
      <w:r>
        <w:rPr>
          <w:rFonts w:hint="eastAsia" w:ascii="Arial" w:hAnsi="Arial"/>
        </w:rPr>
        <w:t>浏览器中输入：</w:t>
      </w:r>
      <w:r>
        <w:rPr>
          <w:rFonts w:hint="eastAsia" w:ascii="Arial" w:hAnsi="Arial"/>
          <w:b/>
          <w:bCs/>
        </w:rPr>
        <w:t xml:space="preserve">localhost:8899 </w:t>
      </w:r>
      <w:r>
        <w:rPr>
          <w:rFonts w:hint="eastAsia" w:ascii="Arial" w:hAnsi="Arial"/>
        </w:rPr>
        <w:t>（端口号和启动时指定端口要一致）。如图7-4所示：</w:t>
      </w:r>
    </w:p>
    <w:p w14:paraId="5BE2A954">
      <w:pPr>
        <w:ind w:firstLine="424"/>
        <w:jc w:val="center"/>
        <w:rPr>
          <w:rFonts w:ascii="Arial" w:hAnsi="Arial"/>
        </w:rPr>
      </w:pPr>
      <w:r>
        <w:rPr>
          <w:rFonts w:ascii="Arial" w:hAnsi="Arial"/>
        </w:rPr>
        <w:drawing>
          <wp:inline distT="0" distB="0" distL="0" distR="0">
            <wp:extent cx="3157220" cy="2529205"/>
            <wp:effectExtent l="0" t="0" r="12700" b="635"/>
            <wp:docPr id="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1"/>
                    <pic:cNvPicPr>
                      <a:picLocks noChangeAspect="1"/>
                    </pic:cNvPicPr>
                  </pic:nvPicPr>
                  <pic:blipFill>
                    <a:blip r:embed="rId11" cstate="print"/>
                    <a:stretch>
                      <a:fillRect/>
                    </a:stretch>
                  </pic:blipFill>
                  <pic:spPr>
                    <a:xfrm>
                      <a:off x="0" y="0"/>
                      <a:ext cx="3189620" cy="2555404"/>
                    </a:xfrm>
                    <a:prstGeom prst="rect">
                      <a:avLst/>
                    </a:prstGeom>
                  </pic:spPr>
                </pic:pic>
              </a:graphicData>
            </a:graphic>
          </wp:inline>
        </w:drawing>
      </w:r>
    </w:p>
    <w:p w14:paraId="2AE2D885">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4</w:t>
      </w:r>
      <w:r>
        <w:fldChar w:fldCharType="end"/>
      </w:r>
      <w:r>
        <w:rPr>
          <w:rFonts w:hint="eastAsia"/>
        </w:rPr>
        <w:t xml:space="preserve"> Jenkins解锁界面</w:t>
      </w:r>
    </w:p>
    <w:p w14:paraId="0D6A6491">
      <w:pPr>
        <w:ind w:firstLine="424"/>
        <w:rPr>
          <w:rFonts w:ascii="Arial" w:hAnsi="Arial"/>
        </w:rPr>
      </w:pPr>
      <w:r>
        <w:rPr>
          <w:rFonts w:hint="eastAsia" w:ascii="Arial" w:hAnsi="Arial"/>
        </w:rPr>
        <w:t>在如图7-5所示的“Source code Management”页面，去掉</w:t>
      </w:r>
      <w:r>
        <w:rPr>
          <w:rFonts w:ascii="Arial" w:hAnsi="Arial"/>
        </w:rPr>
        <w:t>所有选项</w:t>
      </w:r>
      <w:r>
        <w:rPr>
          <w:rFonts w:hint="eastAsia" w:ascii="Arial" w:hAnsi="Arial"/>
        </w:rPr>
        <w:t>后</w:t>
      </w:r>
      <w:r>
        <w:rPr>
          <w:rFonts w:ascii="Arial" w:hAnsi="Arial"/>
        </w:rPr>
        <w:t>，</w:t>
      </w:r>
      <w:r>
        <w:rPr>
          <w:rFonts w:hint="eastAsia" w:ascii="Arial" w:hAnsi="Arial"/>
        </w:rPr>
        <w:t>单击【安装】按钮。</w:t>
      </w:r>
    </w:p>
    <w:p w14:paraId="65083F42">
      <w:pPr>
        <w:pStyle w:val="20"/>
      </w:pPr>
      <w:r>
        <w:drawing>
          <wp:inline distT="0" distB="0" distL="0" distR="0">
            <wp:extent cx="3290570" cy="2184400"/>
            <wp:effectExtent l="0" t="0" r="1270" b="10160"/>
            <wp:docPr id="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图片 1"/>
                    <pic:cNvPicPr>
                      <a:picLocks noChangeAspect="1"/>
                    </pic:cNvPicPr>
                  </pic:nvPicPr>
                  <pic:blipFill>
                    <a:blip r:embed="rId12" cstate="print"/>
                    <a:stretch>
                      <a:fillRect/>
                    </a:stretch>
                  </pic:blipFill>
                  <pic:spPr>
                    <a:xfrm>
                      <a:off x="0" y="0"/>
                      <a:ext cx="3370093" cy="2237271"/>
                    </a:xfrm>
                    <a:prstGeom prst="rect">
                      <a:avLst/>
                    </a:prstGeom>
                  </pic:spPr>
                </pic:pic>
              </a:graphicData>
            </a:graphic>
          </wp:inline>
        </w:drawing>
      </w:r>
    </w:p>
    <w:p w14:paraId="5B0D56AB">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5</w:t>
      </w:r>
      <w:r>
        <w:fldChar w:fldCharType="end"/>
      </w:r>
      <w:r>
        <w:rPr>
          <w:rFonts w:hint="eastAsia"/>
        </w:rPr>
        <w:t xml:space="preserve"> Jenkins解锁插件选择</w:t>
      </w:r>
    </w:p>
    <w:p w14:paraId="6DAAAABD">
      <w:pPr>
        <w:ind w:firstLine="424"/>
        <w:rPr>
          <w:rFonts w:ascii="Arial" w:hAnsi="Arial"/>
        </w:rPr>
      </w:pPr>
      <w:r>
        <w:rPr>
          <w:rFonts w:hint="eastAsia" w:ascii="Arial" w:hAnsi="Arial"/>
          <w:shd w:val="clear" w:color="auto" w:fill="FFFFFF"/>
        </w:rPr>
        <w:t>系统打开创建管理员页面，如图7-6所示，输入用户名：admin，密码：123456.确认密码：123456.全名：admin，然后单击【保存并完成】按钮。</w:t>
      </w:r>
    </w:p>
    <w:p w14:paraId="5880877C">
      <w:pPr>
        <w:pStyle w:val="20"/>
      </w:pPr>
      <w:r>
        <w:drawing>
          <wp:inline distT="0" distB="0" distL="0" distR="0">
            <wp:extent cx="2861310" cy="2128520"/>
            <wp:effectExtent l="0" t="0" r="3810" b="5080"/>
            <wp:docPr id="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图片 1"/>
                    <pic:cNvPicPr>
                      <a:picLocks noChangeAspect="1"/>
                    </pic:cNvPicPr>
                  </pic:nvPicPr>
                  <pic:blipFill>
                    <a:blip r:embed="rId13" cstate="print"/>
                    <a:stretch>
                      <a:fillRect/>
                    </a:stretch>
                  </pic:blipFill>
                  <pic:spPr>
                    <a:xfrm>
                      <a:off x="0" y="0"/>
                      <a:ext cx="2886064" cy="2147049"/>
                    </a:xfrm>
                    <a:prstGeom prst="rect">
                      <a:avLst/>
                    </a:prstGeom>
                  </pic:spPr>
                </pic:pic>
              </a:graphicData>
            </a:graphic>
          </wp:inline>
        </w:drawing>
      </w:r>
    </w:p>
    <w:p w14:paraId="77E842A3">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6</w:t>
      </w:r>
      <w:r>
        <w:fldChar w:fldCharType="end"/>
      </w:r>
      <w:r>
        <w:rPr>
          <w:rFonts w:hint="eastAsia"/>
        </w:rPr>
        <w:t xml:space="preserve"> 管理员用户创建</w:t>
      </w:r>
    </w:p>
    <w:p w14:paraId="727977AF">
      <w:pPr>
        <w:ind w:firstLine="424"/>
        <w:rPr>
          <w:rFonts w:ascii="Arial" w:hAnsi="Arial"/>
          <w:shd w:val="clear" w:color="auto" w:fill="FFFFFF"/>
        </w:rPr>
      </w:pPr>
      <w:r>
        <w:rPr>
          <w:rFonts w:hint="eastAsia" w:ascii="Arial" w:hAnsi="Arial"/>
          <w:shd w:val="clear" w:color="auto" w:fill="FFFFFF"/>
        </w:rPr>
        <w:t>系统显示如图7-7所示，在界面上单击【保存并完成】按钮。</w:t>
      </w:r>
    </w:p>
    <w:p w14:paraId="44AA9CC4">
      <w:pPr>
        <w:pStyle w:val="20"/>
      </w:pPr>
      <w:r>
        <w:drawing>
          <wp:inline distT="0" distB="0" distL="0" distR="0">
            <wp:extent cx="2828925" cy="1905000"/>
            <wp:effectExtent l="0" t="0" r="5715" b="0"/>
            <wp:docPr id="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图片 1"/>
                    <pic:cNvPicPr>
                      <a:picLocks noChangeAspect="1"/>
                    </pic:cNvPicPr>
                  </pic:nvPicPr>
                  <pic:blipFill>
                    <a:blip r:embed="rId14" cstate="print"/>
                    <a:stretch>
                      <a:fillRect/>
                    </a:stretch>
                  </pic:blipFill>
                  <pic:spPr>
                    <a:xfrm>
                      <a:off x="0" y="0"/>
                      <a:ext cx="2853975" cy="1922100"/>
                    </a:xfrm>
                    <a:prstGeom prst="rect">
                      <a:avLst/>
                    </a:prstGeom>
                  </pic:spPr>
                </pic:pic>
              </a:graphicData>
            </a:graphic>
          </wp:inline>
        </w:drawing>
      </w:r>
    </w:p>
    <w:p w14:paraId="5853C978">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7</w:t>
      </w:r>
      <w:r>
        <w:fldChar w:fldCharType="end"/>
      </w:r>
      <w:r>
        <w:rPr>
          <w:rFonts w:hint="eastAsia"/>
        </w:rPr>
        <w:t xml:space="preserve"> Jenkins解锁配置结果</w:t>
      </w:r>
    </w:p>
    <w:p w14:paraId="49F122C8">
      <w:pPr>
        <w:ind w:firstLine="424"/>
        <w:rPr>
          <w:rFonts w:ascii="Arial" w:hAnsi="Arial" w:cs="Noto Sans CJK HK"/>
          <w:sz w:val="28"/>
          <w:szCs w:val="32"/>
        </w:rPr>
      </w:pPr>
      <w:r>
        <w:rPr>
          <w:rFonts w:hint="eastAsia" w:ascii="Arial" w:hAnsi="Arial"/>
          <w:shd w:val="clear" w:color="auto" w:fill="FFFFFF"/>
        </w:rPr>
        <w:t>系统打开显示如图7-8界面，这表示Jenkins已经配置完成。单击按钮【开始使用Jenkins】。</w:t>
      </w:r>
    </w:p>
    <w:p w14:paraId="589C893F">
      <w:pPr>
        <w:pStyle w:val="20"/>
      </w:pPr>
      <w:r>
        <w:drawing>
          <wp:inline distT="0" distB="0" distL="0" distR="0">
            <wp:extent cx="1446530" cy="992505"/>
            <wp:effectExtent l="0" t="0" r="1270" b="13335"/>
            <wp:docPr id="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图片 1"/>
                    <pic:cNvPicPr>
                      <a:picLocks noChangeAspect="1"/>
                    </pic:cNvPicPr>
                  </pic:nvPicPr>
                  <pic:blipFill>
                    <a:blip r:embed="rId15" cstate="print"/>
                    <a:stretch>
                      <a:fillRect/>
                    </a:stretch>
                  </pic:blipFill>
                  <pic:spPr>
                    <a:xfrm>
                      <a:off x="0" y="0"/>
                      <a:ext cx="1475689" cy="1012188"/>
                    </a:xfrm>
                    <a:prstGeom prst="rect">
                      <a:avLst/>
                    </a:prstGeom>
                  </pic:spPr>
                </pic:pic>
              </a:graphicData>
            </a:graphic>
          </wp:inline>
        </w:drawing>
      </w:r>
    </w:p>
    <w:p w14:paraId="3FF01623">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8</w:t>
      </w:r>
      <w:r>
        <w:fldChar w:fldCharType="end"/>
      </w:r>
      <w:r>
        <w:rPr>
          <w:rFonts w:hint="eastAsia"/>
        </w:rPr>
        <w:t xml:space="preserve"> Jenkins解锁成功界面</w:t>
      </w:r>
    </w:p>
    <w:p w14:paraId="690CDFF9">
      <w:pPr>
        <w:ind w:firstLine="424"/>
      </w:pPr>
      <w:r>
        <w:rPr>
          <w:rFonts w:hint="eastAsia"/>
        </w:rPr>
        <w:t>进入到Jenkins主界面，可以看到，如图7-9所示，Jenkins的相关文件保存到了用户的.Jenkins目录下了。</w:t>
      </w:r>
    </w:p>
    <w:p w14:paraId="311A3148">
      <w:pPr>
        <w:pStyle w:val="20"/>
      </w:pPr>
      <w:r>
        <w:drawing>
          <wp:inline distT="0" distB="0" distL="0" distR="0">
            <wp:extent cx="3265170" cy="1717040"/>
            <wp:effectExtent l="0" t="0" r="11430" b="5080"/>
            <wp:docPr id="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1"/>
                    <pic:cNvPicPr>
                      <a:picLocks noChangeAspect="1"/>
                    </pic:cNvPicPr>
                  </pic:nvPicPr>
                  <pic:blipFill>
                    <a:blip r:embed="rId16" cstate="print"/>
                    <a:stretch>
                      <a:fillRect/>
                    </a:stretch>
                  </pic:blipFill>
                  <pic:spPr>
                    <a:xfrm>
                      <a:off x="0" y="0"/>
                      <a:ext cx="3298515" cy="1734877"/>
                    </a:xfrm>
                    <a:prstGeom prst="rect">
                      <a:avLst/>
                    </a:prstGeom>
                  </pic:spPr>
                </pic:pic>
              </a:graphicData>
            </a:graphic>
          </wp:inline>
        </w:drawing>
      </w:r>
    </w:p>
    <w:p w14:paraId="682991DB">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9</w:t>
      </w:r>
      <w:r>
        <w:fldChar w:fldCharType="end"/>
      </w:r>
      <w:r>
        <w:rPr>
          <w:rFonts w:hint="eastAsia"/>
        </w:rPr>
        <w:t xml:space="preserve"> Jenkins主界面</w:t>
      </w:r>
    </w:p>
    <w:p w14:paraId="05A98347">
      <w:pPr>
        <w:pStyle w:val="26"/>
        <w:numPr>
          <w:ilvl w:val="1"/>
          <w:numId w:val="11"/>
        </w:numPr>
      </w:pPr>
      <w:commentRangeStart w:id="2"/>
      <w:r>
        <w:t>将Plugins压缩包中的内容替换</w:t>
      </w:r>
      <w:r>
        <w:rPr>
          <w:rFonts w:hint="eastAsia"/>
        </w:rPr>
        <w:t>到Jenkins的plugins</w:t>
      </w:r>
      <w:commentRangeEnd w:id="2"/>
      <w:r>
        <w:commentReference w:id="2"/>
      </w:r>
    </w:p>
    <w:p w14:paraId="779E6D10">
      <w:pPr>
        <w:ind w:firstLine="424"/>
        <w:rPr>
          <w:rFonts w:ascii="Arial" w:hAnsi="Arial"/>
        </w:rPr>
      </w:pPr>
      <w:r>
        <w:rPr>
          <w:rFonts w:hint="eastAsia" w:ascii="Arial" w:hAnsi="Arial"/>
        </w:rPr>
        <w:t>如图7-10所示，解压</w:t>
      </w:r>
      <w:r>
        <w:rPr>
          <w:rFonts w:ascii="Arial" w:hAnsi="Arial"/>
        </w:rPr>
        <w:drawing>
          <wp:inline distT="0" distB="0" distL="0" distR="0">
            <wp:extent cx="881380" cy="212090"/>
            <wp:effectExtent l="0" t="0" r="2540" b="1270"/>
            <wp:docPr id="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 1"/>
                    <pic:cNvPicPr>
                      <a:picLocks noChangeAspect="1"/>
                    </pic:cNvPicPr>
                  </pic:nvPicPr>
                  <pic:blipFill>
                    <a:blip r:embed="rId17" cstate="print"/>
                    <a:stretch>
                      <a:fillRect/>
                    </a:stretch>
                  </pic:blipFill>
                  <pic:spPr>
                    <a:xfrm>
                      <a:off x="0" y="0"/>
                      <a:ext cx="881766" cy="212277"/>
                    </a:xfrm>
                    <a:prstGeom prst="rect">
                      <a:avLst/>
                    </a:prstGeom>
                  </pic:spPr>
                </pic:pic>
              </a:graphicData>
            </a:graphic>
          </wp:inline>
        </w:drawing>
      </w:r>
      <w:r>
        <w:rPr>
          <w:rFonts w:hint="eastAsia" w:ascii="Arial" w:hAnsi="Arial"/>
        </w:rPr>
        <w:t>，将解压文件夹中的插件文件复制到 Jenkins 的plugins目录中。</w:t>
      </w:r>
    </w:p>
    <w:p w14:paraId="65DC0924">
      <w:pPr>
        <w:pStyle w:val="20"/>
      </w:pPr>
      <w:r>
        <w:drawing>
          <wp:inline distT="0" distB="0" distL="0" distR="0">
            <wp:extent cx="3602990" cy="2463800"/>
            <wp:effectExtent l="0" t="0" r="8890" b="5080"/>
            <wp:docPr id="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1"/>
                    <pic:cNvPicPr>
                      <a:picLocks noChangeAspect="1"/>
                    </pic:cNvPicPr>
                  </pic:nvPicPr>
                  <pic:blipFill>
                    <a:blip r:embed="rId18" cstate="print"/>
                    <a:stretch>
                      <a:fillRect/>
                    </a:stretch>
                  </pic:blipFill>
                  <pic:spPr>
                    <a:xfrm>
                      <a:off x="0" y="0"/>
                      <a:ext cx="3602990" cy="2463800"/>
                    </a:xfrm>
                    <a:prstGeom prst="rect">
                      <a:avLst/>
                    </a:prstGeom>
                  </pic:spPr>
                </pic:pic>
              </a:graphicData>
            </a:graphic>
          </wp:inline>
        </w:drawing>
      </w:r>
    </w:p>
    <w:p w14:paraId="0023DED1">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10</w:t>
      </w:r>
      <w:r>
        <w:fldChar w:fldCharType="end"/>
      </w:r>
      <w:r>
        <w:rPr>
          <w:rFonts w:hint="eastAsia"/>
        </w:rPr>
        <w:t xml:space="preserve"> 插件复制</w:t>
      </w:r>
    </w:p>
    <w:p w14:paraId="0F39BD26">
      <w:pPr>
        <w:pStyle w:val="26"/>
        <w:numPr>
          <w:ilvl w:val="1"/>
          <w:numId w:val="11"/>
        </w:numPr>
      </w:pPr>
      <w:r>
        <w:t>重启</w:t>
      </w:r>
      <w:r>
        <w:rPr>
          <w:rFonts w:hint="eastAsia"/>
        </w:rPr>
        <w:t>Jenkins</w:t>
      </w:r>
    </w:p>
    <w:p w14:paraId="6489C529">
      <w:pPr>
        <w:ind w:firstLine="424"/>
        <w:rPr>
          <w:rFonts w:ascii="Arial" w:hAnsi="Arial"/>
        </w:rPr>
      </w:pPr>
      <w:r>
        <w:rPr>
          <w:rFonts w:hint="eastAsia" w:ascii="Arial" w:hAnsi="Arial"/>
        </w:rPr>
        <w:t>在Jenkins启动命令窗口中，先输入</w:t>
      </w:r>
      <w:r>
        <w:rPr>
          <w:rFonts w:hint="eastAsia" w:ascii="Arial" w:hAnsi="Arial"/>
          <w:b/>
          <w:bCs/>
        </w:rPr>
        <w:t>ctrl+c</w:t>
      </w:r>
      <w:r>
        <w:rPr>
          <w:rFonts w:hint="eastAsia" w:ascii="Arial" w:hAnsi="Arial"/>
        </w:rPr>
        <w:t>终止Jenkins，如图7-11所示，执行如下命令重启：</w:t>
      </w:r>
    </w:p>
    <w:p w14:paraId="54D763A8">
      <w:pPr>
        <w:pStyle w:val="7"/>
        <w:widowControl/>
        <w:shd w:val="clear" w:color="auto" w:fill="FFFFFF"/>
        <w:tabs>
          <w:tab w:val="left" w:pos="2520"/>
        </w:tabs>
        <w:ind w:firstLine="404"/>
        <w:rPr>
          <w:rFonts w:ascii="Arial" w:hAnsi="Arial" w:eastAsia="微软雅黑" w:cs="微软雅黑"/>
          <w:b/>
          <w:bCs/>
          <w:color w:val="0000FF"/>
          <w:sz w:val="20"/>
          <w:szCs w:val="20"/>
          <w:shd w:val="clear" w:color="auto" w:fill="FFFFFF"/>
          <w:lang w:val="de-DE"/>
        </w:rPr>
      </w:pPr>
      <w:r>
        <w:rPr>
          <w:rFonts w:ascii="Arial" w:hAnsi="Arial" w:eastAsia="微软雅黑" w:cs="微软雅黑"/>
          <w:b/>
          <w:bCs/>
          <w:color w:val="000000"/>
          <w:sz w:val="20"/>
          <w:szCs w:val="20"/>
          <w:shd w:val="clear" w:color="auto" w:fill="FFFFFF"/>
          <w:lang w:val="de-DE"/>
        </w:rPr>
        <w:t xml:space="preserve">java </w:t>
      </w:r>
      <w:r>
        <w:rPr>
          <w:rFonts w:ascii="Arial" w:hAnsi="Arial" w:eastAsia="微软雅黑" w:cs="微软雅黑"/>
          <w:b/>
          <w:bCs/>
          <w:color w:val="FF0000"/>
          <w:sz w:val="20"/>
          <w:szCs w:val="20"/>
          <w:shd w:val="clear" w:color="auto" w:fill="FFFFFF"/>
          <w:lang w:val="de-DE"/>
        </w:rPr>
        <w:t>-</w:t>
      </w:r>
      <w:r>
        <w:rPr>
          <w:rFonts w:ascii="Arial" w:hAnsi="Arial" w:eastAsia="微软雅黑" w:cs="微软雅黑"/>
          <w:b/>
          <w:bCs/>
          <w:color w:val="0000FF"/>
          <w:sz w:val="20"/>
          <w:szCs w:val="20"/>
          <w:shd w:val="clear" w:color="auto" w:fill="FFFFFF"/>
          <w:lang w:val="de-DE"/>
        </w:rPr>
        <w:t>jar</w:t>
      </w:r>
      <w:r>
        <w:rPr>
          <w:rFonts w:ascii="Arial" w:hAnsi="Arial" w:eastAsia="微软雅黑" w:cs="微软雅黑"/>
          <w:b/>
          <w:bCs/>
          <w:color w:val="E54C5E" w:themeColor="accent6"/>
          <w:sz w:val="20"/>
          <w:szCs w:val="20"/>
          <w:shd w:val="clear" w:color="auto" w:fill="FFFFFF"/>
          <w:lang w:val="de-DE"/>
          <w14:textFill>
            <w14:solidFill>
              <w14:schemeClr w14:val="accent6"/>
            </w14:solidFill>
          </w14:textFill>
        </w:rPr>
        <w:t xml:space="preserve"> </w:t>
      </w:r>
      <w:r>
        <w:rPr>
          <w:rFonts w:hint="eastAsia" w:ascii="Arial" w:hAnsi="Arial" w:eastAsia="微软雅黑" w:cs="微软雅黑"/>
          <w:b/>
          <w:bCs/>
          <w:color w:val="E54C5E" w:themeColor="accent6"/>
          <w:sz w:val="20"/>
          <w:szCs w:val="20"/>
          <w:shd w:val="clear" w:color="auto" w:fill="FFFFFF"/>
          <w:lang w:val="de-DE"/>
          <w14:textFill>
            <w14:solidFill>
              <w14:schemeClr w14:val="accent6"/>
            </w14:solidFill>
          </w14:textFill>
        </w:rPr>
        <w:t>Jenkins</w:t>
      </w:r>
      <w:r>
        <w:rPr>
          <w:rFonts w:ascii="Arial" w:hAnsi="Arial" w:eastAsia="微软雅黑" w:cs="微软雅黑"/>
          <w:b/>
          <w:bCs/>
          <w:color w:val="E54C5E" w:themeColor="accent6"/>
          <w:sz w:val="20"/>
          <w:szCs w:val="20"/>
          <w:shd w:val="clear" w:color="auto" w:fill="FFFFFF"/>
          <w:lang w:val="de-DE"/>
          <w14:textFill>
            <w14:solidFill>
              <w14:schemeClr w14:val="accent6"/>
            </w14:solidFill>
          </w14:textFill>
        </w:rPr>
        <w:t>_2.346.war</w:t>
      </w:r>
      <w:r>
        <w:rPr>
          <w:rFonts w:ascii="Arial" w:hAnsi="Arial" w:eastAsia="微软雅黑" w:cs="微软雅黑"/>
          <w:b/>
          <w:bCs/>
          <w:color w:val="EE822F" w:themeColor="accent2"/>
          <w:sz w:val="20"/>
          <w:szCs w:val="20"/>
          <w:shd w:val="clear" w:color="auto" w:fill="FFFFFF"/>
          <w:lang w:val="de-DE"/>
          <w14:textFill>
            <w14:solidFill>
              <w14:schemeClr w14:val="accent2"/>
            </w14:solidFill>
          </w14:textFill>
        </w:rPr>
        <w:t xml:space="preserve"> </w:t>
      </w:r>
      <w:r>
        <w:rPr>
          <w:rFonts w:ascii="Arial" w:hAnsi="Arial"/>
          <w:b/>
          <w:bCs/>
          <w:color w:val="EE822F" w:themeColor="accent2"/>
          <w:sz w:val="20"/>
          <w:szCs w:val="20"/>
          <w:shd w:val="clear" w:color="auto" w:fill="FFFFFF"/>
          <w:lang w:val="de-DE"/>
          <w14:textFill>
            <w14:solidFill>
              <w14:schemeClr w14:val="accent2"/>
            </w14:solidFill>
          </w14:textFill>
        </w:rPr>
        <w:t>-</w:t>
      </w:r>
      <w:r>
        <w:rPr>
          <w:rFonts w:ascii="Arial" w:hAnsi="Arial"/>
          <w:b/>
          <w:bCs/>
          <w:color w:val="FF0000"/>
          <w:sz w:val="20"/>
          <w:szCs w:val="20"/>
          <w:shd w:val="clear" w:color="auto" w:fill="FFFFFF"/>
          <w:lang w:val="de-DE"/>
        </w:rPr>
        <w:t>-</w:t>
      </w:r>
      <w:r>
        <w:rPr>
          <w:rFonts w:ascii="Arial" w:hAnsi="Arial" w:eastAsia="微软雅黑" w:cs="微软雅黑"/>
          <w:b/>
          <w:bCs/>
          <w:color w:val="0000FF"/>
          <w:sz w:val="20"/>
          <w:szCs w:val="20"/>
          <w:shd w:val="clear" w:color="auto" w:fill="FFFFFF"/>
          <w:lang w:val="de-DE"/>
        </w:rPr>
        <w:t>httpPort</w:t>
      </w:r>
      <w:r>
        <w:rPr>
          <w:rFonts w:ascii="Arial" w:hAnsi="Arial" w:eastAsia="微软雅黑" w:cs="微软雅黑"/>
          <w:b/>
          <w:bCs/>
          <w:color w:val="7030A0"/>
          <w:sz w:val="20"/>
          <w:szCs w:val="20"/>
          <w:shd w:val="clear" w:color="auto" w:fill="FFFFFF"/>
          <w:lang w:val="de-DE"/>
        </w:rPr>
        <w:t>=</w:t>
      </w:r>
      <w:r>
        <w:rPr>
          <w:rFonts w:ascii="Arial" w:hAnsi="Arial" w:eastAsia="微软雅黑" w:cs="微软雅黑"/>
          <w:b/>
          <w:bCs/>
          <w:color w:val="0000FF"/>
          <w:sz w:val="20"/>
          <w:szCs w:val="20"/>
          <w:shd w:val="clear" w:color="auto" w:fill="FFFFFF"/>
          <w:lang w:val="de-DE"/>
        </w:rPr>
        <w:t xml:space="preserve">8899 </w:t>
      </w:r>
    </w:p>
    <w:p w14:paraId="4AD89870">
      <w:pPr>
        <w:pStyle w:val="20"/>
      </w:pPr>
      <w:r>
        <w:drawing>
          <wp:inline distT="0" distB="0" distL="0" distR="0">
            <wp:extent cx="4431030" cy="2132330"/>
            <wp:effectExtent l="0" t="0" r="3810" b="1270"/>
            <wp:docPr id="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图片 1"/>
                    <pic:cNvPicPr>
                      <a:picLocks noChangeAspect="1"/>
                    </pic:cNvPicPr>
                  </pic:nvPicPr>
                  <pic:blipFill>
                    <a:blip r:embed="rId19" cstate="print"/>
                    <a:stretch>
                      <a:fillRect/>
                    </a:stretch>
                  </pic:blipFill>
                  <pic:spPr>
                    <a:xfrm>
                      <a:off x="0" y="0"/>
                      <a:ext cx="4431030" cy="2132330"/>
                    </a:xfrm>
                    <a:prstGeom prst="rect">
                      <a:avLst/>
                    </a:prstGeom>
                  </pic:spPr>
                </pic:pic>
              </a:graphicData>
            </a:graphic>
          </wp:inline>
        </w:drawing>
      </w:r>
    </w:p>
    <w:p w14:paraId="0FA7F867">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11</w:t>
      </w:r>
      <w:r>
        <w:fldChar w:fldCharType="end"/>
      </w:r>
      <w:r>
        <w:rPr>
          <w:rFonts w:hint="eastAsia"/>
        </w:rPr>
        <w:t xml:space="preserve"> 重启Jenkins</w:t>
      </w:r>
    </w:p>
    <w:p w14:paraId="3BD67098">
      <w:pPr>
        <w:ind w:firstLine="424"/>
        <w:rPr>
          <w:rFonts w:ascii="Arial" w:hAnsi="Arial"/>
        </w:rPr>
      </w:pPr>
      <w:r>
        <w:rPr>
          <w:rFonts w:hint="eastAsia" w:ascii="Arial" w:hAnsi="Arial"/>
        </w:rPr>
        <w:t>日志中出现如图7-12所示信息，则说明启动成功。</w:t>
      </w:r>
    </w:p>
    <w:p w14:paraId="5C7DF613">
      <w:pPr>
        <w:pStyle w:val="20"/>
      </w:pPr>
      <w:r>
        <w:drawing>
          <wp:inline distT="0" distB="0" distL="0" distR="0">
            <wp:extent cx="3724910" cy="1585595"/>
            <wp:effectExtent l="0" t="0" r="8890" b="14605"/>
            <wp:docPr id="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图片 1"/>
                    <pic:cNvPicPr>
                      <a:picLocks noChangeAspect="1"/>
                    </pic:cNvPicPr>
                  </pic:nvPicPr>
                  <pic:blipFill>
                    <a:blip r:embed="rId20" cstate="print"/>
                    <a:stretch>
                      <a:fillRect/>
                    </a:stretch>
                  </pic:blipFill>
                  <pic:spPr>
                    <a:xfrm>
                      <a:off x="0" y="0"/>
                      <a:ext cx="3724910" cy="1585595"/>
                    </a:xfrm>
                    <a:prstGeom prst="rect">
                      <a:avLst/>
                    </a:prstGeom>
                  </pic:spPr>
                </pic:pic>
              </a:graphicData>
            </a:graphic>
          </wp:inline>
        </w:drawing>
      </w:r>
    </w:p>
    <w:p w14:paraId="088B8409">
      <w:pPr>
        <w:pStyle w:val="20"/>
      </w:pPr>
      <w:commentRangeStart w:id="3"/>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12</w:t>
      </w:r>
      <w:r>
        <w:fldChar w:fldCharType="end"/>
      </w:r>
      <w:r>
        <w:rPr>
          <w:rFonts w:hint="eastAsia"/>
        </w:rPr>
        <w:t>Jenkins启动日志</w:t>
      </w:r>
      <w:commentRangeEnd w:id="3"/>
      <w:r>
        <w:commentReference w:id="3"/>
      </w:r>
    </w:p>
    <w:p w14:paraId="3B02D75F">
      <w:pPr>
        <w:ind w:firstLine="424"/>
        <w:rPr>
          <w:rFonts w:ascii="Arial" w:hAnsi="Arial"/>
        </w:rPr>
      </w:pPr>
      <w:r>
        <w:rPr>
          <w:rFonts w:hint="eastAsia" w:ascii="Arial" w:hAnsi="Arial"/>
        </w:rPr>
        <w:t>浏览器中输入：</w:t>
      </w:r>
      <w:r>
        <w:rPr>
          <w:rFonts w:hint="eastAsia" w:ascii="Arial" w:hAnsi="Arial"/>
          <w:b/>
          <w:bCs/>
        </w:rPr>
        <w:t>localhost:8899</w:t>
      </w:r>
      <w:r>
        <w:rPr>
          <w:rFonts w:hint="eastAsia" w:ascii="Arial" w:hAnsi="Arial"/>
        </w:rPr>
        <w:t>可以打开Jenkins登录页面，输入管理员账号登录，如图7-13所示。</w:t>
      </w:r>
    </w:p>
    <w:p w14:paraId="14B01933">
      <w:pPr>
        <w:pStyle w:val="20"/>
      </w:pPr>
      <w:r>
        <w:drawing>
          <wp:inline distT="0" distB="0" distL="0" distR="0">
            <wp:extent cx="3061335" cy="2731135"/>
            <wp:effectExtent l="0" t="0" r="1905" b="12065"/>
            <wp:docPr id="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图片 1"/>
                    <pic:cNvPicPr>
                      <a:picLocks noChangeAspect="1"/>
                    </pic:cNvPicPr>
                  </pic:nvPicPr>
                  <pic:blipFill>
                    <a:blip r:embed="rId21" cstate="print"/>
                    <a:stretch>
                      <a:fillRect/>
                    </a:stretch>
                  </pic:blipFill>
                  <pic:spPr>
                    <a:xfrm>
                      <a:off x="0" y="0"/>
                      <a:ext cx="3061335" cy="2731135"/>
                    </a:xfrm>
                    <a:prstGeom prst="rect">
                      <a:avLst/>
                    </a:prstGeom>
                  </pic:spPr>
                </pic:pic>
              </a:graphicData>
            </a:graphic>
          </wp:inline>
        </w:drawing>
      </w:r>
    </w:p>
    <w:p w14:paraId="401776FB">
      <w:pPr>
        <w:pStyle w:val="20"/>
      </w:pPr>
      <w:commentRangeStart w:id="4"/>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13</w:t>
      </w:r>
      <w:r>
        <w:fldChar w:fldCharType="end"/>
      </w:r>
      <w:r>
        <w:rPr>
          <w:rFonts w:hint="eastAsia"/>
        </w:rPr>
        <w:t xml:space="preserve"> Jenkins启动日志</w:t>
      </w:r>
      <w:commentRangeEnd w:id="4"/>
      <w:r>
        <w:commentReference w:id="4"/>
      </w:r>
    </w:p>
    <w:p w14:paraId="105918DF">
      <w:pPr>
        <w:ind w:firstLine="424"/>
        <w:rPr>
          <w:rFonts w:ascii="Arial" w:hAnsi="Arial"/>
        </w:rPr>
      </w:pPr>
      <w:r>
        <w:rPr>
          <w:rFonts w:hint="eastAsia" w:ascii="Arial" w:hAnsi="Arial"/>
        </w:rPr>
        <w:t>登录成功后，显示Jenkins主界面，如图7-14所示。</w:t>
      </w:r>
    </w:p>
    <w:p w14:paraId="2099A31A">
      <w:pPr>
        <w:pStyle w:val="20"/>
      </w:pPr>
      <w:r>
        <w:drawing>
          <wp:inline distT="0" distB="0" distL="0" distR="0">
            <wp:extent cx="3138170" cy="1869440"/>
            <wp:effectExtent l="0" t="0" r="1270" b="5080"/>
            <wp:docPr id="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图片 1"/>
                    <pic:cNvPicPr>
                      <a:picLocks noChangeAspect="1"/>
                    </pic:cNvPicPr>
                  </pic:nvPicPr>
                  <pic:blipFill>
                    <a:blip r:embed="rId22" cstate="print"/>
                    <a:stretch>
                      <a:fillRect/>
                    </a:stretch>
                  </pic:blipFill>
                  <pic:spPr>
                    <a:xfrm>
                      <a:off x="0" y="0"/>
                      <a:ext cx="3138170" cy="1869440"/>
                    </a:xfrm>
                    <a:prstGeom prst="rect">
                      <a:avLst/>
                    </a:prstGeom>
                  </pic:spPr>
                </pic:pic>
              </a:graphicData>
            </a:graphic>
          </wp:inline>
        </w:drawing>
      </w:r>
    </w:p>
    <w:p w14:paraId="0A73F07B">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14</w:t>
      </w:r>
      <w:r>
        <w:fldChar w:fldCharType="end"/>
      </w:r>
      <w:r>
        <w:rPr>
          <w:rFonts w:hint="eastAsia"/>
        </w:rPr>
        <w:t xml:space="preserve"> Jenkins主界面</w:t>
      </w:r>
    </w:p>
    <w:p w14:paraId="4EC40645">
      <w:pPr>
        <w:widowControl/>
        <w:autoSpaceDE/>
        <w:autoSpaceDN/>
        <w:ind w:firstLine="0" w:firstLineChars="0"/>
        <w:jc w:val="left"/>
        <w:rPr>
          <w:rFonts w:ascii="Arial" w:hAnsi="Arial" w:cs="Noto Sans CJK HK"/>
          <w:b/>
          <w:bCs/>
          <w:sz w:val="28"/>
          <w:szCs w:val="32"/>
        </w:rPr>
      </w:pPr>
    </w:p>
    <w:p w14:paraId="31692D06">
      <w:pPr>
        <w:widowControl/>
        <w:autoSpaceDE/>
        <w:autoSpaceDN/>
        <w:ind w:firstLine="0" w:firstLineChars="0"/>
        <w:jc w:val="left"/>
        <w:rPr>
          <w:rFonts w:ascii="Arial" w:hAnsi="Arial" w:cs="Noto Sans CJK HK"/>
          <w:b/>
          <w:bCs/>
          <w:sz w:val="28"/>
          <w:szCs w:val="32"/>
        </w:rPr>
      </w:pPr>
      <w:r>
        <w:rPr>
          <w:rFonts w:ascii="Arial" w:hAnsi="Arial"/>
        </w:rPr>
        <w:br w:type="page"/>
      </w:r>
    </w:p>
    <w:p w14:paraId="7724D122">
      <w:pPr>
        <w:pStyle w:val="3"/>
        <w:tabs>
          <w:tab w:val="left" w:pos="0"/>
          <w:tab w:val="clear" w:pos="576"/>
        </w:tabs>
        <w:spacing w:before="161" w:after="161"/>
      </w:pPr>
      <w:r>
        <w:rPr>
          <w:rFonts w:hint="eastAsia"/>
        </w:rPr>
        <w:t>实验二  自由风格任务完成项目的自动构建和部署</w:t>
      </w:r>
    </w:p>
    <w:p w14:paraId="57DF4108">
      <w:pPr>
        <w:pStyle w:val="23"/>
        <w:numPr>
          <w:ilvl w:val="0"/>
          <w:numId w:val="0"/>
        </w:numPr>
      </w:pPr>
      <w:r>
        <w:t>实验目的：</w:t>
      </w:r>
    </w:p>
    <w:p w14:paraId="38AB8002">
      <w:pPr>
        <w:pStyle w:val="24"/>
        <w:ind w:left="640" w:hanging="218"/>
        <w:rPr>
          <w:rFonts w:hint="default" w:ascii="Arial" w:hAnsi="Arial"/>
        </w:rPr>
      </w:pPr>
      <w:r>
        <w:rPr>
          <w:rFonts w:ascii="Arial" w:hAnsi="Arial"/>
        </w:rPr>
        <w:t>会创建自由风格任务，完成图书管理系统的自动编译、打包和部署</w:t>
      </w:r>
    </w:p>
    <w:p w14:paraId="703416FC">
      <w:pPr>
        <w:pStyle w:val="23"/>
        <w:numPr>
          <w:ilvl w:val="0"/>
          <w:numId w:val="0"/>
        </w:numPr>
      </w:pPr>
      <w:r>
        <w:t>实验</w:t>
      </w:r>
      <w:r>
        <w:rPr>
          <w:rFonts w:hint="eastAsia"/>
        </w:rPr>
        <w:t>环境要求</w:t>
      </w:r>
      <w:r>
        <w:t>：</w:t>
      </w:r>
    </w:p>
    <w:p w14:paraId="01CC4ABB">
      <w:pPr>
        <w:pStyle w:val="24"/>
        <w:ind w:left="640" w:hanging="218"/>
        <w:rPr>
          <w:rFonts w:hint="default" w:ascii="Arial" w:hAnsi="Arial"/>
        </w:rPr>
      </w:pPr>
      <w:r>
        <w:rPr>
          <w:rFonts w:ascii="Arial" w:hAnsi="Arial"/>
        </w:rPr>
        <w:t>已安装</w:t>
      </w:r>
      <w:r>
        <w:rPr>
          <w:rFonts w:hint="eastAsia" w:ascii="Arial" w:hAnsi="Arial"/>
          <w:lang w:val="en-US" w:eastAsia="zh-CN"/>
        </w:rPr>
        <w:t>JDK 1.8</w:t>
      </w:r>
      <w:r>
        <w:rPr>
          <w:rFonts w:ascii="Arial" w:hAnsi="Arial"/>
        </w:rPr>
        <w:t>；</w:t>
      </w:r>
    </w:p>
    <w:p w14:paraId="4613B32E">
      <w:pPr>
        <w:pStyle w:val="24"/>
        <w:ind w:left="640" w:hanging="218"/>
        <w:rPr>
          <w:rFonts w:hint="default" w:ascii="Arial" w:hAnsi="Arial"/>
        </w:rPr>
      </w:pPr>
      <w:r>
        <w:rPr>
          <w:rFonts w:ascii="Arial" w:hAnsi="Arial"/>
        </w:rPr>
        <w:t>已安装Git；</w:t>
      </w:r>
    </w:p>
    <w:p w14:paraId="596885D8">
      <w:pPr>
        <w:pStyle w:val="24"/>
        <w:ind w:left="640" w:hanging="218"/>
        <w:rPr>
          <w:rFonts w:hint="default" w:ascii="Arial" w:hAnsi="Arial"/>
        </w:rPr>
      </w:pPr>
      <w:r>
        <w:rPr>
          <w:rFonts w:ascii="Arial" w:hAnsi="Arial"/>
        </w:rPr>
        <w:t>已安装配置Maven；</w:t>
      </w:r>
    </w:p>
    <w:p w14:paraId="4D45E2E3">
      <w:pPr>
        <w:pStyle w:val="24"/>
        <w:ind w:left="640" w:hanging="218"/>
        <w:rPr>
          <w:rFonts w:hint="default" w:ascii="Arial" w:hAnsi="Arial"/>
        </w:rPr>
      </w:pPr>
      <w:r>
        <w:rPr>
          <w:rFonts w:ascii="Arial" w:hAnsi="Arial"/>
        </w:rPr>
        <w:t>已安装配置Tomcat</w:t>
      </w:r>
      <w:r>
        <w:rPr>
          <w:rFonts w:hint="eastAsia" w:ascii="Arial" w:hAnsi="Arial"/>
          <w:lang w:eastAsia="zh-CN"/>
        </w:rPr>
        <w:t>，</w:t>
      </w:r>
      <w:r>
        <w:rPr>
          <w:rFonts w:hint="eastAsia" w:ascii="Arial" w:hAnsi="Arial"/>
          <w:lang w:val="en-US" w:eastAsia="zh-CN"/>
        </w:rPr>
        <w:t>并已经成功启动</w:t>
      </w:r>
      <w:r>
        <w:rPr>
          <w:rFonts w:ascii="Arial" w:hAnsi="Arial"/>
        </w:rPr>
        <w:t>；</w:t>
      </w:r>
    </w:p>
    <w:p w14:paraId="5808DA26">
      <w:pPr>
        <w:pStyle w:val="24"/>
        <w:ind w:left="640" w:hanging="218"/>
        <w:rPr>
          <w:rFonts w:hint="default" w:ascii="Arial" w:hAnsi="Arial"/>
        </w:rPr>
      </w:pPr>
      <w:r>
        <w:rPr>
          <w:rFonts w:ascii="Arial" w:hAnsi="Arial"/>
        </w:rPr>
        <w:t>已安装配置Jenkins。</w:t>
      </w:r>
    </w:p>
    <w:p w14:paraId="46E47F94">
      <w:pPr>
        <w:pStyle w:val="24"/>
        <w:ind w:left="640" w:hanging="218"/>
        <w:rPr>
          <w:rFonts w:hint="default" w:ascii="Arial" w:hAnsi="Arial"/>
        </w:rPr>
      </w:pPr>
      <w:r>
        <w:rPr>
          <w:rFonts w:hint="eastAsia" w:ascii="Arial" w:hAnsi="Arial"/>
          <w:lang w:val="en-US" w:eastAsia="zh-CN"/>
        </w:rPr>
        <w:t>若需要图书管理系统启动后可登录，则还需mysql数据库已经启动，并创建了</w:t>
      </w:r>
    </w:p>
    <w:p w14:paraId="5B6F9EEB">
      <w:pPr>
        <w:pStyle w:val="24"/>
        <w:numPr>
          <w:ilvl w:val="0"/>
          <w:numId w:val="0"/>
        </w:numPr>
        <w:ind w:leftChars="96" w:firstLine="630" w:firstLineChars="300"/>
        <w:rPr>
          <w:rFonts w:hint="default" w:ascii="Arial" w:hAnsi="Arial"/>
        </w:rPr>
      </w:pPr>
      <w:r>
        <w:rPr>
          <w:rFonts w:hint="eastAsia" w:ascii="Arial" w:hAnsi="Arial"/>
          <w:lang w:val="en-US" w:eastAsia="zh-CN"/>
        </w:rPr>
        <w:t>相应数据库。本实验只运行到登录，可不需要该条件。</w:t>
      </w:r>
    </w:p>
    <w:p w14:paraId="626933F8">
      <w:pPr>
        <w:pStyle w:val="23"/>
        <w:numPr>
          <w:ilvl w:val="0"/>
          <w:numId w:val="0"/>
        </w:numPr>
      </w:pPr>
      <w:r>
        <w:rPr>
          <w:rFonts w:hint="eastAsia"/>
        </w:rPr>
        <w:t>实验内容：</w:t>
      </w:r>
    </w:p>
    <w:p w14:paraId="74DF16EE">
      <w:pPr>
        <w:pStyle w:val="25"/>
        <w:numPr>
          <w:ilvl w:val="0"/>
          <w:numId w:val="12"/>
        </w:numPr>
        <w:ind w:firstLine="424"/>
      </w:pPr>
      <w:r>
        <w:rPr>
          <w:rFonts w:hint="eastAsia"/>
        </w:rPr>
        <w:t>启动和访问Jenkins；</w:t>
      </w:r>
    </w:p>
    <w:p w14:paraId="0E490386">
      <w:pPr>
        <w:pStyle w:val="25"/>
        <w:numPr>
          <w:ilvl w:val="0"/>
          <w:numId w:val="12"/>
        </w:numPr>
        <w:ind w:firstLine="424"/>
      </w:pPr>
      <w:r>
        <w:rPr>
          <w:rFonts w:hint="eastAsia"/>
        </w:rPr>
        <w:t>新建自由风格任务</w:t>
      </w:r>
      <w:r>
        <w:rPr>
          <w:rFonts w:hint="eastAsia" w:ascii="Arial" w:hAnsi="Arial"/>
        </w:rPr>
        <w:t>项目</w:t>
      </w:r>
      <w:r>
        <w:rPr>
          <w:rFonts w:hint="eastAsia" w:ascii="Arial" w:hAnsi="Arial"/>
          <w:b/>
          <w:bCs/>
          <w:color w:val="3333FF"/>
        </w:rPr>
        <w:t xml:space="preserve"> zhangsan_free01</w:t>
      </w:r>
      <w:r>
        <w:rPr>
          <w:rFonts w:hint="eastAsia"/>
        </w:rPr>
        <w:t>；</w:t>
      </w:r>
    </w:p>
    <w:p w14:paraId="649A916F">
      <w:pPr>
        <w:pStyle w:val="25"/>
        <w:numPr>
          <w:ilvl w:val="0"/>
          <w:numId w:val="12"/>
        </w:numPr>
        <w:tabs>
          <w:tab w:val="left" w:pos="3049"/>
        </w:tabs>
        <w:ind w:firstLine="424"/>
      </w:pPr>
      <w:r>
        <w:rPr>
          <w:rFonts w:hint="eastAsia"/>
        </w:rPr>
        <w:t>配置项目描述</w:t>
      </w:r>
      <w:r>
        <w:rPr>
          <w:rFonts w:hint="eastAsia"/>
          <w:lang w:eastAsia="zh-CN"/>
        </w:rPr>
        <w:t>，</w:t>
      </w:r>
      <w:r>
        <w:rPr>
          <w:rFonts w:hint="eastAsia"/>
        </w:rPr>
        <w:t>完成源码管理中相关设置</w:t>
      </w:r>
      <w:r>
        <w:rPr>
          <w:rFonts w:hint="eastAsia"/>
          <w:lang w:eastAsia="zh-CN"/>
        </w:rPr>
        <w:t>，</w:t>
      </w:r>
      <w:r>
        <w:rPr>
          <w:rFonts w:hint="eastAsia"/>
        </w:rPr>
        <w:t>设置构建触发器</w:t>
      </w:r>
      <w:r>
        <w:rPr>
          <w:rFonts w:hint="eastAsia"/>
          <w:lang w:eastAsia="zh-CN"/>
        </w:rPr>
        <w:t>，</w:t>
      </w:r>
    </w:p>
    <w:p w14:paraId="2ECC3411">
      <w:pPr>
        <w:pStyle w:val="25"/>
        <w:numPr>
          <w:ilvl w:val="0"/>
          <w:numId w:val="12"/>
        </w:numPr>
        <w:tabs>
          <w:tab w:val="left" w:pos="3049"/>
        </w:tabs>
        <w:ind w:firstLine="424"/>
      </w:pPr>
      <w:r>
        <w:rPr>
          <w:rFonts w:hint="eastAsia"/>
        </w:rPr>
        <w:t>完成构建设置</w:t>
      </w:r>
      <w:r>
        <w:rPr>
          <w:rFonts w:hint="eastAsia"/>
          <w:lang w:eastAsia="zh-CN"/>
        </w:rPr>
        <w:t>，</w:t>
      </w:r>
      <w:r>
        <w:rPr>
          <w:rFonts w:hint="eastAsia" w:ascii="Arial" w:hAnsi="Arial"/>
        </w:rPr>
        <w:t>并将打包结构部署到指定的Tomcat上；</w:t>
      </w:r>
    </w:p>
    <w:p w14:paraId="1657E21D">
      <w:pPr>
        <w:pStyle w:val="25"/>
        <w:numPr>
          <w:ilvl w:val="0"/>
          <w:numId w:val="12"/>
        </w:numPr>
        <w:tabs>
          <w:tab w:val="left" w:pos="3049"/>
        </w:tabs>
        <w:ind w:firstLine="424"/>
      </w:pPr>
      <w:r>
        <w:t>在</w:t>
      </w:r>
      <w:r>
        <w:rPr>
          <w:rFonts w:hint="eastAsia"/>
        </w:rPr>
        <w:t>Tomcat</w:t>
      </w:r>
      <w:r>
        <w:t>中查看部署的</w:t>
      </w:r>
      <w:r>
        <w:rPr>
          <w:rFonts w:hint="eastAsia"/>
        </w:rPr>
        <w:t>项目；</w:t>
      </w:r>
    </w:p>
    <w:p w14:paraId="4B894EFE">
      <w:pPr>
        <w:pStyle w:val="25"/>
        <w:numPr>
          <w:ilvl w:val="0"/>
          <w:numId w:val="12"/>
        </w:numPr>
        <w:tabs>
          <w:tab w:val="left" w:pos="3049"/>
        </w:tabs>
        <w:ind w:firstLine="424"/>
      </w:pPr>
      <w:r>
        <w:rPr>
          <w:rFonts w:hint="eastAsia"/>
        </w:rPr>
        <w:t>修改项目，设置周期构建。</w:t>
      </w:r>
    </w:p>
    <w:p w14:paraId="3AADBFF9">
      <w:pPr>
        <w:pStyle w:val="23"/>
        <w:numPr>
          <w:ilvl w:val="0"/>
          <w:numId w:val="0"/>
        </w:numPr>
      </w:pPr>
      <w:r>
        <w:t>实验提交：</w:t>
      </w:r>
    </w:p>
    <w:p w14:paraId="0C64AFD1">
      <w:pPr>
        <w:pStyle w:val="24"/>
        <w:ind w:left="640" w:hanging="218"/>
        <w:rPr>
          <w:rFonts w:hint="default" w:ascii="Arial" w:hAnsi="Arial"/>
        </w:rPr>
      </w:pPr>
      <w:r>
        <w:rPr>
          <w:rFonts w:ascii="Arial" w:hAnsi="Arial"/>
        </w:rPr>
        <w:t>第12步截图</w:t>
      </w:r>
    </w:p>
    <w:p w14:paraId="25CF72A5">
      <w:pPr>
        <w:pStyle w:val="23"/>
        <w:numPr>
          <w:ilvl w:val="0"/>
          <w:numId w:val="0"/>
        </w:numPr>
      </w:pPr>
      <w:r>
        <w:t>实验步骤：</w:t>
      </w:r>
    </w:p>
    <w:p w14:paraId="0CA7133A">
      <w:pPr>
        <w:pStyle w:val="26"/>
        <w:numPr>
          <w:ilvl w:val="1"/>
          <w:numId w:val="13"/>
        </w:numPr>
      </w:pPr>
      <w:r>
        <w:rPr>
          <w:rFonts w:hint="eastAsia"/>
        </w:rPr>
        <w:t>前置环境验证</w:t>
      </w:r>
    </w:p>
    <w:p w14:paraId="019FC7D3">
      <w:pPr>
        <w:pStyle w:val="26"/>
        <w:numPr>
          <w:ilvl w:val="1"/>
          <w:numId w:val="13"/>
        </w:numPr>
      </w:pPr>
      <w:r>
        <w:rPr>
          <w:rFonts w:hint="eastAsia"/>
        </w:rPr>
        <w:t>启动和访问Jenkins</w:t>
      </w:r>
    </w:p>
    <w:p w14:paraId="066D464B">
      <w:pPr>
        <w:ind w:firstLine="424"/>
        <w:rPr>
          <w:rFonts w:ascii="Arial" w:hAnsi="Arial"/>
        </w:rPr>
      </w:pPr>
      <w:r>
        <w:rPr>
          <w:rFonts w:hint="eastAsia" w:ascii="Arial" w:hAnsi="Arial"/>
          <w:shd w:val="clear" w:color="auto" w:fill="FFFFFF"/>
        </w:rPr>
        <w:t>在Jenkins</w:t>
      </w:r>
      <w:r>
        <w:rPr>
          <w:rFonts w:ascii="Arial" w:hAnsi="Arial"/>
          <w:shd w:val="clear" w:color="auto" w:fill="FFFFFF"/>
        </w:rPr>
        <w:t xml:space="preserve"> jar包所在的文件夹下</w:t>
      </w:r>
      <w:r>
        <w:rPr>
          <w:rFonts w:hint="eastAsia" w:ascii="Arial" w:hAnsi="Arial"/>
          <w:shd w:val="clear" w:color="auto" w:fill="FFFFFF"/>
        </w:rPr>
        <w:t>打开</w:t>
      </w:r>
      <w:r>
        <w:rPr>
          <w:rFonts w:ascii="Arial" w:hAnsi="Arial"/>
          <w:shd w:val="clear" w:color="auto" w:fill="FFFFFF"/>
        </w:rPr>
        <w:t>命令行窗口</w:t>
      </w:r>
      <w:r>
        <w:rPr>
          <w:rFonts w:hint="eastAsia" w:ascii="Arial" w:hAnsi="Arial"/>
          <w:shd w:val="clear" w:color="auto" w:fill="FFFFFF"/>
        </w:rPr>
        <w:t>，如图7-15所示，执行命令启动Jenkins。</w:t>
      </w:r>
    </w:p>
    <w:p w14:paraId="6E4310A8">
      <w:pPr>
        <w:ind w:firstLine="404"/>
        <w:rPr>
          <w:rFonts w:ascii="Arial" w:hAnsi="Arial" w:eastAsia="微软雅黑" w:cs="微软雅黑"/>
          <w:b/>
          <w:bCs/>
          <w:color w:val="0000FF"/>
          <w:sz w:val="20"/>
          <w:szCs w:val="20"/>
          <w:shd w:val="clear" w:color="auto" w:fill="FFFFFF"/>
          <w:lang w:val="de-DE"/>
        </w:rPr>
      </w:pPr>
      <w:r>
        <w:rPr>
          <w:rFonts w:ascii="Arial" w:hAnsi="Arial" w:eastAsia="微软雅黑" w:cs="微软雅黑"/>
          <w:b/>
          <w:bCs/>
          <w:color w:val="000000"/>
          <w:sz w:val="20"/>
          <w:szCs w:val="20"/>
          <w:shd w:val="clear" w:color="auto" w:fill="FFFFFF"/>
          <w:lang w:val="de-DE"/>
        </w:rPr>
        <w:t xml:space="preserve">java </w:t>
      </w:r>
      <w:r>
        <w:rPr>
          <w:rFonts w:ascii="Arial" w:hAnsi="Arial" w:eastAsia="微软雅黑" w:cs="微软雅黑"/>
          <w:b/>
          <w:bCs/>
          <w:color w:val="FF0000"/>
          <w:sz w:val="20"/>
          <w:szCs w:val="20"/>
          <w:shd w:val="clear" w:color="auto" w:fill="FFFFFF"/>
          <w:lang w:val="de-DE"/>
        </w:rPr>
        <w:t>-</w:t>
      </w:r>
      <w:r>
        <w:rPr>
          <w:rFonts w:ascii="Arial" w:hAnsi="Arial" w:eastAsia="微软雅黑" w:cs="微软雅黑"/>
          <w:b/>
          <w:bCs/>
          <w:color w:val="0000FF"/>
          <w:sz w:val="20"/>
          <w:szCs w:val="20"/>
          <w:shd w:val="clear" w:color="auto" w:fill="FFFFFF"/>
          <w:lang w:val="de-DE"/>
        </w:rPr>
        <w:t>jar</w:t>
      </w:r>
      <w:r>
        <w:rPr>
          <w:rFonts w:ascii="Arial" w:hAnsi="Arial" w:eastAsia="微软雅黑" w:cs="微软雅黑"/>
          <w:b/>
          <w:bCs/>
          <w:color w:val="E54C5E" w:themeColor="accent6"/>
          <w:sz w:val="20"/>
          <w:szCs w:val="20"/>
          <w:shd w:val="clear" w:color="auto" w:fill="FFFFFF"/>
          <w:lang w:val="de-DE"/>
          <w14:textFill>
            <w14:solidFill>
              <w14:schemeClr w14:val="accent6"/>
            </w14:solidFill>
          </w14:textFill>
        </w:rPr>
        <w:t xml:space="preserve"> </w:t>
      </w:r>
      <w:r>
        <w:rPr>
          <w:rFonts w:hint="eastAsia" w:ascii="Arial" w:hAnsi="Arial" w:eastAsia="微软雅黑" w:cs="微软雅黑"/>
          <w:b/>
          <w:bCs/>
          <w:color w:val="E54C5E" w:themeColor="accent6"/>
          <w:sz w:val="20"/>
          <w:szCs w:val="20"/>
          <w:shd w:val="clear" w:color="auto" w:fill="FFFFFF"/>
          <w:lang w:val="de-DE"/>
          <w14:textFill>
            <w14:solidFill>
              <w14:schemeClr w14:val="accent6"/>
            </w14:solidFill>
          </w14:textFill>
        </w:rPr>
        <w:t>Jenkins</w:t>
      </w:r>
      <w:r>
        <w:rPr>
          <w:rFonts w:ascii="Arial" w:hAnsi="Arial" w:eastAsia="微软雅黑" w:cs="微软雅黑"/>
          <w:b/>
          <w:bCs/>
          <w:color w:val="E54C5E" w:themeColor="accent6"/>
          <w:sz w:val="20"/>
          <w:szCs w:val="20"/>
          <w:shd w:val="clear" w:color="auto" w:fill="FFFFFF"/>
          <w:lang w:val="de-DE"/>
          <w14:textFill>
            <w14:solidFill>
              <w14:schemeClr w14:val="accent6"/>
            </w14:solidFill>
          </w14:textFill>
        </w:rPr>
        <w:t>_2.346.war</w:t>
      </w:r>
      <w:r>
        <w:rPr>
          <w:rFonts w:ascii="Arial" w:hAnsi="Arial" w:eastAsia="微软雅黑" w:cs="微软雅黑"/>
          <w:b/>
          <w:bCs/>
          <w:color w:val="EE822F" w:themeColor="accent2"/>
          <w:sz w:val="20"/>
          <w:szCs w:val="20"/>
          <w:shd w:val="clear" w:color="auto" w:fill="FFFFFF"/>
          <w:lang w:val="de-DE"/>
          <w14:textFill>
            <w14:solidFill>
              <w14:schemeClr w14:val="accent2"/>
            </w14:solidFill>
          </w14:textFill>
        </w:rPr>
        <w:t xml:space="preserve"> </w:t>
      </w:r>
      <w:r>
        <w:rPr>
          <w:rFonts w:ascii="Arial" w:hAnsi="Arial"/>
          <w:b/>
          <w:bCs/>
          <w:color w:val="FF0000"/>
          <w:szCs w:val="20"/>
          <w:shd w:val="clear" w:color="auto" w:fill="FFFFFF"/>
          <w:lang w:val="de-DE"/>
        </w:rPr>
        <w:t>-</w:t>
      </w:r>
      <w:r>
        <w:rPr>
          <w:rFonts w:ascii="Arial" w:hAnsi="Arial"/>
          <w:b/>
          <w:bCs/>
          <w:color w:val="C81D31" w:themeColor="accent6" w:themeShade="BF"/>
          <w:szCs w:val="20"/>
          <w:shd w:val="clear" w:color="auto" w:fill="FFFFFF"/>
          <w:lang w:val="de-DE"/>
        </w:rPr>
        <w:t>-</w:t>
      </w:r>
      <w:r>
        <w:rPr>
          <w:rFonts w:ascii="Arial" w:hAnsi="Arial" w:eastAsia="微软雅黑" w:cs="微软雅黑"/>
          <w:b/>
          <w:bCs/>
          <w:color w:val="0000FF"/>
          <w:sz w:val="20"/>
          <w:szCs w:val="20"/>
          <w:shd w:val="clear" w:color="auto" w:fill="FFFFFF"/>
          <w:lang w:val="de-DE"/>
        </w:rPr>
        <w:t>httpPort</w:t>
      </w:r>
      <w:r>
        <w:rPr>
          <w:rFonts w:ascii="Arial" w:hAnsi="Arial" w:eastAsia="微软雅黑" w:cs="微软雅黑"/>
          <w:b/>
          <w:bCs/>
          <w:color w:val="7030A0"/>
          <w:sz w:val="20"/>
          <w:szCs w:val="20"/>
          <w:shd w:val="clear" w:color="auto" w:fill="FFFFFF"/>
          <w:lang w:val="de-DE"/>
        </w:rPr>
        <w:t>=</w:t>
      </w:r>
      <w:r>
        <w:rPr>
          <w:rFonts w:ascii="Arial" w:hAnsi="Arial" w:eastAsia="微软雅黑" w:cs="微软雅黑"/>
          <w:b/>
          <w:bCs/>
          <w:color w:val="0000FF"/>
          <w:sz w:val="20"/>
          <w:szCs w:val="20"/>
          <w:shd w:val="clear" w:color="auto" w:fill="FFFFFF"/>
          <w:lang w:val="de-DE"/>
        </w:rPr>
        <w:t xml:space="preserve">8899 </w:t>
      </w:r>
    </w:p>
    <w:p w14:paraId="14CA7F3D">
      <w:pPr>
        <w:pStyle w:val="20"/>
      </w:pPr>
      <w:r>
        <w:drawing>
          <wp:inline distT="0" distB="0" distL="0" distR="0">
            <wp:extent cx="5144770" cy="3099435"/>
            <wp:effectExtent l="0" t="0" r="6350" b="9525"/>
            <wp:docPr id="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图片 1"/>
                    <pic:cNvPicPr>
                      <a:picLocks noChangeAspect="1"/>
                    </pic:cNvPicPr>
                  </pic:nvPicPr>
                  <pic:blipFill>
                    <a:blip r:embed="rId23" cstate="print"/>
                    <a:stretch>
                      <a:fillRect/>
                    </a:stretch>
                  </pic:blipFill>
                  <pic:spPr>
                    <a:xfrm>
                      <a:off x="0" y="0"/>
                      <a:ext cx="5144770" cy="3099435"/>
                    </a:xfrm>
                    <a:prstGeom prst="rect">
                      <a:avLst/>
                    </a:prstGeom>
                  </pic:spPr>
                </pic:pic>
              </a:graphicData>
            </a:graphic>
          </wp:inline>
        </w:drawing>
      </w:r>
    </w:p>
    <w:p w14:paraId="7D9384B0">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15</w:t>
      </w:r>
      <w:r>
        <w:fldChar w:fldCharType="end"/>
      </w:r>
      <w:r>
        <w:rPr>
          <w:rFonts w:hint="eastAsia"/>
        </w:rPr>
        <w:t>Jenkins启动命令</w:t>
      </w:r>
    </w:p>
    <w:p w14:paraId="56E02465">
      <w:pPr>
        <w:ind w:firstLine="0" w:firstLineChars="0"/>
        <w:jc w:val="left"/>
        <w:rPr>
          <w:rFonts w:ascii="Arial" w:hAnsi="Arial"/>
        </w:rPr>
      </w:pPr>
      <w:r>
        <w:rPr>
          <w:rFonts w:hint="eastAsia" w:ascii="Arial" w:hAnsi="Arial"/>
        </w:rPr>
        <w:t>Jenkins启动后在浏览器中输入：</w:t>
      </w:r>
      <w:r>
        <w:fldChar w:fldCharType="begin"/>
      </w:r>
      <w:r>
        <w:instrText xml:space="preserve">HYPERLINK "http://localhost:8899/"</w:instrText>
      </w:r>
      <w:r>
        <w:fldChar w:fldCharType="separate"/>
      </w:r>
      <w:r>
        <w:rPr>
          <w:rStyle w:val="12"/>
          <w:rFonts w:ascii="Arial" w:hAnsi="Arial"/>
        </w:rPr>
        <w:t>http://localhost:8899/</w:t>
      </w:r>
      <w:r>
        <w:fldChar w:fldCharType="end"/>
      </w:r>
      <w:r>
        <w:rPr>
          <w:rFonts w:hint="eastAsia" w:ascii="Arial" w:hAnsi="Arial"/>
        </w:rPr>
        <w:t xml:space="preserve"> ，打开登录页面，输入登录账号 </w:t>
      </w:r>
      <w:r>
        <w:rPr>
          <w:rFonts w:hint="eastAsia" w:ascii="Arial" w:hAnsi="Arial"/>
          <w:b/>
          <w:bCs/>
          <w:color w:val="FF0000"/>
        </w:rPr>
        <w:t>admin</w:t>
      </w:r>
      <w:r>
        <w:rPr>
          <w:rFonts w:hint="eastAsia" w:ascii="Arial" w:hAnsi="Arial"/>
          <w:b/>
          <w:bCs/>
          <w:color w:val="00B050"/>
        </w:rPr>
        <w:t>/</w:t>
      </w:r>
      <w:r>
        <w:rPr>
          <w:rFonts w:hint="eastAsia" w:ascii="Arial" w:hAnsi="Arial"/>
          <w:b/>
          <w:bCs/>
          <w:color w:val="FF0000"/>
        </w:rPr>
        <w:t>123456</w:t>
      </w:r>
      <w:r>
        <w:rPr>
          <w:rFonts w:hint="eastAsia" w:ascii="Arial" w:hAnsi="Arial"/>
          <w:color w:val="FF0000"/>
        </w:rPr>
        <w:t xml:space="preserve"> </w:t>
      </w:r>
      <w:r>
        <w:rPr>
          <w:rFonts w:hint="eastAsia" w:ascii="Arial" w:hAnsi="Arial"/>
        </w:rPr>
        <w:t>登录Jenkins。</w:t>
      </w:r>
    </w:p>
    <w:p w14:paraId="1091F5D7">
      <w:pPr>
        <w:pStyle w:val="26"/>
        <w:numPr>
          <w:ilvl w:val="1"/>
          <w:numId w:val="13"/>
        </w:numPr>
      </w:pPr>
      <w:r>
        <w:rPr>
          <w:rFonts w:hint="eastAsia"/>
        </w:rPr>
        <w:t>新建自由风格任务</w:t>
      </w:r>
    </w:p>
    <w:p w14:paraId="0D5CD0A8">
      <w:pPr>
        <w:ind w:firstLine="424"/>
        <w:rPr>
          <w:rFonts w:ascii="Arial" w:hAnsi="Arial"/>
        </w:rPr>
      </w:pPr>
      <w:r>
        <w:rPr>
          <w:rFonts w:hint="eastAsia" w:ascii="Arial" w:hAnsi="Arial"/>
        </w:rPr>
        <w:t>如图7-16所示，单击【新建Item】。</w:t>
      </w:r>
    </w:p>
    <w:p w14:paraId="65156284">
      <w:pPr>
        <w:pStyle w:val="20"/>
      </w:pPr>
      <w:r>
        <w:drawing>
          <wp:inline distT="0" distB="0" distL="0" distR="0">
            <wp:extent cx="1990725" cy="1408430"/>
            <wp:effectExtent l="0" t="0" r="5715" b="8890"/>
            <wp:docPr id="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图片 1"/>
                    <pic:cNvPicPr>
                      <a:picLocks noChangeAspect="1"/>
                    </pic:cNvPicPr>
                  </pic:nvPicPr>
                  <pic:blipFill>
                    <a:blip r:embed="rId24" cstate="print"/>
                    <a:stretch>
                      <a:fillRect/>
                    </a:stretch>
                  </pic:blipFill>
                  <pic:spPr>
                    <a:xfrm>
                      <a:off x="0" y="0"/>
                      <a:ext cx="2025470" cy="1433265"/>
                    </a:xfrm>
                    <a:prstGeom prst="rect">
                      <a:avLst/>
                    </a:prstGeom>
                  </pic:spPr>
                </pic:pic>
              </a:graphicData>
            </a:graphic>
          </wp:inline>
        </w:drawing>
      </w:r>
    </w:p>
    <w:p w14:paraId="0FE9891D">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16</w:t>
      </w:r>
      <w:r>
        <w:fldChar w:fldCharType="end"/>
      </w:r>
      <w:r>
        <w:rPr>
          <w:rFonts w:hint="eastAsia"/>
        </w:rPr>
        <w:t xml:space="preserve">   </w:t>
      </w:r>
      <w:r>
        <w:t>新建</w:t>
      </w:r>
      <w:r>
        <w:rPr>
          <w:rFonts w:hint="eastAsia"/>
        </w:rPr>
        <w:t>I</w:t>
      </w:r>
      <w:r>
        <w:t>tem按钮</w:t>
      </w:r>
    </w:p>
    <w:p w14:paraId="15FED21E">
      <w:pPr>
        <w:pStyle w:val="26"/>
        <w:numPr>
          <w:ilvl w:val="1"/>
          <w:numId w:val="13"/>
        </w:numPr>
      </w:pPr>
      <w:r>
        <w:rPr>
          <w:rFonts w:hint="eastAsia"/>
        </w:rPr>
        <w:t>设置项目名称、任务类型</w:t>
      </w:r>
    </w:p>
    <w:p w14:paraId="449140D2">
      <w:pPr>
        <w:ind w:firstLine="424"/>
        <w:rPr>
          <w:rFonts w:ascii="Arial" w:hAnsi="Arial"/>
        </w:rPr>
      </w:pPr>
      <w:r>
        <w:rPr>
          <w:rFonts w:hint="eastAsia" w:ascii="Arial" w:hAnsi="Arial"/>
        </w:rPr>
        <w:t>在打开的新建项目窗口中，输入项目名称</w:t>
      </w:r>
      <w:r>
        <w:rPr>
          <w:rFonts w:hint="eastAsia" w:ascii="Arial" w:hAnsi="Arial"/>
          <w:b/>
          <w:bCs/>
          <w:color w:val="3333FF"/>
        </w:rPr>
        <w:t xml:space="preserve"> </w:t>
      </w:r>
      <w:r>
        <w:rPr>
          <w:rFonts w:hint="eastAsia" w:ascii="Arial" w:hAnsi="Arial"/>
          <w:b/>
          <w:bCs/>
          <w:color w:val="FF0000"/>
        </w:rPr>
        <w:t>zhangsan</w:t>
      </w:r>
      <w:r>
        <w:rPr>
          <w:rFonts w:hint="eastAsia" w:ascii="Arial" w:hAnsi="Arial"/>
          <w:b/>
          <w:bCs/>
          <w:color w:val="3333FF"/>
        </w:rPr>
        <w:t>_free01</w:t>
      </w:r>
      <w:r>
        <w:rPr>
          <w:rFonts w:hint="eastAsia" w:ascii="Arial" w:hAnsi="Arial"/>
        </w:rPr>
        <w:t>, 单击项目类型“</w:t>
      </w:r>
      <w:r>
        <w:rPr>
          <w:rFonts w:hint="eastAsia" w:ascii="Arial" w:hAnsi="Arial"/>
          <w:color w:val="3333FF"/>
        </w:rPr>
        <w:t>Freestyle project</w:t>
      </w:r>
      <w:r>
        <w:rPr>
          <w:rFonts w:hint="eastAsia" w:ascii="Arial" w:hAnsi="Arial"/>
        </w:rPr>
        <w:t>”后单击【确定】。其中</w:t>
      </w:r>
      <w:r>
        <w:rPr>
          <w:rFonts w:hint="eastAsia" w:ascii="Arial" w:hAnsi="Arial"/>
          <w:color w:val="FF0000"/>
        </w:rPr>
        <w:t>zhangsan</w:t>
      </w:r>
      <w:r>
        <w:rPr>
          <w:rFonts w:hint="eastAsia" w:ascii="Arial" w:hAnsi="Arial"/>
        </w:rPr>
        <w:t>请替换为自己的全拼姓名，如图7-17所示。</w:t>
      </w:r>
    </w:p>
    <w:p w14:paraId="38C2175A">
      <w:pPr>
        <w:pStyle w:val="20"/>
      </w:pPr>
      <w:r>
        <w:drawing>
          <wp:inline distT="0" distB="0" distL="0" distR="0">
            <wp:extent cx="3456305" cy="2954655"/>
            <wp:effectExtent l="0" t="0" r="3175" b="1905"/>
            <wp:docPr id="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图片 1"/>
                    <pic:cNvPicPr>
                      <a:picLocks noChangeAspect="1"/>
                    </pic:cNvPicPr>
                  </pic:nvPicPr>
                  <pic:blipFill>
                    <a:blip r:embed="rId25" cstate="print"/>
                    <a:stretch>
                      <a:fillRect/>
                    </a:stretch>
                  </pic:blipFill>
                  <pic:spPr>
                    <a:xfrm>
                      <a:off x="0" y="0"/>
                      <a:ext cx="3476238" cy="2971527"/>
                    </a:xfrm>
                    <a:prstGeom prst="rect">
                      <a:avLst/>
                    </a:prstGeom>
                  </pic:spPr>
                </pic:pic>
              </a:graphicData>
            </a:graphic>
          </wp:inline>
        </w:drawing>
      </w:r>
    </w:p>
    <w:p w14:paraId="0ADE40FC">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17</w:t>
      </w:r>
      <w:r>
        <w:fldChar w:fldCharType="end"/>
      </w:r>
      <w:r>
        <w:rPr>
          <w:rFonts w:hint="eastAsia"/>
        </w:rPr>
        <w:t xml:space="preserve">   </w:t>
      </w:r>
      <w:r>
        <w:t>新建</w:t>
      </w:r>
      <w:r>
        <w:rPr>
          <w:rFonts w:hint="eastAsia"/>
        </w:rPr>
        <w:t>自由风格项目</w:t>
      </w:r>
    </w:p>
    <w:p w14:paraId="1F0FD37A">
      <w:pPr>
        <w:ind w:firstLine="425"/>
      </w:pPr>
      <w:r>
        <w:rPr>
          <w:rFonts w:hint="eastAsia"/>
          <w:b/>
          <w:bCs/>
        </w:rPr>
        <w:t>Freestyle（自由风格）项目</w:t>
      </w:r>
      <w:r>
        <w:rPr>
          <w:rFonts w:hint="eastAsia"/>
        </w:rPr>
        <w:t>是 Jenkins 中最基本、最灵活的项目类型。它允许用户通过一系列自定义的步骤来构建和测试软件项目，适用于各种不同的构建场景和需求。</w:t>
      </w:r>
    </w:p>
    <w:p w14:paraId="3CC9AD29">
      <w:pPr>
        <w:ind w:firstLine="424"/>
      </w:pPr>
      <w:r>
        <w:rPr>
          <w:rFonts w:hint="eastAsia"/>
        </w:rPr>
        <w:t>用户可以根据项目的具体情况，自由组合和配置各种构建步骤，如源码管理（从不同的版本控制系统获取代码）、构建触发器（定义何时触发构建）、构建环境设置、构建步骤（如执行 shell 命令、调用 Ant 或 Maven 等构建工具）以及构建后操作（如发送邮件通知、部署到容器等）。</w:t>
      </w:r>
    </w:p>
    <w:p w14:paraId="53677715">
      <w:pPr>
        <w:ind w:firstLine="424"/>
      </w:pPr>
      <w:r>
        <w:rPr>
          <w:rFonts w:hint="eastAsia"/>
        </w:rPr>
        <w:t>对于一些小型项目或者具有特殊构建需求的项目，freestyle 项目可以快速地进行配置和构建。例如，如果项目只需要进行简单的编译和测试，并且不需要复杂的构建流程定义，freestyle 项目就可以满足需求。</w:t>
      </w:r>
    </w:p>
    <w:p w14:paraId="736EC319">
      <w:pPr>
        <w:ind w:firstLine="424"/>
      </w:pPr>
      <w:r>
        <w:rPr>
          <w:rFonts w:hint="eastAsia"/>
        </w:rPr>
        <w:t>由于其灵活性，freestyle 项目没有严格的构建流程定义，这可能导致在大型项目或团队协作中，构建过程不够规范和可重复。不同的开发人员可能会根据自己的理解和需求配置不同的构建步骤，从而影响项目的一致性和可维护性。</w:t>
      </w:r>
    </w:p>
    <w:p w14:paraId="532BCA34">
      <w:pPr>
        <w:ind w:firstLine="425"/>
      </w:pPr>
      <w:r>
        <w:rPr>
          <w:rFonts w:hint="eastAsia"/>
          <w:b/>
          <w:bCs/>
        </w:rPr>
        <w:t>Pipeline（流水线）项目</w:t>
      </w:r>
      <w:r>
        <w:rPr>
          <w:rFonts w:hint="eastAsia"/>
        </w:rPr>
        <w:t>是一种基于脚本的构建方式，它使用一种特定的领域语言（如 Jenkins Pipeline DSL 或 Groovy）来定义整个构建、测试和部署的流程。Pipeline 项目将软件交付过程视为一个连续的流水线，从代码提交到最终的部署，每个阶段都有明确的定义和顺序。</w:t>
      </w:r>
    </w:p>
    <w:p w14:paraId="205C6F64">
      <w:pPr>
        <w:ind w:firstLine="424"/>
      </w:pPr>
      <w:r>
        <w:rPr>
          <w:rFonts w:hint="eastAsia"/>
        </w:rPr>
        <w:t>通过脚本语言定义构建流程，使得整个软件交付过程更加清晰、规范和可重复。开发团队可以将整个项目的构建逻辑写在一个脚本中，包括从代码获取、编译、测试、打包到部署的各个环节，这样无论是新加入的团队成员还是不同的环境，都可以按照相同的流程进行构建。</w:t>
      </w:r>
    </w:p>
    <w:p w14:paraId="2C402F4C">
      <w:pPr>
        <w:ind w:firstLine="424"/>
      </w:pPr>
      <w:r>
        <w:rPr>
          <w:rFonts w:hint="eastAsia"/>
        </w:rPr>
        <w:t>Pipeline 项目可以处理复杂的构建逻辑和阶段之间的依赖关系。例如，可以定义在某个测试阶段失败后，是否继续执行后续的构建步骤，或者根据不同的条件执行不同的构建路径。它还可以轻松地处理多个项目之间的依赖关系，如一个项目的构建需要等待另一个项目的构建结果。</w:t>
      </w:r>
    </w:p>
    <w:p w14:paraId="6F8AB21D">
      <w:pPr>
        <w:ind w:firstLine="424"/>
      </w:pPr>
      <w:r>
        <w:rPr>
          <w:rFonts w:hint="eastAsia"/>
        </w:rPr>
        <w:t>Pipeline 项目的脚本可以与项目代码一起进行版本控制，这使得构建流程的变更也能够像代码一样进行管理和追溯。当项目的构建流程需要调整时，只需要修改相应的脚本文件，并进行版本控制，就可以确保所有团队成员都能够使用最新的构建流程。</w:t>
      </w:r>
    </w:p>
    <w:p w14:paraId="305DB455">
      <w:pPr>
        <w:pStyle w:val="26"/>
        <w:numPr>
          <w:ilvl w:val="1"/>
          <w:numId w:val="13"/>
        </w:numPr>
      </w:pPr>
      <w:r>
        <w:rPr>
          <w:rFonts w:hint="eastAsia"/>
        </w:rPr>
        <w:t>配置项目描述</w:t>
      </w:r>
    </w:p>
    <w:p w14:paraId="33A29EB6">
      <w:pPr>
        <w:ind w:firstLine="424"/>
        <w:rPr>
          <w:rFonts w:ascii="Arial" w:hAnsi="Arial"/>
        </w:rPr>
      </w:pPr>
      <w:r>
        <w:rPr>
          <w:rFonts w:hint="eastAsia" w:ascii="Arial" w:hAnsi="Arial"/>
        </w:rPr>
        <w:t>在如图7-18的General页面，输入项目的描述信息。</w:t>
      </w:r>
    </w:p>
    <w:p w14:paraId="5A4F497A">
      <w:pPr>
        <w:pStyle w:val="20"/>
      </w:pPr>
      <w:r>
        <w:drawing>
          <wp:inline distT="0" distB="0" distL="0" distR="0">
            <wp:extent cx="3634105" cy="2619375"/>
            <wp:effectExtent l="0" t="0" r="8255" b="1905"/>
            <wp:docPr id="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图片 1"/>
                    <pic:cNvPicPr>
                      <a:picLocks noChangeAspect="1"/>
                    </pic:cNvPicPr>
                  </pic:nvPicPr>
                  <pic:blipFill>
                    <a:blip r:embed="rId26" cstate="print"/>
                    <a:stretch>
                      <a:fillRect/>
                    </a:stretch>
                  </pic:blipFill>
                  <pic:spPr>
                    <a:xfrm>
                      <a:off x="0" y="0"/>
                      <a:ext cx="3690639" cy="2660206"/>
                    </a:xfrm>
                    <a:prstGeom prst="rect">
                      <a:avLst/>
                    </a:prstGeom>
                  </pic:spPr>
                </pic:pic>
              </a:graphicData>
            </a:graphic>
          </wp:inline>
        </w:drawing>
      </w:r>
    </w:p>
    <w:p w14:paraId="5CC7E200">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18</w:t>
      </w:r>
      <w:r>
        <w:fldChar w:fldCharType="end"/>
      </w:r>
      <w:r>
        <w:rPr>
          <w:rFonts w:hint="eastAsia"/>
        </w:rPr>
        <w:t xml:space="preserve">   自由风格任务的G</w:t>
      </w:r>
      <w:r>
        <w:t>eneral页面</w:t>
      </w:r>
    </w:p>
    <w:p w14:paraId="7BE3C189">
      <w:pPr>
        <w:pStyle w:val="26"/>
        <w:numPr>
          <w:ilvl w:val="1"/>
          <w:numId w:val="13"/>
        </w:numPr>
      </w:pPr>
      <w:r>
        <w:rPr>
          <w:rFonts w:hint="eastAsia"/>
        </w:rPr>
        <w:t>源码设置</w:t>
      </w:r>
    </w:p>
    <w:p w14:paraId="716B5FE6">
      <w:pPr>
        <w:ind w:firstLine="424"/>
        <w:rPr>
          <w:rFonts w:ascii="Arial" w:hAnsi="Arial"/>
        </w:rPr>
      </w:pPr>
      <w:r>
        <w:rPr>
          <w:rFonts w:hint="eastAsia" w:ascii="Arial" w:hAnsi="Arial"/>
        </w:rPr>
        <w:t>切换到</w:t>
      </w:r>
      <w:r>
        <w:rPr>
          <w:rFonts w:ascii="Arial" w:hAnsi="Arial"/>
        </w:rPr>
        <w:t>”</w:t>
      </w:r>
      <w:r>
        <w:rPr>
          <w:rFonts w:hint="eastAsia" w:ascii="Arial" w:hAnsi="Arial"/>
        </w:rPr>
        <w:t>源码管理</w:t>
      </w:r>
      <w:r>
        <w:rPr>
          <w:rFonts w:ascii="Arial" w:hAnsi="Arial"/>
        </w:rPr>
        <w:t>”</w:t>
      </w:r>
      <w:r>
        <w:rPr>
          <w:rFonts w:hint="eastAsia" w:ascii="Arial" w:hAnsi="Arial"/>
        </w:rPr>
        <w:t>页面，去设置要拉取的源代码的路径，以及用什么账号拉取什么分支。</w:t>
      </w:r>
    </w:p>
    <w:p w14:paraId="4C6AE062">
      <w:pPr>
        <w:ind w:firstLine="424"/>
        <w:jc w:val="left"/>
        <w:rPr>
          <w:rFonts w:ascii="Arial" w:hAnsi="Arial"/>
        </w:rPr>
      </w:pPr>
      <w:r>
        <w:rPr>
          <w:rFonts w:hint="eastAsia" w:ascii="Arial" w:hAnsi="Arial"/>
        </w:rPr>
        <w:t>如图7-19所示，</w:t>
      </w:r>
      <w:r>
        <w:rPr>
          <w:rFonts w:ascii="Arial" w:hAnsi="Arial"/>
        </w:rPr>
        <w:t>R</w:t>
      </w:r>
      <w:r>
        <w:rPr>
          <w:rFonts w:hint="eastAsia" w:ascii="Arial" w:hAnsi="Arial"/>
        </w:rPr>
        <w:t>epository URL中输入</w:t>
      </w:r>
      <w:r>
        <w:rPr>
          <w:rFonts w:hint="eastAsia" w:ascii="Arial" w:hAnsi="Arial"/>
          <w:lang w:eastAsia="zh-CN"/>
        </w:rPr>
        <w:t>（</w:t>
      </w:r>
      <w:r>
        <w:rPr>
          <w:rFonts w:hint="eastAsia" w:ascii="Arial" w:hAnsi="Arial"/>
          <w:lang w:val="en-US" w:eastAsia="zh-CN"/>
        </w:rPr>
        <w:t>注意结尾的.git要去掉）</w:t>
      </w:r>
      <w:r>
        <w:rPr>
          <w:rFonts w:hint="eastAsia" w:ascii="Arial" w:hAnsi="Arial"/>
        </w:rPr>
        <w:t xml:space="preserve">： </w:t>
      </w:r>
      <w:r>
        <w:fldChar w:fldCharType="begin"/>
      </w:r>
      <w:r>
        <w:instrText xml:space="preserve"> HYPERLINK "https://gitee.com/caohongxing7604/tushuguanlixitong.git" </w:instrText>
      </w:r>
      <w:r>
        <w:fldChar w:fldCharType="separate"/>
      </w:r>
      <w:r>
        <w:rPr>
          <w:rStyle w:val="12"/>
          <w:rFonts w:ascii="Arial" w:hAnsi="Arial"/>
        </w:rPr>
        <w:t>https://</w:t>
      </w:r>
      <w:r>
        <w:rPr>
          <w:rStyle w:val="12"/>
          <w:rFonts w:hint="eastAsia" w:ascii="Arial" w:hAnsi="Arial"/>
        </w:rPr>
        <w:t>Git</w:t>
      </w:r>
      <w:r>
        <w:rPr>
          <w:rStyle w:val="12"/>
          <w:rFonts w:ascii="Arial" w:hAnsi="Arial"/>
        </w:rPr>
        <w:t>ee.com/caohongxing7604/tushuguanlixitong</w:t>
      </w:r>
      <w:r>
        <w:rPr>
          <w:rStyle w:val="12"/>
          <w:rFonts w:hint="eastAsia" w:ascii="Arial" w:hAnsi="Arial"/>
        </w:rPr>
        <w:fldChar w:fldCharType="end"/>
      </w:r>
      <w:r>
        <w:rPr>
          <w:rStyle w:val="12"/>
          <w:rFonts w:hint="eastAsia" w:ascii="Arial" w:hAnsi="Arial"/>
          <w:lang w:val="en-US" w:eastAsia="zh-CN"/>
        </w:rPr>
        <w:t xml:space="preserve"> </w:t>
      </w:r>
      <w:r>
        <w:rPr>
          <w:rFonts w:hint="eastAsia" w:ascii="Arial" w:hAnsi="Arial"/>
        </w:rPr>
        <w:t>。</w:t>
      </w:r>
    </w:p>
    <w:p w14:paraId="13AB2F3C">
      <w:pPr>
        <w:pStyle w:val="20"/>
      </w:pPr>
      <w:r>
        <w:drawing>
          <wp:inline distT="0" distB="0" distL="0" distR="0">
            <wp:extent cx="4334510" cy="3502025"/>
            <wp:effectExtent l="0" t="0" r="8890" b="3175"/>
            <wp:docPr id="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图片 1"/>
                    <pic:cNvPicPr>
                      <a:picLocks noChangeAspect="1"/>
                    </pic:cNvPicPr>
                  </pic:nvPicPr>
                  <pic:blipFill>
                    <a:blip r:embed="rId27" cstate="print"/>
                    <a:stretch>
                      <a:fillRect/>
                    </a:stretch>
                  </pic:blipFill>
                  <pic:spPr>
                    <a:xfrm>
                      <a:off x="0" y="0"/>
                      <a:ext cx="4389634" cy="3546285"/>
                    </a:xfrm>
                    <a:prstGeom prst="rect">
                      <a:avLst/>
                    </a:prstGeom>
                  </pic:spPr>
                </pic:pic>
              </a:graphicData>
            </a:graphic>
          </wp:inline>
        </w:drawing>
      </w:r>
    </w:p>
    <w:p w14:paraId="0C74898D">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19</w:t>
      </w:r>
      <w:r>
        <w:fldChar w:fldCharType="end"/>
      </w:r>
      <w:r>
        <w:rPr>
          <w:rFonts w:hint="eastAsia"/>
        </w:rPr>
        <w:t xml:space="preserve">   自由风格任务的源码管理</w:t>
      </w:r>
      <w:r>
        <w:t>页面</w:t>
      </w:r>
    </w:p>
    <w:p w14:paraId="068AEC0D">
      <w:pPr>
        <w:ind w:firstLine="424"/>
        <w:jc w:val="left"/>
        <w:rPr>
          <w:rFonts w:ascii="Arial" w:hAnsi="Arial"/>
        </w:rPr>
      </w:pPr>
      <w:r>
        <w:rPr>
          <w:rFonts w:hint="eastAsia" w:ascii="Arial" w:hAnsi="Arial"/>
        </w:rPr>
        <w:t>若要克隆的仓库为Gitee开源项目，则无需账号即可拉取。如果是私有项目，则必须将项目成员的账号添加到任务中。单击【添加】打开如下窗口，选择账号类型，输入用户名、密码</w:t>
      </w:r>
      <w:r>
        <w:rPr>
          <w:rFonts w:hint="eastAsia" w:ascii="Arial" w:hAnsi="Arial"/>
          <w:lang w:val="en-US" w:eastAsia="zh-CN"/>
        </w:rPr>
        <w:t>后，单击页面底部的</w:t>
      </w:r>
      <w:r>
        <w:rPr>
          <w:rFonts w:hint="eastAsia" w:ascii="Arial" w:hAnsi="Arial"/>
        </w:rPr>
        <w:t>【添加】</w:t>
      </w:r>
      <w:r>
        <w:rPr>
          <w:rFonts w:hint="eastAsia" w:ascii="Arial" w:hAnsi="Arial"/>
          <w:lang w:val="en-US" w:eastAsia="zh-CN"/>
        </w:rPr>
        <w:t>完成账号添加</w:t>
      </w:r>
      <w:r>
        <w:rPr>
          <w:rFonts w:hint="eastAsia" w:ascii="Arial" w:hAnsi="Arial"/>
        </w:rPr>
        <w:t>，如图7-20所示。</w:t>
      </w:r>
    </w:p>
    <w:p w14:paraId="15B6AD79">
      <w:pPr>
        <w:pStyle w:val="20"/>
      </w:pPr>
      <w:r>
        <w:drawing>
          <wp:inline distT="0" distB="0" distL="0" distR="0">
            <wp:extent cx="4109720" cy="3275965"/>
            <wp:effectExtent l="0" t="0" r="5080" b="635"/>
            <wp:docPr id="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图片 1"/>
                    <pic:cNvPicPr>
                      <a:picLocks noChangeAspect="1"/>
                    </pic:cNvPicPr>
                  </pic:nvPicPr>
                  <pic:blipFill>
                    <a:blip r:embed="rId28" cstate="print"/>
                    <a:stretch>
                      <a:fillRect/>
                    </a:stretch>
                  </pic:blipFill>
                  <pic:spPr>
                    <a:xfrm>
                      <a:off x="0" y="0"/>
                      <a:ext cx="4141061" cy="3301063"/>
                    </a:xfrm>
                    <a:prstGeom prst="rect">
                      <a:avLst/>
                    </a:prstGeom>
                  </pic:spPr>
                </pic:pic>
              </a:graphicData>
            </a:graphic>
          </wp:inline>
        </w:drawing>
      </w:r>
    </w:p>
    <w:p w14:paraId="32873449">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20</w:t>
      </w:r>
      <w:r>
        <w:fldChar w:fldCharType="end"/>
      </w:r>
      <w:r>
        <w:rPr>
          <w:rFonts w:hint="eastAsia"/>
        </w:rPr>
        <w:t xml:space="preserve">   Gitee账号添加界面</w:t>
      </w:r>
    </w:p>
    <w:p w14:paraId="5524A520">
      <w:pPr>
        <w:ind w:firstLine="424"/>
        <w:rPr>
          <w:rFonts w:ascii="Arial" w:hAnsi="Arial"/>
        </w:rPr>
      </w:pPr>
      <w:r>
        <w:rPr>
          <w:rFonts w:hint="eastAsia" w:ascii="Arial" w:hAnsi="Arial"/>
        </w:rPr>
        <w:t>然后如图7-21，在</w:t>
      </w:r>
      <w:r>
        <w:rPr>
          <w:rFonts w:hint="eastAsia" w:ascii="Arial" w:hAnsi="Arial"/>
          <w:lang w:eastAsia="zh-CN"/>
        </w:rPr>
        <w:t>“</w:t>
      </w:r>
      <w:r>
        <w:rPr>
          <w:rFonts w:hint="eastAsia" w:ascii="Arial" w:hAnsi="Arial"/>
        </w:rPr>
        <w:t>Credentials</w:t>
      </w:r>
      <w:r>
        <w:rPr>
          <w:rFonts w:hint="eastAsia" w:ascii="Arial" w:hAnsi="Arial"/>
          <w:lang w:eastAsia="zh-CN"/>
        </w:rPr>
        <w:t>”</w:t>
      </w:r>
      <w:r>
        <w:rPr>
          <w:rFonts w:hint="eastAsia" w:ascii="Arial" w:hAnsi="Arial"/>
        </w:rPr>
        <w:t>下拉选择框中选择刚才添加的账号，表示使用该账号来拉取代码。</w:t>
      </w:r>
    </w:p>
    <w:p w14:paraId="08DDCBEC">
      <w:pPr>
        <w:pStyle w:val="20"/>
      </w:pPr>
      <w:r>
        <w:drawing>
          <wp:inline distT="0" distB="0" distL="0" distR="0">
            <wp:extent cx="3593465" cy="2513965"/>
            <wp:effectExtent l="0" t="0" r="3175" b="635"/>
            <wp:docPr id="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图片 1"/>
                    <pic:cNvPicPr>
                      <a:picLocks noChangeAspect="1"/>
                    </pic:cNvPicPr>
                  </pic:nvPicPr>
                  <pic:blipFill>
                    <a:blip r:embed="rId29" cstate="print"/>
                    <a:stretch>
                      <a:fillRect/>
                    </a:stretch>
                  </pic:blipFill>
                  <pic:spPr>
                    <a:xfrm>
                      <a:off x="0" y="0"/>
                      <a:ext cx="3626874" cy="2537508"/>
                    </a:xfrm>
                    <a:prstGeom prst="rect">
                      <a:avLst/>
                    </a:prstGeom>
                  </pic:spPr>
                </pic:pic>
              </a:graphicData>
            </a:graphic>
          </wp:inline>
        </w:drawing>
      </w:r>
    </w:p>
    <w:p w14:paraId="08B52749">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21</w:t>
      </w:r>
      <w:r>
        <w:fldChar w:fldCharType="end"/>
      </w:r>
      <w:r>
        <w:rPr>
          <w:rFonts w:hint="eastAsia"/>
        </w:rPr>
        <w:t xml:space="preserve">  Gitee账号添加界面</w:t>
      </w:r>
    </w:p>
    <w:p w14:paraId="11DFB82F">
      <w:pPr>
        <w:ind w:firstLine="424"/>
        <w:jc w:val="left"/>
        <w:rPr>
          <w:rFonts w:hint="eastAsia" w:ascii="Arial" w:hAnsi="Arial"/>
        </w:rPr>
      </w:pPr>
      <w:r>
        <w:rPr>
          <w:rFonts w:hint="eastAsia" w:ascii="Arial" w:hAnsi="Arial"/>
          <w:lang w:val="en-US" w:eastAsia="zh-CN"/>
        </w:rPr>
        <w:t>接着需要</w:t>
      </w:r>
      <w:r>
        <w:rPr>
          <w:rFonts w:hint="eastAsia" w:ascii="Arial" w:hAnsi="Arial"/>
        </w:rPr>
        <w:t>指定拉取分支。如图7-22所示，</w:t>
      </w:r>
      <w:r>
        <w:rPr>
          <w:rFonts w:hint="eastAsia" w:ascii="Arial" w:hAnsi="Arial"/>
          <w:lang w:val="en-US" w:eastAsia="zh-CN"/>
        </w:rPr>
        <w:t>指定</w:t>
      </w:r>
      <w:r>
        <w:rPr>
          <w:rFonts w:hint="eastAsia" w:ascii="Arial" w:hAnsi="Arial"/>
        </w:rPr>
        <w:t>拉取分支为</w:t>
      </w:r>
      <w:r>
        <w:rPr>
          <w:rFonts w:hint="eastAsia" w:ascii="Arial" w:hAnsi="Arial"/>
          <w:lang w:eastAsia="zh-CN"/>
        </w:rPr>
        <w:t>“</w:t>
      </w:r>
      <w:r>
        <w:rPr>
          <w:rFonts w:hint="eastAsia" w:ascii="Arial" w:hAnsi="Arial"/>
          <w:b/>
          <w:bCs/>
          <w:color w:val="FF0000"/>
          <w:lang w:eastAsia="zh-CN"/>
        </w:rPr>
        <w:t>*/maven</w:t>
      </w:r>
      <w:r>
        <w:rPr>
          <w:rFonts w:hint="eastAsia" w:ascii="Arial" w:hAnsi="Arial"/>
          <w:lang w:eastAsia="zh-CN"/>
        </w:rPr>
        <w:t>”</w:t>
      </w:r>
      <w:r>
        <w:rPr>
          <w:rFonts w:hint="eastAsia" w:ascii="Arial" w:hAnsi="Arial"/>
        </w:rPr>
        <w:t>分支。</w:t>
      </w:r>
    </w:p>
    <w:p w14:paraId="5CFF5128">
      <w:pPr>
        <w:ind w:firstLine="424"/>
        <w:jc w:val="left"/>
        <w:rPr>
          <w:rFonts w:hint="eastAsia" w:ascii="Arial" w:hAnsi="Arial" w:eastAsia="宋体"/>
          <w:lang w:eastAsia="zh-CN"/>
        </w:rPr>
      </w:pPr>
      <w:r>
        <w:rPr>
          <w:rFonts w:hint="eastAsia" w:ascii="Arial" w:hAnsi="Arial"/>
        </w:rPr>
        <w:t>注意，此处必须指定为</w:t>
      </w:r>
      <w:r>
        <w:rPr>
          <w:rFonts w:hint="eastAsia" w:ascii="Arial" w:hAnsi="Arial"/>
          <w:lang w:val="en-US" w:eastAsia="zh-CN"/>
        </w:rPr>
        <w:t>m</w:t>
      </w:r>
      <w:r>
        <w:rPr>
          <w:rFonts w:hint="eastAsia" w:ascii="Arial" w:hAnsi="Arial"/>
        </w:rPr>
        <w:t>aven分支，默认状态是master分支</w:t>
      </w:r>
      <w:r>
        <w:rPr>
          <w:rFonts w:hint="eastAsia" w:ascii="Arial" w:hAnsi="Arial"/>
          <w:lang w:eastAsia="zh-CN"/>
        </w:rPr>
        <w:t>。</w:t>
      </w:r>
    </w:p>
    <w:p w14:paraId="53ED9EE0">
      <w:pPr>
        <w:pStyle w:val="20"/>
      </w:pPr>
      <w:r>
        <w:drawing>
          <wp:inline distT="0" distB="0" distL="0" distR="0">
            <wp:extent cx="3364230" cy="1826260"/>
            <wp:effectExtent l="0" t="0" r="3810" b="2540"/>
            <wp:docPr id="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图片 1"/>
                    <pic:cNvPicPr>
                      <a:picLocks noChangeAspect="1"/>
                    </pic:cNvPicPr>
                  </pic:nvPicPr>
                  <pic:blipFill>
                    <a:blip r:embed="rId30" cstate="print"/>
                    <a:stretch>
                      <a:fillRect/>
                    </a:stretch>
                  </pic:blipFill>
                  <pic:spPr>
                    <a:xfrm>
                      <a:off x="0" y="0"/>
                      <a:ext cx="3402952" cy="1847577"/>
                    </a:xfrm>
                    <a:prstGeom prst="rect">
                      <a:avLst/>
                    </a:prstGeom>
                  </pic:spPr>
                </pic:pic>
              </a:graphicData>
            </a:graphic>
          </wp:inline>
        </w:drawing>
      </w:r>
    </w:p>
    <w:p w14:paraId="03D8A235">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22</w:t>
      </w:r>
      <w:r>
        <w:fldChar w:fldCharType="end"/>
      </w:r>
      <w:r>
        <w:rPr>
          <w:rFonts w:hint="eastAsia"/>
        </w:rPr>
        <w:t xml:space="preserve">  设置拉取分支</w:t>
      </w:r>
    </w:p>
    <w:p w14:paraId="7B2E4A37">
      <w:pPr>
        <w:pStyle w:val="26"/>
        <w:numPr>
          <w:ilvl w:val="1"/>
          <w:numId w:val="13"/>
        </w:numPr>
      </w:pPr>
      <w:r>
        <w:rPr>
          <w:rFonts w:hint="eastAsia"/>
        </w:rPr>
        <w:t>构建触发器设置</w:t>
      </w:r>
    </w:p>
    <w:p w14:paraId="52997DB6">
      <w:pPr>
        <w:ind w:firstLine="424"/>
        <w:rPr>
          <w:rFonts w:ascii="Arial" w:hAnsi="Arial"/>
        </w:rPr>
      </w:pPr>
      <w:r>
        <w:rPr>
          <w:rFonts w:hint="eastAsia" w:ascii="Arial" w:hAnsi="Arial"/>
        </w:rPr>
        <w:t>Jenkins 中的触发器用于决定何时自动触发构建任务。</w:t>
      </w:r>
    </w:p>
    <w:p w14:paraId="6C1691EA">
      <w:pPr>
        <w:ind w:firstLine="424"/>
        <w:rPr>
          <w:rFonts w:ascii="Arial" w:hAnsi="Arial"/>
        </w:rPr>
      </w:pPr>
      <w:r>
        <w:rPr>
          <w:rFonts w:hint="eastAsia" w:ascii="Arial" w:hAnsi="Arial"/>
        </w:rPr>
        <w:t>切换到构建触发器页面，在该页面上可以设置项目在什么条件下可触发构建。各选项含义如图所示。本项目我们</w:t>
      </w:r>
      <w:r>
        <w:rPr>
          <w:rFonts w:hint="eastAsia" w:ascii="Arial" w:hAnsi="Arial"/>
          <w:lang w:val="en-US" w:eastAsia="zh-CN"/>
        </w:rPr>
        <w:t>先</w:t>
      </w:r>
      <w:r>
        <w:rPr>
          <w:rFonts w:hint="eastAsia" w:ascii="Arial" w:hAnsi="Arial"/>
          <w:b/>
          <w:bCs/>
        </w:rPr>
        <w:t>不设置</w:t>
      </w:r>
      <w:r>
        <w:rPr>
          <w:rFonts w:hint="eastAsia" w:ascii="Arial" w:hAnsi="Arial"/>
        </w:rPr>
        <w:t>任何构建触发器</w:t>
      </w:r>
      <w:r>
        <w:rPr>
          <w:rFonts w:hint="eastAsia" w:ascii="Arial" w:hAnsi="Arial"/>
          <w:lang w:eastAsia="zh-CN"/>
        </w:rPr>
        <w:t>，</w:t>
      </w:r>
      <w:r>
        <w:rPr>
          <w:rFonts w:hint="eastAsia" w:ascii="Arial" w:hAnsi="Arial"/>
          <w:lang w:val="en-US" w:eastAsia="zh-CN"/>
        </w:rPr>
        <w:t>先采用手动方式触发构建任务。</w:t>
      </w:r>
      <w:r>
        <w:rPr>
          <w:rFonts w:hint="eastAsia" w:ascii="Arial" w:hAnsi="Arial"/>
        </w:rPr>
        <w:t>图7-23中</w:t>
      </w:r>
      <w:r>
        <w:rPr>
          <w:rFonts w:hint="eastAsia" w:ascii="Arial" w:hAnsi="Arial"/>
          <w:lang w:val="en-US" w:eastAsia="zh-CN"/>
        </w:rPr>
        <w:t>所示的各</w:t>
      </w:r>
      <w:r>
        <w:rPr>
          <w:rFonts w:hint="eastAsia" w:ascii="Arial" w:hAnsi="Arial"/>
        </w:rPr>
        <w:t>构建触发</w:t>
      </w:r>
      <w:r>
        <w:rPr>
          <w:rFonts w:hint="eastAsia" w:ascii="Arial" w:hAnsi="Arial"/>
          <w:lang w:val="en-US" w:eastAsia="zh-CN"/>
        </w:rPr>
        <w:t>设置含义如下</w:t>
      </w:r>
      <w:r>
        <w:rPr>
          <w:rFonts w:hint="eastAsia" w:ascii="Arial" w:hAnsi="Arial"/>
        </w:rPr>
        <w:t>：</w:t>
      </w:r>
    </w:p>
    <w:p w14:paraId="5F7A40A1">
      <w:pPr>
        <w:pStyle w:val="27"/>
        <w:numPr>
          <w:ilvl w:val="2"/>
          <w:numId w:val="13"/>
        </w:numPr>
      </w:pPr>
      <w:r>
        <w:t>触发远程构建（例如，使用脚本）</w:t>
      </w:r>
    </w:p>
    <w:p w14:paraId="57936C89">
      <w:pPr>
        <w:ind w:left="630" w:leftChars="300" w:firstLine="3" w:firstLineChars="0"/>
        <w:rPr>
          <w:rFonts w:ascii="Arial" w:hAnsi="Arial"/>
        </w:rPr>
      </w:pPr>
      <w:r>
        <w:rPr>
          <w:rFonts w:ascii="Arial" w:hAnsi="Arial"/>
        </w:rPr>
        <w:t xml:space="preserve">当需要从外部系统触发 </w:t>
      </w:r>
      <w:r>
        <w:rPr>
          <w:rFonts w:hint="eastAsia" w:ascii="Arial" w:hAnsi="Arial"/>
        </w:rPr>
        <w:t>Jenkins</w:t>
      </w:r>
      <w:r>
        <w:rPr>
          <w:rFonts w:ascii="Arial" w:hAnsi="Arial"/>
        </w:rPr>
        <w:t xml:space="preserve"> 构建任务时，可以使用此方式。这种方式提供了更大的灵活性，可以将 </w:t>
      </w:r>
      <w:r>
        <w:rPr>
          <w:rFonts w:hint="eastAsia" w:ascii="Arial" w:hAnsi="Arial"/>
        </w:rPr>
        <w:t>Jenkins</w:t>
      </w:r>
      <w:r>
        <w:rPr>
          <w:rFonts w:ascii="Arial" w:hAnsi="Arial"/>
        </w:rPr>
        <w:t xml:space="preserve"> 构建任务与其他系统的流程紧密结合起来。</w:t>
      </w:r>
    </w:p>
    <w:p w14:paraId="6D6A6184">
      <w:pPr>
        <w:pStyle w:val="27"/>
        <w:numPr>
          <w:ilvl w:val="2"/>
          <w:numId w:val="13"/>
        </w:numPr>
      </w:pPr>
      <w:r>
        <w:t>Build after other projects are built（在其他项目构建完成后触发构建）</w:t>
      </w:r>
    </w:p>
    <w:p w14:paraId="53176462">
      <w:pPr>
        <w:ind w:left="630" w:leftChars="300" w:firstLine="3" w:firstLineChars="0"/>
        <w:rPr>
          <w:rFonts w:ascii="Arial" w:hAnsi="Arial"/>
        </w:rPr>
      </w:pPr>
      <w:r>
        <w:rPr>
          <w:rFonts w:ascii="Arial" w:hAnsi="Arial"/>
        </w:rPr>
        <w:t>在复杂的项目架构中，可能存在多个相互依赖的项目。这个触发器允许一个项目在其他特定项目构建完成后自动触发构建。这样可以实现项目之间的有序构建，保证整个系统的一致性和稳定性。</w:t>
      </w:r>
    </w:p>
    <w:p w14:paraId="6245DB19">
      <w:pPr>
        <w:pStyle w:val="27"/>
        <w:numPr>
          <w:ilvl w:val="2"/>
          <w:numId w:val="13"/>
        </w:numPr>
      </w:pPr>
      <w:r>
        <w:t>Build periodically（定期构建）</w:t>
      </w:r>
    </w:p>
    <w:p w14:paraId="06E01573">
      <w:pPr>
        <w:ind w:left="630" w:leftChars="300" w:firstLine="3" w:firstLineChars="0"/>
        <w:rPr>
          <w:rFonts w:ascii="Arial" w:hAnsi="Arial"/>
        </w:rPr>
      </w:pPr>
      <w:r>
        <w:rPr>
          <w:rFonts w:ascii="Arial" w:hAnsi="Arial"/>
        </w:rPr>
        <w:t xml:space="preserve">通过设置类似于 cron 表达式的时间规则，可以让 </w:t>
      </w:r>
      <w:r>
        <w:rPr>
          <w:rFonts w:hint="eastAsia" w:ascii="Arial" w:hAnsi="Arial"/>
        </w:rPr>
        <w:t>Jenkins</w:t>
      </w:r>
      <w:r>
        <w:rPr>
          <w:rFonts w:ascii="Arial" w:hAnsi="Arial"/>
        </w:rPr>
        <w:t xml:space="preserve"> 按照固定的时间间隔或特定的时间点进行构建</w:t>
      </w:r>
      <w:r>
        <w:rPr>
          <w:rFonts w:hint="eastAsia" w:ascii="Arial" w:hAnsi="Arial"/>
        </w:rPr>
        <w:t>。</w:t>
      </w:r>
      <w:r>
        <w:rPr>
          <w:rFonts w:ascii="Arial" w:hAnsi="Arial"/>
        </w:rPr>
        <w:t>这种方式适用于需要定期进行的任务，如生成定期报告、进行数据备份等。同时，对于一些不太频繁更新的项目，也可以通过定期构建来确保项目的稳定性和兼容性。</w:t>
      </w:r>
    </w:p>
    <w:p w14:paraId="095C4F33">
      <w:pPr>
        <w:pStyle w:val="27"/>
        <w:numPr>
          <w:ilvl w:val="2"/>
          <w:numId w:val="13"/>
        </w:numPr>
      </w:pPr>
      <w:r>
        <w:t>Generic WebhookTrigger（通用的 Webhook 触发器）</w:t>
      </w:r>
    </w:p>
    <w:p w14:paraId="603FD527">
      <w:pPr>
        <w:ind w:left="630" w:leftChars="300" w:firstLine="3" w:firstLineChars="0"/>
        <w:rPr>
          <w:rFonts w:ascii="Arial" w:hAnsi="Arial"/>
        </w:rPr>
      </w:pPr>
      <w:r>
        <w:rPr>
          <w:rFonts w:ascii="Arial" w:hAnsi="Arial"/>
        </w:rPr>
        <w:t xml:space="preserve">Webhook 是一种在不同系统之间进行事件通知的机制。当某个事件发生时，源系统会向预先配置好的 URL 发送一个 HTTP 请求，通知目标系统。在 </w:t>
      </w:r>
      <w:r>
        <w:rPr>
          <w:rFonts w:hint="eastAsia" w:ascii="Arial" w:hAnsi="Arial"/>
        </w:rPr>
        <w:t>Jenkins</w:t>
      </w:r>
      <w:r>
        <w:rPr>
          <w:rFonts w:ascii="Arial" w:hAnsi="Arial"/>
        </w:rPr>
        <w:t xml:space="preserve"> 中，通用 Webhook 触发器允许接收来自各种系统的 Webhook 通知来触发构建。例如，当代码仓库（如 </w:t>
      </w:r>
      <w:r>
        <w:rPr>
          <w:rFonts w:hint="eastAsia" w:ascii="Arial" w:hAnsi="Arial"/>
        </w:rPr>
        <w:t>Git</w:t>
      </w:r>
      <w:r>
        <w:rPr>
          <w:rFonts w:ascii="Arial" w:hAnsi="Arial"/>
        </w:rPr>
        <w:t>Lab、</w:t>
      </w:r>
      <w:r>
        <w:rPr>
          <w:rFonts w:hint="eastAsia" w:ascii="Arial" w:hAnsi="Arial"/>
        </w:rPr>
        <w:t>Git</w:t>
      </w:r>
      <w:r>
        <w:rPr>
          <w:rFonts w:ascii="Arial" w:hAnsi="Arial"/>
        </w:rPr>
        <w:t xml:space="preserve">Hub 等）有新的提交、合并请求被接受或者其他特定事件发生时，仓库系统可以发送 Webhook 通知到 </w:t>
      </w:r>
      <w:r>
        <w:rPr>
          <w:rFonts w:hint="eastAsia" w:ascii="Arial" w:hAnsi="Arial"/>
        </w:rPr>
        <w:t>Jenkins</w:t>
      </w:r>
      <w:r>
        <w:rPr>
          <w:rFonts w:ascii="Arial" w:hAnsi="Arial"/>
        </w:rPr>
        <w:t xml:space="preserve">，触发相应项目的构建。这使得 </w:t>
      </w:r>
      <w:r>
        <w:rPr>
          <w:rFonts w:hint="eastAsia" w:ascii="Arial" w:hAnsi="Arial"/>
        </w:rPr>
        <w:t>Jenkins</w:t>
      </w:r>
      <w:r>
        <w:rPr>
          <w:rFonts w:ascii="Arial" w:hAnsi="Arial"/>
        </w:rPr>
        <w:t xml:space="preserve"> 能够与不同的工具和平台进行无缝集成，实现更加自动化的持续集成和持续部署流程。</w:t>
      </w:r>
    </w:p>
    <w:p w14:paraId="7C13D63B">
      <w:pPr>
        <w:pStyle w:val="27"/>
        <w:numPr>
          <w:ilvl w:val="2"/>
          <w:numId w:val="13"/>
        </w:numPr>
      </w:pPr>
      <w:commentRangeStart w:id="5"/>
      <w:r>
        <w:rPr>
          <w:rFonts w:hint="eastAsia"/>
        </w:rPr>
        <w:t>Git</w:t>
      </w:r>
      <w:r>
        <w:t>Hub hook trigger</w:t>
      </w:r>
      <w:commentRangeEnd w:id="5"/>
      <w:r>
        <w:commentReference w:id="5"/>
      </w:r>
      <w:r>
        <w:t xml:space="preserve"> for </w:t>
      </w:r>
      <w:r>
        <w:rPr>
          <w:rFonts w:hint="eastAsia"/>
        </w:rPr>
        <w:t>Git</w:t>
      </w:r>
      <w:r>
        <w:t>Scm</w:t>
      </w:r>
      <w:r>
        <w:rPr>
          <w:rFonts w:hint="eastAsia"/>
          <w:lang w:val="en-US" w:eastAsia="zh-CN"/>
        </w:rPr>
        <w:t xml:space="preserve"> Polling</w:t>
      </w:r>
      <w:r>
        <w:t>（</w:t>
      </w:r>
      <w:r>
        <w:rPr>
          <w:rFonts w:hint="eastAsia"/>
        </w:rPr>
        <w:t>Git</w:t>
      </w:r>
      <w:r>
        <w:t xml:space="preserve">Hub 的钩子触发器，用于 </w:t>
      </w:r>
      <w:r>
        <w:rPr>
          <w:rFonts w:hint="eastAsia"/>
        </w:rPr>
        <w:t>Git</w:t>
      </w:r>
      <w:r>
        <w:t xml:space="preserve"> 仓库）</w:t>
      </w:r>
    </w:p>
    <w:p w14:paraId="003DDCCC">
      <w:pPr>
        <w:ind w:left="630" w:leftChars="300" w:firstLine="3" w:firstLineChars="0"/>
        <w:rPr>
          <w:rFonts w:ascii="Arial" w:hAnsi="Arial"/>
        </w:rPr>
      </w:pPr>
      <w:r>
        <w:rPr>
          <w:rFonts w:ascii="Arial" w:hAnsi="Arial"/>
        </w:rPr>
        <w:t xml:space="preserve">专门针对使用 </w:t>
      </w:r>
      <w:r>
        <w:rPr>
          <w:rFonts w:hint="eastAsia" w:ascii="Arial" w:hAnsi="Arial"/>
        </w:rPr>
        <w:t>Git</w:t>
      </w:r>
      <w:r>
        <w:rPr>
          <w:rFonts w:ascii="Arial" w:hAnsi="Arial"/>
        </w:rPr>
        <w:t xml:space="preserve">Hub 作为代码仓库的项目。当在 </w:t>
      </w:r>
      <w:r>
        <w:rPr>
          <w:rFonts w:hint="eastAsia" w:ascii="Arial" w:hAnsi="Arial"/>
        </w:rPr>
        <w:t>Git</w:t>
      </w:r>
      <w:r>
        <w:rPr>
          <w:rFonts w:ascii="Arial" w:hAnsi="Arial"/>
        </w:rPr>
        <w:t>Hub 上发生特定事件时，如代码推送、创建拉取请求、合并拉取请求等，</w:t>
      </w:r>
      <w:r>
        <w:rPr>
          <w:rFonts w:hint="eastAsia" w:ascii="Arial" w:hAnsi="Arial"/>
        </w:rPr>
        <w:t>Git</w:t>
      </w:r>
      <w:r>
        <w:rPr>
          <w:rFonts w:ascii="Arial" w:hAnsi="Arial"/>
        </w:rPr>
        <w:t xml:space="preserve">Hub 可以向 </w:t>
      </w:r>
      <w:r>
        <w:rPr>
          <w:rFonts w:hint="eastAsia" w:ascii="Arial" w:hAnsi="Arial"/>
        </w:rPr>
        <w:t>Jenkins</w:t>
      </w:r>
      <w:r>
        <w:rPr>
          <w:rFonts w:ascii="Arial" w:hAnsi="Arial"/>
        </w:rPr>
        <w:t xml:space="preserve"> 发送一个钩子通知，触发构建任务。这使得开发团队在使用 </w:t>
      </w:r>
      <w:r>
        <w:rPr>
          <w:rFonts w:hint="eastAsia" w:ascii="Arial" w:hAnsi="Arial"/>
        </w:rPr>
        <w:t>Git</w:t>
      </w:r>
      <w:r>
        <w:rPr>
          <w:rFonts w:ascii="Arial" w:hAnsi="Arial"/>
        </w:rPr>
        <w:t>Hub 进行版本控制时，能够更加方便地实现自动化构建和测试流程。</w:t>
      </w:r>
    </w:p>
    <w:p w14:paraId="30A83262">
      <w:pPr>
        <w:pStyle w:val="27"/>
        <w:numPr>
          <w:ilvl w:val="2"/>
          <w:numId w:val="13"/>
        </w:numPr>
      </w:pPr>
      <w:r>
        <w:t>Poll SCM（主动轮询仓库）</w:t>
      </w:r>
    </w:p>
    <w:p w14:paraId="34798D43">
      <w:pPr>
        <w:ind w:left="630" w:leftChars="300" w:firstLine="3" w:firstLineChars="0"/>
        <w:rPr>
          <w:rFonts w:ascii="Arial" w:hAnsi="Arial"/>
        </w:rPr>
      </w:pPr>
      <w:r>
        <w:rPr>
          <w:rFonts w:hint="eastAsia" w:ascii="Arial" w:hAnsi="Arial"/>
        </w:rPr>
        <w:t>Jenkins</w:t>
      </w:r>
      <w:r>
        <w:rPr>
          <w:rFonts w:ascii="Arial" w:hAnsi="Arial"/>
        </w:rPr>
        <w:t xml:space="preserve"> 按照设定的时间间隔主动去检查代码仓库是否有更新。如果发现有新的提交或变更，就会触发构建任务。这种方式适用于一些不支持发送 Webhook 通知或者无法使用其他更高级触发方式的场景。在实际使用中，需要根据项目的具体情况和需求来合理设置轮询的时间间隔。</w:t>
      </w:r>
    </w:p>
    <w:p w14:paraId="66B4A685">
      <w:pPr>
        <w:pStyle w:val="20"/>
      </w:pPr>
      <w:r>
        <w:drawing>
          <wp:inline distT="0" distB="0" distL="0" distR="0">
            <wp:extent cx="5177790" cy="1686560"/>
            <wp:effectExtent l="0" t="0" r="3810" b="5080"/>
            <wp:docPr id="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图片 1"/>
                    <pic:cNvPicPr>
                      <a:picLocks noChangeAspect="1"/>
                    </pic:cNvPicPr>
                  </pic:nvPicPr>
                  <pic:blipFill>
                    <a:blip r:embed="rId31" cstate="print"/>
                    <a:stretch>
                      <a:fillRect/>
                    </a:stretch>
                  </pic:blipFill>
                  <pic:spPr>
                    <a:xfrm>
                      <a:off x="0" y="0"/>
                      <a:ext cx="5177790" cy="1686560"/>
                    </a:xfrm>
                    <a:prstGeom prst="rect">
                      <a:avLst/>
                    </a:prstGeom>
                  </pic:spPr>
                </pic:pic>
              </a:graphicData>
            </a:graphic>
          </wp:inline>
        </w:drawing>
      </w:r>
    </w:p>
    <w:p w14:paraId="7A478225">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23</w:t>
      </w:r>
      <w:r>
        <w:fldChar w:fldCharType="end"/>
      </w:r>
      <w:r>
        <w:rPr>
          <w:rFonts w:hint="eastAsia"/>
        </w:rPr>
        <w:t xml:space="preserve">   构建触发器页面</w:t>
      </w:r>
    </w:p>
    <w:p w14:paraId="558E5677">
      <w:pPr>
        <w:pStyle w:val="26"/>
        <w:numPr>
          <w:ilvl w:val="1"/>
          <w:numId w:val="13"/>
        </w:numPr>
      </w:pPr>
      <w:r>
        <w:rPr>
          <w:rFonts w:hint="eastAsia"/>
        </w:rPr>
        <w:t>配置构建环境</w:t>
      </w:r>
    </w:p>
    <w:p w14:paraId="5C26F79E">
      <w:pPr>
        <w:ind w:firstLine="424"/>
        <w:rPr>
          <w:rFonts w:ascii="Arial" w:hAnsi="Arial"/>
        </w:rPr>
      </w:pPr>
      <w:r>
        <w:rPr>
          <w:rFonts w:hint="eastAsia" w:ascii="Arial" w:hAnsi="Arial"/>
        </w:rPr>
        <w:t>切换到构建环境页面，各选项含义如图7-24所示。本项目</w:t>
      </w:r>
      <w:r>
        <w:rPr>
          <w:rFonts w:hint="eastAsia" w:ascii="Arial" w:hAnsi="Arial"/>
          <w:b/>
          <w:bCs/>
        </w:rPr>
        <w:t>不勾选任何选项</w:t>
      </w:r>
      <w:r>
        <w:rPr>
          <w:rFonts w:hint="eastAsia" w:ascii="Arial" w:hAnsi="Arial"/>
        </w:rPr>
        <w:t>。</w:t>
      </w:r>
    </w:p>
    <w:p w14:paraId="37F08EEC">
      <w:pPr>
        <w:pStyle w:val="20"/>
      </w:pPr>
      <w:r>
        <w:drawing>
          <wp:inline distT="0" distB="0" distL="0" distR="0">
            <wp:extent cx="4733925" cy="2816860"/>
            <wp:effectExtent l="0" t="0" r="5715" b="2540"/>
            <wp:docPr id="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图片 1"/>
                    <pic:cNvPicPr>
                      <a:picLocks noChangeAspect="1"/>
                    </pic:cNvPicPr>
                  </pic:nvPicPr>
                  <pic:blipFill>
                    <a:blip r:embed="rId32" cstate="print"/>
                    <a:stretch>
                      <a:fillRect/>
                    </a:stretch>
                  </pic:blipFill>
                  <pic:spPr>
                    <a:xfrm>
                      <a:off x="0" y="0"/>
                      <a:ext cx="4761018" cy="2832849"/>
                    </a:xfrm>
                    <a:prstGeom prst="rect">
                      <a:avLst/>
                    </a:prstGeom>
                  </pic:spPr>
                </pic:pic>
              </a:graphicData>
            </a:graphic>
          </wp:inline>
        </w:drawing>
      </w:r>
    </w:p>
    <w:p w14:paraId="776C2BC5">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24</w:t>
      </w:r>
      <w:r>
        <w:fldChar w:fldCharType="end"/>
      </w:r>
      <w:r>
        <w:rPr>
          <w:rFonts w:hint="eastAsia"/>
        </w:rPr>
        <w:t xml:space="preserve">   构建环境页面</w:t>
      </w:r>
    </w:p>
    <w:p w14:paraId="6EA819A1">
      <w:pPr>
        <w:pStyle w:val="26"/>
        <w:numPr>
          <w:ilvl w:val="1"/>
          <w:numId w:val="13"/>
        </w:numPr>
      </w:pPr>
      <w:r>
        <w:rPr>
          <w:rFonts w:hint="eastAsia"/>
        </w:rPr>
        <w:t>构建设置</w:t>
      </w:r>
    </w:p>
    <w:p w14:paraId="3A4274AE">
      <w:pPr>
        <w:ind w:firstLine="424"/>
        <w:rPr>
          <w:rFonts w:hint="default" w:ascii="Arial" w:hAnsi="Arial" w:eastAsia="宋体"/>
          <w:lang w:val="en-US" w:eastAsia="zh-CN"/>
        </w:rPr>
      </w:pPr>
      <w:r>
        <w:rPr>
          <w:rFonts w:hint="eastAsia" w:ascii="Arial" w:hAnsi="Arial"/>
        </w:rPr>
        <w:t>如图7-25所示，切换到构建页面，</w:t>
      </w:r>
      <w:r>
        <w:rPr>
          <w:rFonts w:hint="eastAsia" w:ascii="Arial" w:hAnsi="Arial"/>
          <w:lang w:val="en-US" w:eastAsia="zh-CN"/>
        </w:rPr>
        <w:t>单击【增加构建步骤】后，在下拉选项列表中设置</w:t>
      </w:r>
      <w:r>
        <w:rPr>
          <w:rFonts w:hint="eastAsia" w:ascii="Arial" w:hAnsi="Arial"/>
        </w:rPr>
        <w:t>构建方式为“Excute windows batch command”</w:t>
      </w:r>
      <w:r>
        <w:rPr>
          <w:rFonts w:hint="eastAsia" w:ascii="Arial" w:hAnsi="Arial"/>
          <w:lang w:eastAsia="zh-CN"/>
        </w:rPr>
        <w:t>，</w:t>
      </w:r>
      <w:r>
        <w:rPr>
          <w:rFonts w:hint="eastAsia" w:ascii="Arial" w:hAnsi="Arial"/>
          <w:lang w:val="en-US" w:eastAsia="zh-CN"/>
        </w:rPr>
        <w:t>表示使用windows命令方式完成构建。</w:t>
      </w:r>
    </w:p>
    <w:p w14:paraId="30266405">
      <w:pPr>
        <w:pStyle w:val="20"/>
      </w:pPr>
      <w:r>
        <w:drawing>
          <wp:inline distT="0" distB="0" distL="0" distR="0">
            <wp:extent cx="1909445" cy="1730375"/>
            <wp:effectExtent l="0" t="0" r="10795" b="6985"/>
            <wp:docPr id="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图片 1"/>
                    <pic:cNvPicPr>
                      <a:picLocks noChangeAspect="1"/>
                    </pic:cNvPicPr>
                  </pic:nvPicPr>
                  <pic:blipFill>
                    <a:blip r:embed="rId33" cstate="print"/>
                    <a:stretch>
                      <a:fillRect/>
                    </a:stretch>
                  </pic:blipFill>
                  <pic:spPr>
                    <a:xfrm>
                      <a:off x="0" y="0"/>
                      <a:ext cx="1909445" cy="1730375"/>
                    </a:xfrm>
                    <a:prstGeom prst="rect">
                      <a:avLst/>
                    </a:prstGeom>
                  </pic:spPr>
                </pic:pic>
              </a:graphicData>
            </a:graphic>
          </wp:inline>
        </w:drawing>
      </w:r>
    </w:p>
    <w:p w14:paraId="0DF2C4C7">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25</w:t>
      </w:r>
      <w:r>
        <w:fldChar w:fldCharType="end"/>
      </w:r>
      <w:r>
        <w:rPr>
          <w:rFonts w:hint="eastAsia"/>
        </w:rPr>
        <w:t xml:space="preserve">   构建环境页面</w:t>
      </w:r>
    </w:p>
    <w:p w14:paraId="428A836F">
      <w:pPr>
        <w:ind w:firstLine="424"/>
        <w:rPr>
          <w:rFonts w:ascii="Arial" w:hAnsi="Arial"/>
        </w:rPr>
      </w:pPr>
      <w:r>
        <w:rPr>
          <w:rFonts w:hint="eastAsia" w:ascii="Arial" w:hAnsi="Arial"/>
        </w:rPr>
        <w:t>如图7-26所示，构建命令设置为：</w:t>
      </w:r>
      <w:r>
        <w:rPr>
          <w:rFonts w:hint="eastAsia" w:ascii="Arial" w:hAnsi="Arial"/>
          <w:b/>
          <w:bCs/>
        </w:rPr>
        <w:t>mvn package</w:t>
      </w:r>
    </w:p>
    <w:p w14:paraId="4A034B59">
      <w:pPr>
        <w:pStyle w:val="20"/>
      </w:pPr>
      <w:r>
        <w:drawing>
          <wp:inline distT="0" distB="0" distL="0" distR="0">
            <wp:extent cx="2801620" cy="1678305"/>
            <wp:effectExtent l="0" t="0" r="2540" b="13335"/>
            <wp:docPr id="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图片 1"/>
                    <pic:cNvPicPr>
                      <a:picLocks noChangeAspect="1"/>
                    </pic:cNvPicPr>
                  </pic:nvPicPr>
                  <pic:blipFill>
                    <a:blip r:embed="rId34" cstate="print"/>
                    <a:stretch>
                      <a:fillRect/>
                    </a:stretch>
                  </pic:blipFill>
                  <pic:spPr>
                    <a:xfrm>
                      <a:off x="0" y="0"/>
                      <a:ext cx="2801620" cy="1678305"/>
                    </a:xfrm>
                    <a:prstGeom prst="rect">
                      <a:avLst/>
                    </a:prstGeom>
                  </pic:spPr>
                </pic:pic>
              </a:graphicData>
            </a:graphic>
          </wp:inline>
        </w:drawing>
      </w:r>
    </w:p>
    <w:p w14:paraId="0D4B8A06">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26</w:t>
      </w:r>
      <w:r>
        <w:fldChar w:fldCharType="end"/>
      </w:r>
      <w:r>
        <w:rPr>
          <w:rFonts w:hint="eastAsia"/>
        </w:rPr>
        <w:t xml:space="preserve">  构建命令设置页面</w:t>
      </w:r>
    </w:p>
    <w:p w14:paraId="4B990B1E">
      <w:pPr>
        <w:pStyle w:val="26"/>
        <w:numPr>
          <w:ilvl w:val="1"/>
          <w:numId w:val="13"/>
        </w:numPr>
      </w:pPr>
      <w:r>
        <w:rPr>
          <w:rFonts w:hint="eastAsia"/>
        </w:rPr>
        <w:t>构建后操作设置</w:t>
      </w:r>
    </w:p>
    <w:p w14:paraId="1E273C49">
      <w:pPr>
        <w:ind w:firstLine="424"/>
        <w:rPr>
          <w:rFonts w:ascii="Arial" w:hAnsi="Arial"/>
        </w:rPr>
      </w:pPr>
      <w:r>
        <w:rPr>
          <w:rFonts w:hint="eastAsia" w:ascii="Arial" w:hAnsi="Arial"/>
          <w:lang w:val="en-US" w:eastAsia="zh-CN"/>
        </w:rPr>
        <w:t>通过</w:t>
      </w:r>
      <w:r>
        <w:rPr>
          <w:rFonts w:hint="eastAsia" w:ascii="Arial" w:hAnsi="Arial"/>
        </w:rPr>
        <w:t>前面的步骤我们</w:t>
      </w:r>
      <w:r>
        <w:rPr>
          <w:rFonts w:hint="eastAsia" w:ascii="Arial" w:hAnsi="Arial"/>
          <w:lang w:val="en-US" w:eastAsia="zh-CN"/>
        </w:rPr>
        <w:t>已经</w:t>
      </w:r>
      <w:r>
        <w:rPr>
          <w:rFonts w:hint="eastAsia" w:ascii="Arial" w:hAnsi="Arial"/>
        </w:rPr>
        <w:t>完成项目代码拉取、</w:t>
      </w:r>
      <w:r>
        <w:rPr>
          <w:rFonts w:hint="eastAsia" w:ascii="Arial" w:hAnsi="Arial"/>
          <w:lang w:val="en-US" w:eastAsia="zh-CN"/>
        </w:rPr>
        <w:t>并通过命令完成打包的构建</w:t>
      </w:r>
      <w:r>
        <w:rPr>
          <w:rFonts w:hint="eastAsia" w:ascii="Arial" w:hAnsi="Arial"/>
        </w:rPr>
        <w:t>过程。</w:t>
      </w:r>
    </w:p>
    <w:p w14:paraId="7F785554">
      <w:pPr>
        <w:ind w:firstLine="424"/>
        <w:rPr>
          <w:rFonts w:ascii="Arial" w:hAnsi="Arial"/>
        </w:rPr>
      </w:pPr>
      <w:r>
        <w:rPr>
          <w:rFonts w:hint="eastAsia" w:ascii="Arial" w:hAnsi="Arial"/>
        </w:rPr>
        <w:t>构建后操作可以设置构建后要进行的操作，比如将war包</w:t>
      </w:r>
      <w:commentRangeStart w:id="6"/>
      <w:r>
        <w:rPr>
          <w:rFonts w:hint="eastAsia" w:ascii="Arial" w:hAnsi="Arial"/>
        </w:rPr>
        <w:t>部署到Tomcat上</w:t>
      </w:r>
      <w:commentRangeEnd w:id="6"/>
      <w:r>
        <w:commentReference w:id="6"/>
      </w:r>
      <w:r>
        <w:rPr>
          <w:rFonts w:hint="eastAsia" w:ascii="Arial" w:hAnsi="Arial"/>
        </w:rPr>
        <w:t>、发布测试报告、发送邮件通知等。</w:t>
      </w:r>
    </w:p>
    <w:p w14:paraId="1F24E876">
      <w:pPr>
        <w:ind w:firstLine="424"/>
        <w:rPr>
          <w:rFonts w:ascii="Arial" w:hAnsi="Arial"/>
        </w:rPr>
      </w:pPr>
      <w:r>
        <w:rPr>
          <w:rFonts w:hint="eastAsia" w:ascii="Arial" w:hAnsi="Arial"/>
          <w:lang w:val="en-US" w:eastAsia="zh-CN"/>
        </w:rPr>
        <w:t>本步骤，</w:t>
      </w:r>
      <w:r>
        <w:rPr>
          <w:rFonts w:hint="eastAsia" w:ascii="Arial" w:hAnsi="Arial"/>
        </w:rPr>
        <w:t>要</w:t>
      </w:r>
      <w:r>
        <w:rPr>
          <w:rFonts w:hint="eastAsia" w:ascii="Arial" w:hAnsi="Arial"/>
          <w:lang w:val="en-US" w:eastAsia="zh-CN"/>
        </w:rPr>
        <w:t>实现</w:t>
      </w:r>
      <w:r>
        <w:rPr>
          <w:rFonts w:hint="eastAsia" w:ascii="Arial" w:hAnsi="Arial"/>
        </w:rPr>
        <w:t>将前面构建得到的war包的</w:t>
      </w:r>
      <w:r>
        <w:rPr>
          <w:rFonts w:hint="eastAsia" w:ascii="Arial" w:hAnsi="Arial"/>
          <w:lang w:val="en-US" w:eastAsia="zh-CN"/>
        </w:rPr>
        <w:t>部署到</w:t>
      </w:r>
      <w:r>
        <w:rPr>
          <w:rFonts w:hint="eastAsia" w:ascii="Arial" w:hAnsi="Arial"/>
        </w:rPr>
        <w:t>Tomcat</w:t>
      </w:r>
      <w:r>
        <w:rPr>
          <w:rFonts w:hint="eastAsia" w:ascii="Arial" w:hAnsi="Arial"/>
          <w:lang w:val="en-US" w:eastAsia="zh-CN"/>
        </w:rPr>
        <w:t>上</w:t>
      </w:r>
      <w:r>
        <w:rPr>
          <w:rFonts w:hint="eastAsia" w:ascii="Arial" w:hAnsi="Arial"/>
        </w:rPr>
        <w:t>。</w:t>
      </w:r>
    </w:p>
    <w:p w14:paraId="6A4CC974">
      <w:pPr>
        <w:ind w:firstLine="424"/>
        <w:rPr>
          <w:rFonts w:hint="eastAsia" w:ascii="Arial" w:hAnsi="Arial" w:eastAsia="宋体"/>
          <w:lang w:eastAsia="zh-CN"/>
        </w:rPr>
      </w:pPr>
      <w:r>
        <w:rPr>
          <w:rFonts w:hint="eastAsia" w:ascii="Arial" w:hAnsi="Arial"/>
        </w:rPr>
        <w:t>如图7-27所示；</w:t>
      </w:r>
      <w:r>
        <w:rPr>
          <w:rFonts w:hint="eastAsia" w:ascii="Arial" w:hAnsi="Arial"/>
          <w:lang w:val="en-US" w:eastAsia="zh-CN"/>
        </w:rPr>
        <w:t>在</w:t>
      </w:r>
      <w:r>
        <w:rPr>
          <w:rFonts w:hint="eastAsia" w:ascii="Arial" w:hAnsi="Arial"/>
        </w:rPr>
        <w:t>构建后操作页面，</w:t>
      </w:r>
      <w:r>
        <w:rPr>
          <w:rFonts w:hint="eastAsia" w:ascii="Arial" w:hAnsi="Arial"/>
          <w:lang w:val="en-US" w:eastAsia="zh-CN"/>
        </w:rPr>
        <w:t>单击【增加构建后操作步骤】，在下拉选项框中选择</w:t>
      </w:r>
      <w:r>
        <w:rPr>
          <w:rFonts w:hint="eastAsia" w:ascii="Arial" w:hAnsi="Arial"/>
        </w:rPr>
        <w:t>“Deploy war/jar to a container</w:t>
      </w:r>
      <w:r>
        <w:rPr>
          <w:rFonts w:hint="eastAsia" w:ascii="Arial" w:hAnsi="Arial"/>
          <w:lang w:eastAsia="zh-CN"/>
        </w:rPr>
        <w:t>”。</w:t>
      </w:r>
    </w:p>
    <w:p w14:paraId="70E2D350">
      <w:pPr>
        <w:pStyle w:val="20"/>
      </w:pPr>
      <w:r>
        <w:drawing>
          <wp:inline distT="0" distB="0" distL="0" distR="0">
            <wp:extent cx="4218940" cy="2903855"/>
            <wp:effectExtent l="0" t="0" r="2540" b="6985"/>
            <wp:docPr id="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图片 1"/>
                    <pic:cNvPicPr>
                      <a:picLocks noChangeAspect="1"/>
                    </pic:cNvPicPr>
                  </pic:nvPicPr>
                  <pic:blipFill>
                    <a:blip r:embed="rId35" cstate="print"/>
                    <a:stretch>
                      <a:fillRect/>
                    </a:stretch>
                  </pic:blipFill>
                  <pic:spPr>
                    <a:xfrm>
                      <a:off x="0" y="0"/>
                      <a:ext cx="4237063" cy="2916431"/>
                    </a:xfrm>
                    <a:prstGeom prst="rect">
                      <a:avLst/>
                    </a:prstGeom>
                  </pic:spPr>
                </pic:pic>
              </a:graphicData>
            </a:graphic>
          </wp:inline>
        </w:drawing>
      </w:r>
    </w:p>
    <w:p w14:paraId="663674EA">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27</w:t>
      </w:r>
      <w:r>
        <w:fldChar w:fldCharType="end"/>
      </w:r>
      <w:r>
        <w:rPr>
          <w:rFonts w:hint="eastAsia"/>
        </w:rPr>
        <w:t xml:space="preserve">   构建命令设置页面</w:t>
      </w:r>
    </w:p>
    <w:p w14:paraId="73FC27B1">
      <w:pPr>
        <w:ind w:firstLine="424"/>
        <w:rPr>
          <w:rFonts w:hint="eastAsia" w:ascii="Arial" w:hAnsi="Arial"/>
        </w:rPr>
      </w:pPr>
      <w:r>
        <w:rPr>
          <w:rFonts w:hint="eastAsia" w:ascii="Arial" w:hAnsi="Arial"/>
        </w:rPr>
        <w:t>系统打开如图7-28所示界面，</w:t>
      </w:r>
      <w:r>
        <w:rPr>
          <w:rFonts w:hint="eastAsia" w:ascii="Arial" w:hAnsi="Arial"/>
          <w:lang w:val="en-US" w:eastAsia="zh-CN"/>
        </w:rPr>
        <w:t>在该界面可</w:t>
      </w:r>
      <w:r>
        <w:rPr>
          <w:rFonts w:hint="eastAsia" w:ascii="Arial" w:hAnsi="Arial"/>
        </w:rPr>
        <w:t>设置要部署的war包的路径</w:t>
      </w:r>
      <w:r>
        <w:rPr>
          <w:rFonts w:hint="eastAsia" w:ascii="Arial" w:hAnsi="Arial"/>
          <w:lang w:eastAsia="zh-CN"/>
        </w:rPr>
        <w:t>，</w:t>
      </w:r>
      <w:r>
        <w:rPr>
          <w:rFonts w:hint="eastAsia" w:ascii="Arial" w:hAnsi="Arial"/>
          <w:lang w:val="en-US" w:eastAsia="zh-CN"/>
        </w:rPr>
        <w:t>以及要</w:t>
      </w:r>
      <w:r>
        <w:rPr>
          <w:rFonts w:hint="eastAsia" w:ascii="Arial" w:hAnsi="Arial"/>
        </w:rPr>
        <w:t>部署到哪个Tomcat上。</w:t>
      </w:r>
    </w:p>
    <w:p w14:paraId="43E37962">
      <w:pPr>
        <w:ind w:firstLine="424"/>
        <w:rPr>
          <w:rFonts w:hint="eastAsia" w:ascii="Arial" w:hAnsi="Arial" w:eastAsia="宋体"/>
          <w:lang w:val="en-US" w:eastAsia="zh-CN"/>
        </w:rPr>
      </w:pPr>
      <w:r>
        <w:rPr>
          <w:rFonts w:hint="eastAsia" w:ascii="Arial" w:hAnsi="Arial"/>
          <w:lang w:val="en-US" w:eastAsia="zh-CN"/>
        </w:rPr>
        <w:t>本次实验中</w:t>
      </w:r>
      <w:r>
        <w:rPr>
          <w:rFonts w:hint="eastAsia" w:ascii="Arial" w:hAnsi="Arial"/>
        </w:rPr>
        <w:t>设置</w:t>
      </w:r>
      <w:r>
        <w:rPr>
          <w:rFonts w:hint="eastAsia" w:ascii="Arial" w:hAnsi="Arial"/>
          <w:lang w:eastAsia="zh-CN"/>
        </w:rPr>
        <w:t>“</w:t>
      </w:r>
      <w:r>
        <w:rPr>
          <w:rFonts w:hint="eastAsia" w:ascii="Arial" w:hAnsi="Arial"/>
        </w:rPr>
        <w:t>WAR/EAR files</w:t>
      </w:r>
      <w:r>
        <w:rPr>
          <w:rFonts w:hint="eastAsia" w:ascii="Arial" w:hAnsi="Arial"/>
          <w:lang w:eastAsia="zh-CN"/>
        </w:rPr>
        <w:t>”</w:t>
      </w:r>
      <w:r>
        <w:rPr>
          <w:rFonts w:hint="eastAsia" w:ascii="Arial" w:hAnsi="Arial"/>
        </w:rPr>
        <w:t>为：</w:t>
      </w:r>
      <w:r>
        <w:rPr>
          <w:rFonts w:hint="eastAsia"/>
        </w:rPr>
        <w:t>target/*.war</w:t>
      </w:r>
      <w:commentRangeStart w:id="7"/>
      <w:r>
        <w:rPr>
          <w:rFonts w:hint="eastAsia" w:ascii="Arial" w:hAnsi="Arial"/>
          <w:color w:val="2C05BB"/>
        </w:rPr>
        <w:t xml:space="preserve"> </w:t>
      </w:r>
      <w:commentRangeEnd w:id="7"/>
      <w:r>
        <w:commentReference w:id="7"/>
      </w:r>
      <w:r>
        <w:rPr>
          <w:rFonts w:hint="eastAsia" w:ascii="Arial" w:hAnsi="Arial"/>
        </w:rPr>
        <w:t>，表示将Jenkins项目的target下的所有war文件部署</w:t>
      </w:r>
      <w:r>
        <w:rPr>
          <w:rFonts w:hint="eastAsia" w:ascii="Arial" w:hAnsi="Arial"/>
          <w:lang w:eastAsia="zh-CN"/>
        </w:rPr>
        <w:t>。</w:t>
      </w:r>
      <w:r>
        <w:rPr>
          <w:rFonts w:hint="eastAsia" w:ascii="Arial" w:hAnsi="Arial"/>
          <w:lang w:val="en-US" w:eastAsia="zh-CN"/>
        </w:rPr>
        <w:t>注意，该路径应根据</w:t>
      </w:r>
      <w:r>
        <w:rPr>
          <w:rFonts w:hint="eastAsia"/>
        </w:rPr>
        <w:t>际Maven项目配置</w:t>
      </w:r>
      <w:r>
        <w:rPr>
          <w:rFonts w:hint="eastAsia"/>
          <w:lang w:val="en-US" w:eastAsia="zh-CN"/>
        </w:rPr>
        <w:t>确定</w:t>
      </w:r>
      <w:r>
        <w:rPr>
          <w:rFonts w:hint="eastAsia"/>
        </w:rPr>
        <w:t>打包路径</w:t>
      </w:r>
      <w:r>
        <w:rPr>
          <w:rFonts w:hint="eastAsia"/>
          <w:lang w:eastAsia="zh-CN"/>
        </w:rPr>
        <w:t>。</w:t>
      </w:r>
    </w:p>
    <w:p w14:paraId="77F8DA73">
      <w:pPr>
        <w:ind w:firstLine="424"/>
        <w:rPr>
          <w:rFonts w:ascii="Arial" w:hAnsi="Arial"/>
        </w:rPr>
      </w:pPr>
      <w:r>
        <w:rPr>
          <w:rFonts w:hint="eastAsia" w:ascii="Arial" w:hAnsi="Arial"/>
        </w:rPr>
        <w:t xml:space="preserve">设置context </w:t>
      </w:r>
      <w:r>
        <w:rPr>
          <w:rFonts w:ascii="Arial" w:hAnsi="Arial"/>
        </w:rPr>
        <w:t>path</w:t>
      </w:r>
      <w:r>
        <w:rPr>
          <w:rFonts w:hint="eastAsia" w:ascii="Arial" w:hAnsi="Arial"/>
        </w:rPr>
        <w:t>为：</w:t>
      </w:r>
      <w:r>
        <w:rPr>
          <w:rFonts w:hint="eastAsia" w:ascii="Arial" w:hAnsi="Arial"/>
          <w:b/>
          <w:bCs/>
          <w:color w:val="FF0000"/>
          <w:lang w:val="en-US" w:eastAsia="zh-CN"/>
        </w:rPr>
        <w:t>zhangsan</w:t>
      </w:r>
      <w:r>
        <w:rPr>
          <w:rFonts w:hint="eastAsia" w:ascii="Arial" w:hAnsi="Arial"/>
        </w:rPr>
        <w:t>，该值将影响项目部署后的访问路径。请将该部分替换为你的姓名全拼。</w:t>
      </w:r>
    </w:p>
    <w:p w14:paraId="3F7AF568">
      <w:pPr>
        <w:ind w:firstLine="424"/>
        <w:rPr>
          <w:rFonts w:ascii="Arial" w:hAnsi="Arial"/>
        </w:rPr>
      </w:pPr>
    </w:p>
    <w:p w14:paraId="3CB59939">
      <w:pPr>
        <w:ind w:firstLine="424"/>
        <w:rPr>
          <w:rFonts w:ascii="Arial" w:hAnsi="Arial"/>
        </w:rPr>
      </w:pPr>
      <w:r>
        <w:rPr>
          <w:rFonts w:ascii="Arial" w:hAnsi="Arial"/>
        </w:rPr>
        <w:drawing>
          <wp:inline distT="0" distB="0" distL="0" distR="0">
            <wp:extent cx="4318635" cy="2336165"/>
            <wp:effectExtent l="0" t="0" r="9525" b="10795"/>
            <wp:docPr id="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图片 1"/>
                    <pic:cNvPicPr>
                      <a:picLocks noChangeAspect="1"/>
                    </pic:cNvPicPr>
                  </pic:nvPicPr>
                  <pic:blipFill>
                    <a:blip r:embed="rId36" cstate="print"/>
                    <a:srcRect/>
                    <a:stretch>
                      <a:fillRect/>
                    </a:stretch>
                  </pic:blipFill>
                  <pic:spPr>
                    <a:xfrm>
                      <a:off x="0" y="0"/>
                      <a:ext cx="4318462" cy="2335876"/>
                    </a:xfrm>
                    <a:prstGeom prst="rect">
                      <a:avLst/>
                    </a:prstGeom>
                  </pic:spPr>
                </pic:pic>
              </a:graphicData>
            </a:graphic>
          </wp:inline>
        </w:drawing>
      </w:r>
    </w:p>
    <w:p w14:paraId="6985B23C">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28</w:t>
      </w:r>
      <w:r>
        <w:fldChar w:fldCharType="end"/>
      </w:r>
      <w:r>
        <w:rPr>
          <w:rFonts w:hint="eastAsia"/>
        </w:rPr>
        <w:t xml:space="preserve">   构建后操作页面</w:t>
      </w:r>
    </w:p>
    <w:p w14:paraId="0288D7CA">
      <w:pPr>
        <w:ind w:firstLine="424"/>
        <w:rPr>
          <w:rFonts w:hint="default" w:ascii="Arial" w:hAnsi="Arial" w:eastAsia="宋体"/>
          <w:lang w:val="en-US" w:eastAsia="zh-CN"/>
        </w:rPr>
      </w:pPr>
      <w:r>
        <w:rPr>
          <w:rFonts w:hint="eastAsia" w:ascii="Arial" w:hAnsi="Arial"/>
        </w:rPr>
        <w:t>如图7-29所示</w:t>
      </w:r>
      <w:r>
        <w:rPr>
          <w:rFonts w:hint="eastAsia" w:ascii="Arial" w:hAnsi="Arial"/>
          <w:lang w:eastAsia="zh-CN"/>
        </w:rPr>
        <w:t>，</w:t>
      </w:r>
      <w:r>
        <w:rPr>
          <w:rFonts w:hint="eastAsia" w:ascii="Arial" w:hAnsi="Arial"/>
        </w:rPr>
        <w:t>单击【Add Container】，在</w:t>
      </w:r>
      <w:r>
        <w:rPr>
          <w:rFonts w:hint="eastAsia" w:ascii="Arial" w:hAnsi="Arial"/>
          <w:lang w:val="en-US" w:eastAsia="zh-CN"/>
        </w:rPr>
        <w:t>下拉</w:t>
      </w:r>
      <w:r>
        <w:rPr>
          <w:rFonts w:hint="eastAsia" w:ascii="Arial" w:hAnsi="Arial"/>
        </w:rPr>
        <w:t>选择</w:t>
      </w:r>
      <w:r>
        <w:rPr>
          <w:rFonts w:hint="eastAsia" w:ascii="Arial" w:hAnsi="Arial"/>
          <w:lang w:val="en-US" w:eastAsia="zh-CN"/>
        </w:rPr>
        <w:t>中选择</w:t>
      </w:r>
      <w:r>
        <w:rPr>
          <w:rFonts w:hint="eastAsia" w:ascii="Arial" w:hAnsi="Arial"/>
        </w:rPr>
        <w:t>Tomcat版本</w:t>
      </w:r>
      <w:r>
        <w:rPr>
          <w:rFonts w:hint="eastAsia" w:ascii="Arial" w:hAnsi="Arial"/>
          <w:lang w:val="en-US" w:eastAsia="zh-CN"/>
        </w:rPr>
        <w:t>为</w:t>
      </w:r>
      <w:r>
        <w:rPr>
          <w:rFonts w:hint="eastAsia" w:ascii="Arial" w:hAnsi="Arial"/>
        </w:rPr>
        <w:t>“Tomcat 9.x Remote”。</w:t>
      </w:r>
      <w:r>
        <w:rPr>
          <w:rFonts w:hint="eastAsia" w:ascii="Arial" w:hAnsi="Arial"/>
          <w:lang w:val="en-US" w:eastAsia="zh-CN"/>
        </w:rPr>
        <w:t>注意，大家应根据自己的实际情况选择Tomcat。</w:t>
      </w:r>
    </w:p>
    <w:p w14:paraId="749E1DAC">
      <w:pPr>
        <w:ind w:firstLine="424"/>
        <w:jc w:val="center"/>
        <w:rPr>
          <w:rFonts w:ascii="Arial" w:hAnsi="Arial"/>
        </w:rPr>
      </w:pPr>
      <w:r>
        <w:rPr>
          <w:rFonts w:ascii="Arial" w:hAnsi="Arial"/>
        </w:rPr>
        <w:drawing>
          <wp:inline distT="0" distB="0" distL="0" distR="0">
            <wp:extent cx="2816860" cy="1152525"/>
            <wp:effectExtent l="0" t="0" r="2540" b="5715"/>
            <wp:docPr id="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图片 1"/>
                    <pic:cNvPicPr>
                      <a:picLocks noChangeAspect="1"/>
                    </pic:cNvPicPr>
                  </pic:nvPicPr>
                  <pic:blipFill>
                    <a:blip r:embed="rId37" cstate="print"/>
                    <a:stretch>
                      <a:fillRect/>
                    </a:stretch>
                  </pic:blipFill>
                  <pic:spPr>
                    <a:xfrm>
                      <a:off x="0" y="0"/>
                      <a:ext cx="2865801" cy="1172554"/>
                    </a:xfrm>
                    <a:prstGeom prst="rect">
                      <a:avLst/>
                    </a:prstGeom>
                  </pic:spPr>
                </pic:pic>
              </a:graphicData>
            </a:graphic>
          </wp:inline>
        </w:drawing>
      </w:r>
    </w:p>
    <w:p w14:paraId="72641E0B">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29</w:t>
      </w:r>
      <w:r>
        <w:fldChar w:fldCharType="end"/>
      </w:r>
      <w:r>
        <w:rPr>
          <w:rFonts w:hint="eastAsia"/>
        </w:rPr>
        <w:t xml:space="preserve">   添加容器菜单</w:t>
      </w:r>
    </w:p>
    <w:p w14:paraId="2CAAAA92">
      <w:pPr>
        <w:ind w:firstLine="424"/>
        <w:jc w:val="left"/>
        <w:rPr>
          <w:rFonts w:hint="eastAsia" w:ascii="Arial" w:hAnsi="Arial"/>
        </w:rPr>
      </w:pPr>
      <w:r>
        <w:rPr>
          <w:rFonts w:hint="eastAsia" w:ascii="Arial" w:hAnsi="Arial"/>
          <w:lang w:val="en-US" w:eastAsia="zh-CN"/>
        </w:rPr>
        <w:t>要在tomcat部署，需要有相应权限的账号。下面来设置</w:t>
      </w:r>
      <w:r>
        <w:rPr>
          <w:rFonts w:hint="eastAsia" w:ascii="Arial" w:hAnsi="Arial"/>
        </w:rPr>
        <w:t>Tomcat</w:t>
      </w:r>
      <w:r>
        <w:rPr>
          <w:rFonts w:hint="eastAsia" w:ascii="Arial" w:hAnsi="Arial"/>
          <w:lang w:val="en-US" w:eastAsia="zh-CN"/>
        </w:rPr>
        <w:t>的账号信息，</w:t>
      </w:r>
      <w:r>
        <w:rPr>
          <w:rFonts w:hint="eastAsia" w:ascii="Arial" w:hAnsi="Arial"/>
        </w:rPr>
        <w:t>如图7-30所示，</w:t>
      </w:r>
      <w:r>
        <w:rPr>
          <w:rFonts w:hint="eastAsia" w:ascii="Arial" w:hAnsi="Arial"/>
          <w:lang w:val="en-US" w:eastAsia="zh-CN"/>
        </w:rPr>
        <w:t>先单击“Credentials”下选择有部署权限的tomcat账号。由于还没有账号，所以需要先单击“Credentials”【添加】按钮，然后单击弹出的【Jenkins】，在打开的界面中输入tomcat账号和密码后点击【添加】保存账号。保存后就可以在“Credentials”的下拉选项列表中选择刚添加的账号了</w:t>
      </w:r>
      <w:r>
        <w:rPr>
          <w:rFonts w:hint="eastAsia" w:ascii="Arial" w:hAnsi="Arial"/>
        </w:rPr>
        <w:t>。</w:t>
      </w:r>
    </w:p>
    <w:p w14:paraId="1B4BDF0F">
      <w:pPr>
        <w:ind w:firstLine="424"/>
        <w:jc w:val="center"/>
        <w:rPr>
          <w:rFonts w:ascii="Arial" w:hAnsi="Arial"/>
        </w:rPr>
      </w:pPr>
      <w:r>
        <w:rPr>
          <w:rFonts w:ascii="Arial" w:hAnsi="Arial"/>
        </w:rPr>
        <w:drawing>
          <wp:inline distT="0" distB="0" distL="0" distR="0">
            <wp:extent cx="3681730" cy="2831465"/>
            <wp:effectExtent l="0" t="0" r="6350" b="3175"/>
            <wp:docPr id="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图片 1"/>
                    <pic:cNvPicPr>
                      <a:picLocks noChangeAspect="1"/>
                    </pic:cNvPicPr>
                  </pic:nvPicPr>
                  <pic:blipFill>
                    <a:blip r:embed="rId38" cstate="print"/>
                    <a:stretch>
                      <a:fillRect/>
                    </a:stretch>
                  </pic:blipFill>
                  <pic:spPr>
                    <a:xfrm>
                      <a:off x="0" y="0"/>
                      <a:ext cx="3708166" cy="2851924"/>
                    </a:xfrm>
                    <a:prstGeom prst="rect">
                      <a:avLst/>
                    </a:prstGeom>
                  </pic:spPr>
                </pic:pic>
              </a:graphicData>
            </a:graphic>
          </wp:inline>
        </w:drawing>
      </w:r>
    </w:p>
    <w:p w14:paraId="4530BF34">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30</w:t>
      </w:r>
      <w:r>
        <w:fldChar w:fldCharType="end"/>
      </w:r>
      <w:r>
        <w:rPr>
          <w:rFonts w:hint="eastAsia"/>
        </w:rPr>
        <w:t xml:space="preserve">   添加容器设置界面</w:t>
      </w:r>
    </w:p>
    <w:p w14:paraId="66A88AFF">
      <w:pPr>
        <w:ind w:firstLine="424"/>
        <w:rPr>
          <w:rFonts w:ascii="Arial" w:hAnsi="Arial"/>
        </w:rPr>
      </w:pPr>
      <w:r>
        <w:rPr>
          <w:rFonts w:hint="eastAsia" w:ascii="Arial" w:hAnsi="Arial"/>
          <w:lang w:val="en-US" w:eastAsia="zh-CN"/>
        </w:rPr>
        <w:t>注意：</w:t>
      </w:r>
      <w:r>
        <w:rPr>
          <w:rFonts w:hint="eastAsia" w:ascii="Arial" w:hAnsi="Arial"/>
        </w:rPr>
        <w:t>添加Tomcat账号要和Tomcat的配置文件中的账号相一致。具体设置如图7-31所示：</w:t>
      </w:r>
    </w:p>
    <w:p w14:paraId="7D9BC49B">
      <w:pPr>
        <w:pStyle w:val="20"/>
      </w:pPr>
      <w:r>
        <w:drawing>
          <wp:inline distT="0" distB="0" distL="0" distR="0">
            <wp:extent cx="4944110" cy="1913255"/>
            <wp:effectExtent l="0" t="0" r="8890" b="6985"/>
            <wp:docPr id="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图片 1"/>
                    <pic:cNvPicPr>
                      <a:picLocks noChangeAspect="1"/>
                    </pic:cNvPicPr>
                  </pic:nvPicPr>
                  <pic:blipFill>
                    <a:blip r:embed="rId39" cstate="print"/>
                    <a:stretch>
                      <a:fillRect/>
                    </a:stretch>
                  </pic:blipFill>
                  <pic:spPr>
                    <a:xfrm>
                      <a:off x="0" y="0"/>
                      <a:ext cx="4966544" cy="1922307"/>
                    </a:xfrm>
                    <a:prstGeom prst="rect">
                      <a:avLst/>
                    </a:prstGeom>
                  </pic:spPr>
                </pic:pic>
              </a:graphicData>
            </a:graphic>
          </wp:inline>
        </w:drawing>
      </w:r>
    </w:p>
    <w:p w14:paraId="5464D3D1">
      <w:pPr>
        <w:pStyle w:val="20"/>
        <w:rPr>
          <w:rFonts w:hint="eastAsia"/>
        </w:rPr>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31</w:t>
      </w:r>
      <w:r>
        <w:fldChar w:fldCharType="end"/>
      </w:r>
      <w:r>
        <w:rPr>
          <w:rFonts w:hint="eastAsia"/>
        </w:rPr>
        <w:t xml:space="preserve">  添加Tomcat账号</w:t>
      </w:r>
    </w:p>
    <w:p w14:paraId="51AAE9BE">
      <w:pPr>
        <w:ind w:firstLine="424"/>
        <w:jc w:val="left"/>
        <w:rPr>
          <w:rFonts w:hint="eastAsia"/>
        </w:rPr>
      </w:pPr>
      <w:r>
        <w:rPr>
          <w:rFonts w:hint="eastAsia" w:ascii="Arial" w:hAnsi="Arial"/>
          <w:lang w:val="en-US" w:eastAsia="zh-CN"/>
        </w:rPr>
        <w:t>要完成tomcat部署，还需要指定tomcat的URL。在tomcat URL中输入要部署的tomccat的实际访问路径，如：“http://localhost:8166/”。</w:t>
      </w:r>
    </w:p>
    <w:p w14:paraId="6C6CBE62">
      <w:pPr>
        <w:pStyle w:val="26"/>
        <w:numPr>
          <w:ilvl w:val="1"/>
          <w:numId w:val="13"/>
        </w:numPr>
      </w:pPr>
      <w:r>
        <w:rPr>
          <w:rFonts w:hint="eastAsia"/>
        </w:rPr>
        <w:t>保存项目</w:t>
      </w:r>
    </w:p>
    <w:p w14:paraId="313208E2">
      <w:pPr>
        <w:ind w:firstLine="424"/>
        <w:rPr>
          <w:rFonts w:ascii="Arial" w:hAnsi="Arial"/>
        </w:rPr>
      </w:pPr>
      <w:r>
        <w:rPr>
          <w:rFonts w:hint="eastAsia" w:ascii="Arial" w:hAnsi="Arial"/>
        </w:rPr>
        <w:t>如图7-32所示单击【保存】按钮保存Jenkins项目。</w:t>
      </w:r>
    </w:p>
    <w:p w14:paraId="4497CB8B">
      <w:pPr>
        <w:pStyle w:val="20"/>
      </w:pPr>
      <w:r>
        <w:drawing>
          <wp:inline distT="0" distB="0" distL="0" distR="0">
            <wp:extent cx="2653665" cy="2340610"/>
            <wp:effectExtent l="0" t="0" r="13335" b="6350"/>
            <wp:docPr id="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图片 1"/>
                    <pic:cNvPicPr>
                      <a:picLocks noChangeAspect="1"/>
                    </pic:cNvPicPr>
                  </pic:nvPicPr>
                  <pic:blipFill>
                    <a:blip r:embed="rId40" cstate="print"/>
                    <a:stretch>
                      <a:fillRect/>
                    </a:stretch>
                  </pic:blipFill>
                  <pic:spPr>
                    <a:xfrm>
                      <a:off x="0" y="0"/>
                      <a:ext cx="2688904" cy="2371720"/>
                    </a:xfrm>
                    <a:prstGeom prst="rect">
                      <a:avLst/>
                    </a:prstGeom>
                  </pic:spPr>
                </pic:pic>
              </a:graphicData>
            </a:graphic>
          </wp:inline>
        </w:drawing>
      </w:r>
    </w:p>
    <w:p w14:paraId="5855E688">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32</w:t>
      </w:r>
      <w:r>
        <w:fldChar w:fldCharType="end"/>
      </w:r>
      <w:r>
        <w:rPr>
          <w:rFonts w:hint="eastAsia"/>
        </w:rPr>
        <w:t xml:space="preserve">   保存项目</w:t>
      </w:r>
    </w:p>
    <w:p w14:paraId="679A463E">
      <w:pPr>
        <w:pStyle w:val="26"/>
        <w:numPr>
          <w:ilvl w:val="1"/>
          <w:numId w:val="13"/>
        </w:numPr>
      </w:pPr>
      <w:r>
        <w:rPr>
          <w:rFonts w:hint="eastAsia"/>
        </w:rPr>
        <w:t>小试牛刀，Build now</w:t>
      </w:r>
    </w:p>
    <w:p w14:paraId="134F092C">
      <w:pPr>
        <w:ind w:firstLine="424"/>
        <w:rPr>
          <w:rFonts w:ascii="Arial" w:hAnsi="Arial"/>
        </w:rPr>
      </w:pPr>
      <w:r>
        <w:rPr>
          <w:rFonts w:hint="eastAsia" w:ascii="Arial" w:hAnsi="Arial"/>
        </w:rPr>
        <w:t>如图7-33所示，单击【Build Now】按钮，执行任务。那么系统自动执行之前配置，自动拉取指定仓库地址的指定分支的项目，然后执行</w:t>
      </w:r>
      <w:r>
        <w:rPr>
          <w:rFonts w:hint="eastAsia" w:ascii="Arial" w:hAnsi="Arial"/>
          <w:b/>
          <w:bCs/>
        </w:rPr>
        <w:t>mvn package</w:t>
      </w:r>
      <w:r>
        <w:rPr>
          <w:rFonts w:hint="eastAsia" w:ascii="Arial" w:hAnsi="Arial"/>
        </w:rPr>
        <w:t>打包。并将打包结构部署到指定的Tomcat上。</w:t>
      </w:r>
    </w:p>
    <w:p w14:paraId="5D2CC9AE">
      <w:pPr>
        <w:pStyle w:val="20"/>
      </w:pPr>
      <w:r>
        <w:drawing>
          <wp:inline distT="0" distB="0" distL="0" distR="0">
            <wp:extent cx="3258820" cy="2637790"/>
            <wp:effectExtent l="0" t="0" r="2540" b="13970"/>
            <wp:docPr id="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图片 1"/>
                    <pic:cNvPicPr>
                      <a:picLocks noChangeAspect="1"/>
                    </pic:cNvPicPr>
                  </pic:nvPicPr>
                  <pic:blipFill>
                    <a:blip r:embed="rId41" cstate="print"/>
                    <a:stretch>
                      <a:fillRect/>
                    </a:stretch>
                  </pic:blipFill>
                  <pic:spPr>
                    <a:xfrm>
                      <a:off x="0" y="0"/>
                      <a:ext cx="3336359" cy="2700385"/>
                    </a:xfrm>
                    <a:prstGeom prst="rect">
                      <a:avLst/>
                    </a:prstGeom>
                  </pic:spPr>
                </pic:pic>
              </a:graphicData>
            </a:graphic>
          </wp:inline>
        </w:drawing>
      </w:r>
    </w:p>
    <w:p w14:paraId="460FE163">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33</w:t>
      </w:r>
      <w:r>
        <w:fldChar w:fldCharType="end"/>
      </w:r>
      <w:r>
        <w:rPr>
          <w:rFonts w:hint="eastAsia"/>
        </w:rPr>
        <w:t xml:space="preserve">   执行项目</w:t>
      </w:r>
    </w:p>
    <w:p w14:paraId="34AD420F">
      <w:pPr>
        <w:ind w:firstLine="424"/>
        <w:rPr>
          <w:rFonts w:ascii="Arial" w:hAnsi="Arial"/>
        </w:rPr>
      </w:pPr>
      <w:r>
        <w:rPr>
          <w:rFonts w:hint="eastAsia" w:ascii="Arial" w:hAnsi="Arial"/>
        </w:rPr>
        <w:t>在图7-33中的构建历史中单击某次构建链接，进入如图7-34所示的构建信息页面。</w:t>
      </w:r>
    </w:p>
    <w:p w14:paraId="56A45B06">
      <w:pPr>
        <w:pStyle w:val="20"/>
      </w:pPr>
      <w:r>
        <w:drawing>
          <wp:inline distT="0" distB="0" distL="0" distR="0">
            <wp:extent cx="4846955" cy="2481580"/>
            <wp:effectExtent l="0" t="0" r="14605" b="2540"/>
            <wp:docPr id="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图片 1"/>
                    <pic:cNvPicPr>
                      <a:picLocks noChangeAspect="1"/>
                    </pic:cNvPicPr>
                  </pic:nvPicPr>
                  <pic:blipFill>
                    <a:blip r:embed="rId42" cstate="print"/>
                    <a:stretch>
                      <a:fillRect/>
                    </a:stretch>
                  </pic:blipFill>
                  <pic:spPr>
                    <a:xfrm>
                      <a:off x="0" y="0"/>
                      <a:ext cx="4901613" cy="2509754"/>
                    </a:xfrm>
                    <a:prstGeom prst="rect">
                      <a:avLst/>
                    </a:prstGeom>
                  </pic:spPr>
                </pic:pic>
              </a:graphicData>
            </a:graphic>
          </wp:inline>
        </w:drawing>
      </w:r>
    </w:p>
    <w:p w14:paraId="29C903BB">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34</w:t>
      </w:r>
      <w:r>
        <w:fldChar w:fldCharType="end"/>
      </w:r>
      <w:r>
        <w:rPr>
          <w:rFonts w:hint="eastAsia"/>
        </w:rPr>
        <w:t xml:space="preserve">   构建信息</w:t>
      </w:r>
    </w:p>
    <w:p w14:paraId="46168B31">
      <w:pPr>
        <w:ind w:firstLine="424"/>
        <w:rPr>
          <w:rFonts w:ascii="Arial" w:hAnsi="Arial"/>
        </w:rPr>
      </w:pPr>
      <w:r>
        <w:rPr>
          <w:rFonts w:hint="eastAsia" w:ascii="Arial" w:hAnsi="Arial"/>
        </w:rPr>
        <w:t>单击【控制台输出】，可以查看此次构建的详细日志输出。如图7-35所示。</w:t>
      </w:r>
    </w:p>
    <w:p w14:paraId="68DCA9A7">
      <w:pPr>
        <w:pStyle w:val="20"/>
      </w:pPr>
      <w:r>
        <w:drawing>
          <wp:inline distT="0" distB="0" distL="0" distR="0">
            <wp:extent cx="5089525" cy="3108325"/>
            <wp:effectExtent l="0" t="0" r="635" b="635"/>
            <wp:docPr id="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图片 1"/>
                    <pic:cNvPicPr>
                      <a:picLocks noChangeAspect="1"/>
                    </pic:cNvPicPr>
                  </pic:nvPicPr>
                  <pic:blipFill>
                    <a:blip r:embed="rId43" cstate="print"/>
                    <a:stretch>
                      <a:fillRect/>
                    </a:stretch>
                  </pic:blipFill>
                  <pic:spPr>
                    <a:xfrm>
                      <a:off x="0" y="0"/>
                      <a:ext cx="5120654" cy="3127408"/>
                    </a:xfrm>
                    <a:prstGeom prst="rect">
                      <a:avLst/>
                    </a:prstGeom>
                  </pic:spPr>
                </pic:pic>
              </a:graphicData>
            </a:graphic>
          </wp:inline>
        </w:drawing>
      </w:r>
    </w:p>
    <w:p w14:paraId="0C35D5A9">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35</w:t>
      </w:r>
      <w:r>
        <w:fldChar w:fldCharType="end"/>
      </w:r>
      <w:r>
        <w:rPr>
          <w:rFonts w:hint="eastAsia"/>
        </w:rPr>
        <w:t xml:space="preserve">   项目构建的控制台输出1</w:t>
      </w:r>
    </w:p>
    <w:p w14:paraId="1C9DF474">
      <w:pPr>
        <w:ind w:firstLine="424"/>
        <w:rPr>
          <w:rFonts w:ascii="Arial" w:hAnsi="Arial"/>
        </w:rPr>
      </w:pPr>
      <w:r>
        <w:rPr>
          <w:rFonts w:hint="eastAsia" w:ascii="Arial" w:hAnsi="Arial"/>
        </w:rPr>
        <w:t>日志中如果出现如图7-36信息，则说明项目已经成功部署到Tomcat。</w:t>
      </w:r>
    </w:p>
    <w:p w14:paraId="651DACEF">
      <w:pPr>
        <w:pStyle w:val="20"/>
      </w:pPr>
      <w:r>
        <w:drawing>
          <wp:inline distT="0" distB="0" distL="0" distR="0">
            <wp:extent cx="4304030" cy="1759585"/>
            <wp:effectExtent l="0" t="0" r="8890" b="8255"/>
            <wp:docPr id="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图片 1"/>
                    <pic:cNvPicPr>
                      <a:picLocks noChangeAspect="1"/>
                    </pic:cNvPicPr>
                  </pic:nvPicPr>
                  <pic:blipFill>
                    <a:blip r:embed="rId44" cstate="print"/>
                    <a:stretch>
                      <a:fillRect/>
                    </a:stretch>
                  </pic:blipFill>
                  <pic:spPr>
                    <a:xfrm>
                      <a:off x="0" y="0"/>
                      <a:ext cx="4424603" cy="1809218"/>
                    </a:xfrm>
                    <a:prstGeom prst="rect">
                      <a:avLst/>
                    </a:prstGeom>
                  </pic:spPr>
                </pic:pic>
              </a:graphicData>
            </a:graphic>
          </wp:inline>
        </w:drawing>
      </w:r>
    </w:p>
    <w:p w14:paraId="260F5E9E">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36</w:t>
      </w:r>
      <w:r>
        <w:fldChar w:fldCharType="end"/>
      </w:r>
      <w:r>
        <w:rPr>
          <w:rFonts w:hint="eastAsia"/>
        </w:rPr>
        <w:t xml:space="preserve">   项目构建的控制台输出2</w:t>
      </w:r>
    </w:p>
    <w:p w14:paraId="427842F1">
      <w:pPr>
        <w:pStyle w:val="26"/>
        <w:numPr>
          <w:ilvl w:val="1"/>
          <w:numId w:val="13"/>
        </w:numPr>
      </w:pPr>
      <w:r>
        <w:t>在</w:t>
      </w:r>
      <w:r>
        <w:rPr>
          <w:rFonts w:hint="eastAsia"/>
        </w:rPr>
        <w:t>Tomcat</w:t>
      </w:r>
      <w:r>
        <w:t>中查看部署的</w:t>
      </w:r>
      <w:r>
        <w:rPr>
          <w:rFonts w:hint="eastAsia"/>
        </w:rPr>
        <w:t>项目</w:t>
      </w:r>
    </w:p>
    <w:p w14:paraId="021A5A72">
      <w:pPr>
        <w:ind w:firstLine="424"/>
        <w:rPr>
          <w:rFonts w:ascii="Arial" w:hAnsi="Arial"/>
        </w:rPr>
      </w:pPr>
      <w:r>
        <w:rPr>
          <w:rFonts w:hint="eastAsia" w:ascii="Arial" w:hAnsi="Arial"/>
        </w:rPr>
        <w:t>如图7-37所示，在Tomcat主页，单击【manager App】按钮。</w:t>
      </w:r>
    </w:p>
    <w:p w14:paraId="6D6BF4EB">
      <w:pPr>
        <w:pStyle w:val="20"/>
      </w:pPr>
      <w:r>
        <w:drawing>
          <wp:inline distT="0" distB="0" distL="0" distR="0">
            <wp:extent cx="4381500" cy="2193925"/>
            <wp:effectExtent l="0" t="0" r="7620" b="635"/>
            <wp:docPr id="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图片 1"/>
                    <pic:cNvPicPr>
                      <a:picLocks noChangeAspect="1"/>
                    </pic:cNvPicPr>
                  </pic:nvPicPr>
                  <pic:blipFill>
                    <a:blip r:embed="rId45" cstate="print"/>
                    <a:stretch>
                      <a:fillRect/>
                    </a:stretch>
                  </pic:blipFill>
                  <pic:spPr>
                    <a:xfrm>
                      <a:off x="0" y="0"/>
                      <a:ext cx="4411164" cy="2208678"/>
                    </a:xfrm>
                    <a:prstGeom prst="rect">
                      <a:avLst/>
                    </a:prstGeom>
                  </pic:spPr>
                </pic:pic>
              </a:graphicData>
            </a:graphic>
          </wp:inline>
        </w:drawing>
      </w:r>
    </w:p>
    <w:p w14:paraId="03139210">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37</w:t>
      </w:r>
      <w:r>
        <w:fldChar w:fldCharType="end"/>
      </w:r>
      <w:r>
        <w:rPr>
          <w:rFonts w:hint="eastAsia"/>
        </w:rPr>
        <w:t xml:space="preserve">   Tomcat主页面</w:t>
      </w:r>
    </w:p>
    <w:p w14:paraId="7636566B">
      <w:pPr>
        <w:ind w:firstLine="424"/>
        <w:rPr>
          <w:rFonts w:ascii="Arial" w:hAnsi="Arial"/>
        </w:rPr>
      </w:pPr>
      <w:r>
        <w:rPr>
          <w:rFonts w:hint="eastAsia" w:ascii="Arial" w:hAnsi="Arial"/>
        </w:rPr>
        <w:t>在打开的如图7-38所示的程序页面窗口中，单击“mycontext”链接，可以打开部署好的应用程序。</w:t>
      </w:r>
    </w:p>
    <w:p w14:paraId="64C95DAB">
      <w:pPr>
        <w:pStyle w:val="20"/>
      </w:pPr>
      <w:r>
        <w:drawing>
          <wp:inline distT="0" distB="0" distL="114300" distR="114300">
            <wp:extent cx="4816475" cy="2918460"/>
            <wp:effectExtent l="0" t="0" r="14605" b="7620"/>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pic:cNvPicPr>
                      <a:picLocks noChangeAspect="1"/>
                    </pic:cNvPicPr>
                  </pic:nvPicPr>
                  <pic:blipFill>
                    <a:blip r:embed="rId46"/>
                    <a:stretch>
                      <a:fillRect/>
                    </a:stretch>
                  </pic:blipFill>
                  <pic:spPr>
                    <a:xfrm>
                      <a:off x="0" y="0"/>
                      <a:ext cx="4816475" cy="2918460"/>
                    </a:xfrm>
                    <a:prstGeom prst="rect">
                      <a:avLst/>
                    </a:prstGeom>
                    <a:noFill/>
                    <a:ln>
                      <a:noFill/>
                    </a:ln>
                  </pic:spPr>
                </pic:pic>
              </a:graphicData>
            </a:graphic>
          </wp:inline>
        </w:drawing>
      </w:r>
    </w:p>
    <w:p w14:paraId="21D18B3C">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38</w:t>
      </w:r>
      <w:r>
        <w:fldChar w:fldCharType="end"/>
      </w:r>
      <w:r>
        <w:rPr>
          <w:rFonts w:hint="eastAsia"/>
        </w:rPr>
        <w:t xml:space="preserve">   Tomcat管理应用程序页面</w:t>
      </w:r>
    </w:p>
    <w:p w14:paraId="44C87148">
      <w:pPr>
        <w:ind w:firstLine="424"/>
        <w:rPr>
          <w:rFonts w:ascii="Arial" w:hAnsi="Arial"/>
        </w:rPr>
      </w:pPr>
      <w:r>
        <w:rPr>
          <w:rFonts w:hint="eastAsia" w:ascii="Arial" w:hAnsi="Arial"/>
        </w:rPr>
        <w:t>系统打开的图7-39所示的图书管理系统登录界面，</w:t>
      </w:r>
      <w:r>
        <w:rPr>
          <w:rFonts w:ascii="Arial" w:hAnsi="Arial"/>
        </w:rPr>
        <w:t xml:space="preserve"> </w:t>
      </w:r>
    </w:p>
    <w:p w14:paraId="094973B3">
      <w:pPr>
        <w:pStyle w:val="20"/>
      </w:pPr>
      <w:r>
        <w:drawing>
          <wp:inline distT="0" distB="0" distL="114300" distR="114300">
            <wp:extent cx="3580765" cy="2306955"/>
            <wp:effectExtent l="0" t="0" r="635" b="9525"/>
            <wp:docPr id="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
                    <pic:cNvPicPr>
                      <a:picLocks noChangeAspect="1"/>
                    </pic:cNvPicPr>
                  </pic:nvPicPr>
                  <pic:blipFill>
                    <a:blip r:embed="rId47"/>
                    <a:stretch>
                      <a:fillRect/>
                    </a:stretch>
                  </pic:blipFill>
                  <pic:spPr>
                    <a:xfrm>
                      <a:off x="0" y="0"/>
                      <a:ext cx="3580765" cy="2306955"/>
                    </a:xfrm>
                    <a:prstGeom prst="rect">
                      <a:avLst/>
                    </a:prstGeom>
                    <a:noFill/>
                    <a:ln>
                      <a:noFill/>
                    </a:ln>
                  </pic:spPr>
                </pic:pic>
              </a:graphicData>
            </a:graphic>
          </wp:inline>
        </w:drawing>
      </w:r>
    </w:p>
    <w:p w14:paraId="0925C394">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39</w:t>
      </w:r>
      <w:r>
        <w:fldChar w:fldCharType="end"/>
      </w:r>
      <w:r>
        <w:rPr>
          <w:rFonts w:hint="eastAsia"/>
        </w:rPr>
        <w:t xml:space="preserve">   图书管理系统登录界面</w:t>
      </w:r>
    </w:p>
    <w:p w14:paraId="15F4D69B">
      <w:pPr>
        <w:pStyle w:val="26"/>
        <w:numPr>
          <w:ilvl w:val="1"/>
          <w:numId w:val="13"/>
        </w:numPr>
      </w:pPr>
      <w:commentRangeStart w:id="8"/>
      <w:r>
        <w:rPr>
          <w:rFonts w:hint="eastAsia"/>
        </w:rPr>
        <w:t>修改项目，设置周期构建</w:t>
      </w:r>
      <w:commentRangeEnd w:id="8"/>
      <w:r>
        <w:commentReference w:id="8"/>
      </w:r>
    </w:p>
    <w:p w14:paraId="6B471D83">
      <w:pPr>
        <w:ind w:firstLine="424"/>
        <w:rPr>
          <w:rFonts w:ascii="Arial" w:hAnsi="Arial"/>
        </w:rPr>
      </w:pPr>
      <w:r>
        <w:rPr>
          <w:rFonts w:hint="eastAsia" w:ascii="Arial" w:hAnsi="Arial"/>
        </w:rPr>
        <w:t>如果需要你希望能定时构建，则需要在修改构建触发器设置，设置为定时。</w:t>
      </w:r>
    </w:p>
    <w:p w14:paraId="07836431">
      <w:pPr>
        <w:ind w:firstLine="424"/>
        <w:rPr>
          <w:rFonts w:ascii="Arial" w:hAnsi="Arial"/>
        </w:rPr>
      </w:pPr>
      <w:r>
        <w:rPr>
          <w:rFonts w:hint="eastAsia" w:ascii="Arial" w:hAnsi="Arial"/>
        </w:rPr>
        <w:t>在如图7-40所示，单击【配置】按钮。</w:t>
      </w:r>
    </w:p>
    <w:p w14:paraId="4DDB8C16">
      <w:pPr>
        <w:pStyle w:val="20"/>
      </w:pPr>
      <w:r>
        <w:drawing>
          <wp:inline distT="0" distB="0" distL="0" distR="0">
            <wp:extent cx="1618615" cy="1951355"/>
            <wp:effectExtent l="0" t="0" r="12065" b="14605"/>
            <wp:docPr id="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图片 1"/>
                    <pic:cNvPicPr>
                      <a:picLocks noChangeAspect="1"/>
                    </pic:cNvPicPr>
                  </pic:nvPicPr>
                  <pic:blipFill>
                    <a:blip r:embed="rId48" cstate="print"/>
                    <a:stretch>
                      <a:fillRect/>
                    </a:stretch>
                  </pic:blipFill>
                  <pic:spPr>
                    <a:xfrm>
                      <a:off x="0" y="0"/>
                      <a:ext cx="1646998" cy="1985657"/>
                    </a:xfrm>
                    <a:prstGeom prst="rect">
                      <a:avLst/>
                    </a:prstGeom>
                  </pic:spPr>
                </pic:pic>
              </a:graphicData>
            </a:graphic>
          </wp:inline>
        </w:drawing>
      </w:r>
    </w:p>
    <w:p w14:paraId="0F7E35A2">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40</w:t>
      </w:r>
      <w:r>
        <w:fldChar w:fldCharType="end"/>
      </w:r>
      <w:r>
        <w:rPr>
          <w:rFonts w:hint="eastAsia"/>
        </w:rPr>
        <w:t xml:space="preserve">   配置项目</w:t>
      </w:r>
    </w:p>
    <w:p w14:paraId="3F470F74">
      <w:pPr>
        <w:ind w:firstLine="424"/>
        <w:rPr>
          <w:rFonts w:ascii="Arial" w:hAnsi="Arial"/>
        </w:rPr>
      </w:pPr>
      <w:r>
        <w:rPr>
          <w:rFonts w:hint="eastAsia" w:ascii="Arial" w:hAnsi="Arial"/>
        </w:rPr>
        <w:t>则图7-41 所示。系统打开项目配置页面中，切换到“构建触发器”页面，勾选了“</w:t>
      </w:r>
      <w:r>
        <w:rPr>
          <w:rFonts w:ascii="Arial" w:hAnsi="Arial"/>
        </w:rPr>
        <w:t>Build periodically</w:t>
      </w:r>
      <w:r>
        <w:rPr>
          <w:rFonts w:hint="eastAsia" w:ascii="Arial" w:hAnsi="Arial"/>
        </w:rPr>
        <w:t>”。构建周期由用空格分隔的5个数字组成，分别代表分钟、小时、月第几天、月份、星期几。根据自己的需求设置即可。</w:t>
      </w:r>
    </w:p>
    <w:p w14:paraId="7E6131F7">
      <w:pPr>
        <w:ind w:firstLine="424"/>
        <w:rPr>
          <w:rFonts w:ascii="Arial" w:hAnsi="Arial"/>
        </w:rPr>
      </w:pPr>
      <w:r>
        <w:rPr>
          <w:rFonts w:ascii="Arial" w:hAnsi="Arial"/>
        </w:rPr>
        <w:drawing>
          <wp:inline distT="0" distB="0" distL="0" distR="0">
            <wp:extent cx="4584065" cy="3292475"/>
            <wp:effectExtent l="0" t="0" r="3175" b="14605"/>
            <wp:docPr id="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图片 1"/>
                    <pic:cNvPicPr>
                      <a:picLocks noChangeAspect="1"/>
                    </pic:cNvPicPr>
                  </pic:nvPicPr>
                  <pic:blipFill>
                    <a:blip r:embed="rId49" cstate="print"/>
                    <a:stretch>
                      <a:fillRect/>
                    </a:stretch>
                  </pic:blipFill>
                  <pic:spPr>
                    <a:xfrm>
                      <a:off x="0" y="0"/>
                      <a:ext cx="4605349" cy="3307470"/>
                    </a:xfrm>
                    <a:prstGeom prst="rect">
                      <a:avLst/>
                    </a:prstGeom>
                  </pic:spPr>
                </pic:pic>
              </a:graphicData>
            </a:graphic>
          </wp:inline>
        </w:drawing>
      </w:r>
    </w:p>
    <w:p w14:paraId="4155D1CF">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41</w:t>
      </w:r>
      <w:r>
        <w:fldChar w:fldCharType="end"/>
      </w:r>
      <w:r>
        <w:rPr>
          <w:rFonts w:hint="eastAsia"/>
        </w:rPr>
        <w:t xml:space="preserve">   项目构建周期设置</w:t>
      </w:r>
    </w:p>
    <w:p w14:paraId="0DE9411D">
      <w:pPr>
        <w:ind w:firstLine="424"/>
        <w:rPr>
          <w:rFonts w:ascii="Arial" w:hAnsi="Arial"/>
        </w:rPr>
      </w:pPr>
      <w:r>
        <w:rPr>
          <w:rFonts w:hint="eastAsia" w:ascii="Arial" w:hAnsi="Arial"/>
        </w:rPr>
        <w:t>我们在日程文本框中输入“</w:t>
      </w:r>
      <w:r>
        <w:rPr>
          <w:rFonts w:hint="eastAsia" w:ascii="Arial" w:hAnsi="Arial"/>
          <w:color w:val="FF0000"/>
        </w:rPr>
        <w:t xml:space="preserve">0 2 </w:t>
      </w:r>
      <w:r>
        <w:rPr>
          <w:rFonts w:hint="eastAsia" w:ascii="Arial" w:hAnsi="Arial"/>
          <w:color w:val="FF0000"/>
          <w:lang w:val="en-US" w:eastAsia="zh-CN"/>
        </w:rPr>
        <w:t>* * *</w:t>
      </w:r>
      <w:r>
        <w:rPr>
          <w:rFonts w:hint="eastAsia" w:ascii="Arial" w:hAnsi="Arial"/>
          <w:color w:val="FF0000"/>
        </w:rPr>
        <w:t xml:space="preserve">  </w:t>
      </w:r>
      <w:r>
        <w:rPr>
          <w:rFonts w:ascii="Arial" w:hAnsi="Arial"/>
        </w:rPr>
        <w:t>”</w:t>
      </w:r>
      <w:r>
        <w:rPr>
          <w:rFonts w:hint="eastAsia" w:ascii="Arial" w:hAnsi="Arial"/>
        </w:rPr>
        <w:t>，表示每个月的每一天的2点0分自动构建。保存后，会在时间到达时，自动构建。</w:t>
      </w:r>
    </w:p>
    <w:p w14:paraId="72863952">
      <w:pPr>
        <w:widowControl/>
        <w:autoSpaceDE/>
        <w:autoSpaceDN/>
        <w:ind w:firstLine="0" w:firstLineChars="0"/>
        <w:jc w:val="left"/>
        <w:rPr>
          <w:rFonts w:ascii="Arial" w:hAnsi="Arial" w:cs="Noto Sans CJK HK"/>
          <w:b/>
          <w:bCs/>
          <w:sz w:val="28"/>
          <w:szCs w:val="32"/>
        </w:rPr>
      </w:pPr>
      <w:r>
        <w:rPr>
          <w:rFonts w:hint="eastAsia" w:ascii="Arial" w:hAnsi="Arial"/>
        </w:rPr>
        <w:br w:type="page"/>
      </w:r>
    </w:p>
    <w:p w14:paraId="7B203602">
      <w:pPr>
        <w:pStyle w:val="3"/>
        <w:tabs>
          <w:tab w:val="left" w:pos="0"/>
          <w:tab w:val="clear" w:pos="576"/>
        </w:tabs>
        <w:spacing w:before="161" w:after="161"/>
      </w:pPr>
      <w:commentRangeStart w:id="9"/>
      <w:commentRangeStart w:id="10"/>
      <w:r>
        <w:rPr>
          <w:rFonts w:hint="eastAsia"/>
        </w:rPr>
        <w:t>实验三  流水线任务完成项目的自动构建和部署</w:t>
      </w:r>
      <w:commentRangeEnd w:id="9"/>
      <w:r>
        <w:commentReference w:id="9"/>
      </w:r>
      <w:commentRangeEnd w:id="10"/>
      <w:r>
        <w:commentReference w:id="10"/>
      </w:r>
    </w:p>
    <w:p w14:paraId="543EFD76">
      <w:pPr>
        <w:pStyle w:val="23"/>
        <w:numPr>
          <w:ilvl w:val="0"/>
          <w:numId w:val="0"/>
        </w:numPr>
      </w:pPr>
      <w:r>
        <w:t>实验目的：</w:t>
      </w:r>
    </w:p>
    <w:p w14:paraId="54FDD3B7">
      <w:pPr>
        <w:pStyle w:val="24"/>
        <w:ind w:left="640" w:hanging="218"/>
        <w:rPr>
          <w:rFonts w:hint="default" w:ascii="Arial" w:hAnsi="Arial"/>
        </w:rPr>
      </w:pPr>
      <w:r>
        <w:rPr>
          <w:rFonts w:ascii="Arial" w:hAnsi="Arial"/>
        </w:rPr>
        <w:t>会创建流水线任务，完成图书管理系统的自动编译、打包和部署。</w:t>
      </w:r>
    </w:p>
    <w:p w14:paraId="1F0D452F">
      <w:pPr>
        <w:pStyle w:val="23"/>
        <w:numPr>
          <w:ilvl w:val="0"/>
          <w:numId w:val="0"/>
        </w:numPr>
      </w:pPr>
      <w:r>
        <w:t>实验</w:t>
      </w:r>
      <w:r>
        <w:rPr>
          <w:rFonts w:hint="eastAsia"/>
        </w:rPr>
        <w:t>环境要求</w:t>
      </w:r>
      <w:r>
        <w:t>：</w:t>
      </w:r>
    </w:p>
    <w:p w14:paraId="46D77E3A">
      <w:pPr>
        <w:pStyle w:val="24"/>
        <w:ind w:left="640" w:hanging="218"/>
        <w:rPr>
          <w:rFonts w:hint="default" w:ascii="Arial" w:hAnsi="Arial"/>
        </w:rPr>
      </w:pPr>
      <w:r>
        <w:rPr>
          <w:rFonts w:ascii="Arial" w:hAnsi="Arial"/>
        </w:rPr>
        <w:t>已安装</w:t>
      </w:r>
      <w:r>
        <w:rPr>
          <w:rFonts w:hint="eastAsia" w:ascii="Arial" w:hAnsi="Arial"/>
          <w:lang w:val="en-US" w:eastAsia="zh-CN"/>
        </w:rPr>
        <w:t>JDK 1.8</w:t>
      </w:r>
      <w:r>
        <w:rPr>
          <w:rFonts w:ascii="Arial" w:hAnsi="Arial"/>
        </w:rPr>
        <w:t>；</w:t>
      </w:r>
    </w:p>
    <w:p w14:paraId="2CC3AE68">
      <w:pPr>
        <w:pStyle w:val="24"/>
        <w:ind w:left="640" w:hanging="218"/>
        <w:rPr>
          <w:rFonts w:hint="default" w:ascii="Arial" w:hAnsi="Arial"/>
        </w:rPr>
      </w:pPr>
      <w:r>
        <w:rPr>
          <w:rFonts w:ascii="Arial" w:hAnsi="Arial"/>
        </w:rPr>
        <w:t>已安装Git；</w:t>
      </w:r>
    </w:p>
    <w:p w14:paraId="45C169CA">
      <w:pPr>
        <w:pStyle w:val="24"/>
        <w:ind w:left="640" w:hanging="218"/>
        <w:rPr>
          <w:rFonts w:hint="default" w:ascii="Arial" w:hAnsi="Arial"/>
        </w:rPr>
      </w:pPr>
      <w:r>
        <w:rPr>
          <w:rFonts w:ascii="Arial" w:hAnsi="Arial"/>
        </w:rPr>
        <w:t>已安装配置Maven；</w:t>
      </w:r>
    </w:p>
    <w:p w14:paraId="744B47DE">
      <w:pPr>
        <w:pStyle w:val="24"/>
        <w:ind w:left="640" w:hanging="218"/>
        <w:rPr>
          <w:rFonts w:hint="default" w:ascii="Arial" w:hAnsi="Arial"/>
        </w:rPr>
      </w:pPr>
      <w:r>
        <w:rPr>
          <w:rFonts w:ascii="Arial" w:hAnsi="Arial"/>
        </w:rPr>
        <w:t>已安装配置Tomcat</w:t>
      </w:r>
      <w:r>
        <w:rPr>
          <w:rFonts w:hint="eastAsia" w:ascii="Arial" w:hAnsi="Arial"/>
          <w:lang w:eastAsia="zh-CN"/>
        </w:rPr>
        <w:t>，</w:t>
      </w:r>
      <w:r>
        <w:rPr>
          <w:rFonts w:hint="eastAsia" w:ascii="Arial" w:hAnsi="Arial"/>
          <w:lang w:val="en-US" w:eastAsia="zh-CN"/>
        </w:rPr>
        <w:t>并已经成功启动</w:t>
      </w:r>
      <w:r>
        <w:rPr>
          <w:rFonts w:ascii="Arial" w:hAnsi="Arial"/>
        </w:rPr>
        <w:t>；</w:t>
      </w:r>
    </w:p>
    <w:p w14:paraId="38462F45">
      <w:pPr>
        <w:pStyle w:val="24"/>
        <w:ind w:left="640" w:hanging="218"/>
        <w:rPr>
          <w:rFonts w:hint="default" w:ascii="Arial" w:hAnsi="Arial"/>
        </w:rPr>
      </w:pPr>
      <w:r>
        <w:rPr>
          <w:rFonts w:ascii="Arial" w:hAnsi="Arial"/>
        </w:rPr>
        <w:t>已安装配置Jenkins。</w:t>
      </w:r>
    </w:p>
    <w:p w14:paraId="5E0EE464">
      <w:pPr>
        <w:pStyle w:val="24"/>
        <w:ind w:left="640" w:hanging="218"/>
        <w:rPr>
          <w:rFonts w:hint="default" w:ascii="Arial" w:hAnsi="Arial"/>
        </w:rPr>
      </w:pPr>
      <w:r>
        <w:rPr>
          <w:rFonts w:hint="eastAsia" w:ascii="Arial" w:hAnsi="Arial"/>
          <w:lang w:val="en-US" w:eastAsia="zh-CN"/>
        </w:rPr>
        <w:t>若需要图书管理系统启动后可登录，则还需mysql数据库已经启动，并创建了</w:t>
      </w:r>
    </w:p>
    <w:p w14:paraId="2399ED0F">
      <w:pPr>
        <w:pStyle w:val="24"/>
        <w:numPr>
          <w:ilvl w:val="0"/>
          <w:numId w:val="0"/>
        </w:numPr>
        <w:ind w:leftChars="96" w:firstLine="630" w:firstLineChars="300"/>
        <w:rPr>
          <w:rFonts w:hint="default" w:ascii="Arial" w:hAnsi="Arial"/>
        </w:rPr>
      </w:pPr>
      <w:r>
        <w:rPr>
          <w:rFonts w:hint="eastAsia" w:ascii="Arial" w:hAnsi="Arial"/>
          <w:lang w:val="en-US" w:eastAsia="zh-CN"/>
        </w:rPr>
        <w:t>相应数据库。本实验只运行到登录，可不需要该条件。</w:t>
      </w:r>
    </w:p>
    <w:p w14:paraId="1C783308">
      <w:pPr>
        <w:pStyle w:val="23"/>
        <w:numPr>
          <w:ilvl w:val="0"/>
          <w:numId w:val="0"/>
        </w:numPr>
      </w:pPr>
      <w:r>
        <w:rPr>
          <w:rFonts w:hint="eastAsia"/>
        </w:rPr>
        <w:t>实验内容：</w:t>
      </w:r>
    </w:p>
    <w:p w14:paraId="488C1123">
      <w:pPr>
        <w:pStyle w:val="25"/>
        <w:numPr>
          <w:ilvl w:val="0"/>
          <w:numId w:val="14"/>
        </w:numPr>
        <w:ind w:firstLine="424"/>
      </w:pPr>
      <w:r>
        <w:rPr>
          <w:rFonts w:hint="eastAsia"/>
        </w:rPr>
        <w:t>登录Jenkins，创建流水线任务；</w:t>
      </w:r>
    </w:p>
    <w:p w14:paraId="0A29A748">
      <w:pPr>
        <w:pStyle w:val="25"/>
        <w:numPr>
          <w:ilvl w:val="0"/>
          <w:numId w:val="14"/>
        </w:numPr>
        <w:ind w:firstLine="424"/>
      </w:pPr>
      <w:r>
        <w:rPr>
          <w:rFonts w:hint="eastAsia"/>
        </w:rPr>
        <w:t>编写流水线代码；</w:t>
      </w:r>
    </w:p>
    <w:p w14:paraId="749C8ADF">
      <w:pPr>
        <w:pStyle w:val="25"/>
        <w:numPr>
          <w:ilvl w:val="0"/>
          <w:numId w:val="14"/>
        </w:numPr>
        <w:ind w:firstLine="424"/>
      </w:pPr>
      <w:r>
        <w:rPr>
          <w:rFonts w:hint="eastAsia" w:ascii="Arial" w:hAnsi="Arial"/>
        </w:rPr>
        <w:t>保存项目后，单击【Build now】，查看执行结果；</w:t>
      </w:r>
    </w:p>
    <w:p w14:paraId="68DFED98">
      <w:pPr>
        <w:pStyle w:val="25"/>
        <w:numPr>
          <w:ilvl w:val="0"/>
          <w:numId w:val="14"/>
        </w:numPr>
        <w:ind w:firstLine="424"/>
      </w:pPr>
      <w:r>
        <w:rPr>
          <w:rFonts w:hint="eastAsia"/>
        </w:rPr>
        <w:t>修改流水线脚本</w:t>
      </w:r>
      <w:r>
        <w:rPr>
          <w:rFonts w:hint="eastAsia" w:ascii="Arial" w:hAnsi="Arial"/>
        </w:rPr>
        <w:t>改成拉取代码、编译打包、部署到Tomcat上的脚本；</w:t>
      </w:r>
    </w:p>
    <w:p w14:paraId="4F38737B">
      <w:pPr>
        <w:pStyle w:val="25"/>
        <w:numPr>
          <w:ilvl w:val="0"/>
          <w:numId w:val="14"/>
        </w:numPr>
        <w:ind w:firstLine="424"/>
      </w:pPr>
      <w:r>
        <w:rPr>
          <w:rFonts w:hint="eastAsia" w:ascii="Arial" w:hAnsi="Arial"/>
        </w:rPr>
        <w:t>验证脚本修改后运行结果。</w:t>
      </w:r>
    </w:p>
    <w:p w14:paraId="4169D55A">
      <w:pPr>
        <w:pStyle w:val="23"/>
        <w:numPr>
          <w:ilvl w:val="0"/>
          <w:numId w:val="0"/>
        </w:numPr>
      </w:pPr>
      <w:r>
        <w:t>实验提交：</w:t>
      </w:r>
    </w:p>
    <w:p w14:paraId="367E3B5A">
      <w:pPr>
        <w:pStyle w:val="24"/>
        <w:ind w:left="640" w:hanging="218"/>
        <w:rPr>
          <w:rFonts w:hint="default" w:ascii="Arial" w:hAnsi="Arial"/>
        </w:rPr>
      </w:pPr>
      <w:r>
        <w:rPr>
          <w:rFonts w:ascii="Arial" w:hAnsi="Arial"/>
        </w:rPr>
        <w:t>最后一步Tomcat的应用程序管理页面截图</w:t>
      </w:r>
    </w:p>
    <w:p w14:paraId="4E4D2EAE">
      <w:pPr>
        <w:pStyle w:val="24"/>
        <w:ind w:left="640" w:hanging="218"/>
        <w:rPr>
          <w:rFonts w:hint="default" w:ascii="Arial" w:hAnsi="Arial"/>
        </w:rPr>
      </w:pPr>
      <w:r>
        <w:rPr>
          <w:rFonts w:ascii="Arial" w:hAnsi="Arial"/>
        </w:rPr>
        <w:t>最后一步应用程序登录页面截图</w:t>
      </w:r>
    </w:p>
    <w:p w14:paraId="38D4E25B">
      <w:pPr>
        <w:pStyle w:val="23"/>
        <w:numPr>
          <w:ilvl w:val="0"/>
          <w:numId w:val="0"/>
        </w:numPr>
      </w:pPr>
      <w:r>
        <w:t>实验步骤：</w:t>
      </w:r>
    </w:p>
    <w:p w14:paraId="271AEC94">
      <w:pPr>
        <w:pStyle w:val="26"/>
        <w:numPr>
          <w:ilvl w:val="1"/>
          <w:numId w:val="15"/>
        </w:numPr>
      </w:pPr>
      <w:r>
        <w:rPr>
          <w:rFonts w:hint="eastAsia"/>
        </w:rPr>
        <w:t>启动和登录Jenkins</w:t>
      </w:r>
      <w:r>
        <w:rPr>
          <w:rFonts w:hint="eastAsia"/>
          <w:lang w:val="en-US" w:eastAsia="zh-CN"/>
        </w:rPr>
        <w:t>(已启动则可跳过该步骤）</w:t>
      </w:r>
    </w:p>
    <w:p w14:paraId="54815AFE">
      <w:pPr>
        <w:ind w:firstLine="424"/>
        <w:rPr>
          <w:rFonts w:ascii="Arial" w:hAnsi="Arial"/>
        </w:rPr>
      </w:pPr>
      <w:r>
        <w:rPr>
          <w:rFonts w:hint="eastAsia" w:ascii="Arial" w:hAnsi="Arial"/>
          <w:shd w:val="clear" w:color="auto" w:fill="FFFFFF"/>
        </w:rPr>
        <w:t>如图7-42所示，在Jenkins</w:t>
      </w:r>
      <w:r>
        <w:rPr>
          <w:rFonts w:ascii="Arial" w:hAnsi="Arial"/>
          <w:shd w:val="clear" w:color="auto" w:fill="FFFFFF"/>
        </w:rPr>
        <w:t xml:space="preserve"> jar包所在的文件夹下</w:t>
      </w:r>
      <w:r>
        <w:rPr>
          <w:rFonts w:hint="eastAsia" w:ascii="Arial" w:hAnsi="Arial"/>
          <w:shd w:val="clear" w:color="auto" w:fill="FFFFFF"/>
        </w:rPr>
        <w:t>打开</w:t>
      </w:r>
      <w:r>
        <w:rPr>
          <w:rFonts w:ascii="Arial" w:hAnsi="Arial"/>
          <w:shd w:val="clear" w:color="auto" w:fill="FFFFFF"/>
        </w:rPr>
        <w:t>命令行窗口</w:t>
      </w:r>
      <w:r>
        <w:rPr>
          <w:rFonts w:hint="eastAsia" w:ascii="Arial" w:hAnsi="Arial"/>
          <w:shd w:val="clear" w:color="auto" w:fill="FFFFFF"/>
        </w:rPr>
        <w:t>，执行如下命令启动Jenkins。</w:t>
      </w:r>
    </w:p>
    <w:p w14:paraId="738E0BE7">
      <w:pPr>
        <w:ind w:firstLine="404"/>
        <w:rPr>
          <w:rFonts w:ascii="Arial" w:hAnsi="Arial" w:eastAsia="微软雅黑" w:cs="微软雅黑"/>
          <w:b/>
          <w:bCs/>
          <w:color w:val="0000FF"/>
          <w:sz w:val="20"/>
          <w:szCs w:val="20"/>
          <w:shd w:val="clear" w:color="auto" w:fill="FFFFFF"/>
          <w:lang w:val="de-DE"/>
        </w:rPr>
      </w:pPr>
      <w:r>
        <w:rPr>
          <w:rFonts w:ascii="Arial" w:hAnsi="Arial" w:eastAsia="微软雅黑" w:cs="微软雅黑"/>
          <w:b/>
          <w:bCs/>
          <w:color w:val="75BD42" w:themeColor="accent4"/>
          <w:sz w:val="20"/>
          <w:szCs w:val="20"/>
          <w:shd w:val="clear" w:color="auto" w:fill="FFFFFF"/>
          <w:lang w:val="de-DE"/>
          <w14:textFill>
            <w14:solidFill>
              <w14:schemeClr w14:val="accent4"/>
            </w14:solidFill>
          </w14:textFill>
        </w:rPr>
        <w:t xml:space="preserve">java </w:t>
      </w:r>
      <w:r>
        <w:rPr>
          <w:rFonts w:ascii="Arial" w:hAnsi="Arial" w:eastAsia="微软雅黑" w:cs="微软雅黑"/>
          <w:b/>
          <w:bCs/>
          <w:color w:val="FF0000"/>
          <w:sz w:val="20"/>
          <w:szCs w:val="20"/>
          <w:shd w:val="clear" w:color="auto" w:fill="FFFFFF"/>
          <w:lang w:val="de-DE"/>
        </w:rPr>
        <w:t>-</w:t>
      </w:r>
      <w:r>
        <w:rPr>
          <w:rFonts w:ascii="Arial" w:hAnsi="Arial" w:eastAsia="微软雅黑" w:cs="微软雅黑"/>
          <w:b/>
          <w:bCs/>
          <w:color w:val="0000FF"/>
          <w:sz w:val="20"/>
          <w:szCs w:val="20"/>
          <w:shd w:val="clear" w:color="auto" w:fill="FFFFFF"/>
          <w:lang w:val="de-DE"/>
        </w:rPr>
        <w:t>jar</w:t>
      </w:r>
      <w:r>
        <w:rPr>
          <w:rFonts w:ascii="Arial" w:hAnsi="Arial" w:eastAsia="微软雅黑" w:cs="微软雅黑"/>
          <w:b/>
          <w:bCs/>
          <w:color w:val="E54C5E" w:themeColor="accent6"/>
          <w:sz w:val="20"/>
          <w:szCs w:val="20"/>
          <w:shd w:val="clear" w:color="auto" w:fill="FFFFFF"/>
          <w:lang w:val="de-DE"/>
          <w14:textFill>
            <w14:solidFill>
              <w14:schemeClr w14:val="accent6"/>
            </w14:solidFill>
          </w14:textFill>
        </w:rPr>
        <w:t xml:space="preserve"> </w:t>
      </w:r>
      <w:r>
        <w:rPr>
          <w:rFonts w:hint="eastAsia" w:ascii="Arial" w:hAnsi="Arial" w:eastAsia="微软雅黑" w:cs="微软雅黑"/>
          <w:b/>
          <w:bCs/>
          <w:color w:val="E54C5E" w:themeColor="accent6"/>
          <w:sz w:val="20"/>
          <w:szCs w:val="20"/>
          <w:shd w:val="clear" w:color="auto" w:fill="FFFFFF"/>
          <w:lang w:val="de-DE"/>
          <w14:textFill>
            <w14:solidFill>
              <w14:schemeClr w14:val="accent6"/>
            </w14:solidFill>
          </w14:textFill>
        </w:rPr>
        <w:t>Jenkins</w:t>
      </w:r>
      <w:r>
        <w:rPr>
          <w:rFonts w:ascii="Arial" w:hAnsi="Arial" w:eastAsia="微软雅黑" w:cs="微软雅黑"/>
          <w:b/>
          <w:bCs/>
          <w:color w:val="E54C5E" w:themeColor="accent6"/>
          <w:sz w:val="20"/>
          <w:szCs w:val="20"/>
          <w:shd w:val="clear" w:color="auto" w:fill="FFFFFF"/>
          <w:lang w:val="de-DE"/>
          <w14:textFill>
            <w14:solidFill>
              <w14:schemeClr w14:val="accent6"/>
            </w14:solidFill>
          </w14:textFill>
        </w:rPr>
        <w:t>_2.346.war</w:t>
      </w:r>
      <w:r>
        <w:rPr>
          <w:rFonts w:ascii="Arial" w:hAnsi="Arial" w:eastAsia="微软雅黑" w:cs="微软雅黑"/>
          <w:b/>
          <w:bCs/>
          <w:color w:val="EE822F" w:themeColor="accent2"/>
          <w:sz w:val="20"/>
          <w:szCs w:val="20"/>
          <w:shd w:val="clear" w:color="auto" w:fill="FFFFFF"/>
          <w:lang w:val="de-DE"/>
          <w14:textFill>
            <w14:solidFill>
              <w14:schemeClr w14:val="accent2"/>
            </w14:solidFill>
          </w14:textFill>
        </w:rPr>
        <w:t xml:space="preserve"> </w:t>
      </w:r>
      <w:r>
        <w:rPr>
          <w:rFonts w:ascii="Arial" w:hAnsi="Arial"/>
          <w:b/>
          <w:bCs/>
          <w:color w:val="FF0000"/>
          <w:szCs w:val="20"/>
          <w:shd w:val="clear" w:color="auto" w:fill="FFFFFF"/>
          <w:lang w:val="de-DE"/>
        </w:rPr>
        <w:t>-</w:t>
      </w:r>
      <w:r>
        <w:rPr>
          <w:rFonts w:ascii="Arial" w:hAnsi="Arial"/>
          <w:b/>
          <w:bCs/>
          <w:color w:val="C81D31" w:themeColor="accent6" w:themeShade="BF"/>
          <w:szCs w:val="20"/>
          <w:shd w:val="clear" w:color="auto" w:fill="FFFFFF"/>
          <w:lang w:val="de-DE"/>
        </w:rPr>
        <w:t>-</w:t>
      </w:r>
      <w:r>
        <w:rPr>
          <w:rFonts w:ascii="Arial" w:hAnsi="Arial" w:eastAsia="微软雅黑" w:cs="微软雅黑"/>
          <w:b/>
          <w:bCs/>
          <w:color w:val="0000FF"/>
          <w:sz w:val="20"/>
          <w:szCs w:val="20"/>
          <w:shd w:val="clear" w:color="auto" w:fill="FFFFFF"/>
          <w:lang w:val="de-DE"/>
        </w:rPr>
        <w:t>httpPort</w:t>
      </w:r>
      <w:r>
        <w:rPr>
          <w:rFonts w:ascii="Arial" w:hAnsi="Arial" w:eastAsia="微软雅黑" w:cs="微软雅黑"/>
          <w:b/>
          <w:bCs/>
          <w:color w:val="7030A0"/>
          <w:sz w:val="20"/>
          <w:szCs w:val="20"/>
          <w:shd w:val="clear" w:color="auto" w:fill="FFFFFF"/>
          <w:lang w:val="de-DE"/>
        </w:rPr>
        <w:t>=</w:t>
      </w:r>
      <w:r>
        <w:rPr>
          <w:rFonts w:ascii="Arial" w:hAnsi="Arial" w:eastAsia="微软雅黑" w:cs="微软雅黑"/>
          <w:b/>
          <w:bCs/>
          <w:color w:val="0000FF"/>
          <w:sz w:val="20"/>
          <w:szCs w:val="20"/>
          <w:shd w:val="clear" w:color="auto" w:fill="FFFFFF"/>
          <w:lang w:val="de-DE"/>
        </w:rPr>
        <w:t xml:space="preserve">8899 </w:t>
      </w:r>
    </w:p>
    <w:p w14:paraId="623D5065">
      <w:pPr>
        <w:pStyle w:val="20"/>
      </w:pPr>
      <w:r>
        <w:drawing>
          <wp:inline distT="0" distB="0" distL="0" distR="0">
            <wp:extent cx="4650740" cy="796290"/>
            <wp:effectExtent l="0" t="0" r="12700" b="11430"/>
            <wp:docPr id="5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图片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4650740" cy="796290"/>
                    </a:xfrm>
                    <a:prstGeom prst="rect">
                      <a:avLst/>
                    </a:prstGeom>
                    <a:noFill/>
                    <a:ln>
                      <a:noFill/>
                    </a:ln>
                  </pic:spPr>
                </pic:pic>
              </a:graphicData>
            </a:graphic>
          </wp:inline>
        </w:drawing>
      </w:r>
    </w:p>
    <w:p w14:paraId="327FD38F">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42</w:t>
      </w:r>
      <w:r>
        <w:fldChar w:fldCharType="end"/>
      </w:r>
      <w:r>
        <w:rPr>
          <w:rFonts w:hint="eastAsia"/>
        </w:rPr>
        <w:t xml:space="preserve">   启动Jenkins</w:t>
      </w:r>
    </w:p>
    <w:p w14:paraId="39765F9E">
      <w:pPr>
        <w:pStyle w:val="26"/>
        <w:numPr>
          <w:ilvl w:val="1"/>
          <w:numId w:val="15"/>
        </w:numPr>
      </w:pPr>
      <w:r>
        <w:rPr>
          <w:rFonts w:hint="eastAsia"/>
        </w:rPr>
        <w:t>登录Jenkins</w:t>
      </w:r>
    </w:p>
    <w:p w14:paraId="46099D7C">
      <w:pPr>
        <w:ind w:firstLine="424"/>
        <w:rPr>
          <w:rFonts w:ascii="Arial" w:hAnsi="Arial"/>
          <w:shd w:val="clear" w:color="auto" w:fill="FFFFFF"/>
        </w:rPr>
      </w:pPr>
      <w:r>
        <w:rPr>
          <w:rFonts w:hint="eastAsia" w:ascii="Arial" w:hAnsi="Arial"/>
          <w:shd w:val="clear" w:color="auto" w:fill="FFFFFF"/>
        </w:rPr>
        <w:t>启动成功后，在浏览器中输入</w:t>
      </w:r>
      <w:r>
        <w:rPr>
          <w:rFonts w:hint="eastAsia" w:ascii="Arial" w:hAnsi="Arial"/>
          <w:b/>
          <w:bCs/>
          <w:shd w:val="clear" w:color="auto" w:fill="FFFFFF"/>
        </w:rPr>
        <w:t>localhost:8899</w:t>
      </w:r>
      <w:r>
        <w:rPr>
          <w:rFonts w:hint="eastAsia" w:ascii="Arial" w:hAnsi="Arial"/>
          <w:shd w:val="clear" w:color="auto" w:fill="FFFFFF"/>
        </w:rPr>
        <w:t xml:space="preserve"> ,输入登录账号 admin/123456 登录Jenkins。</w:t>
      </w:r>
    </w:p>
    <w:p w14:paraId="21961902">
      <w:pPr>
        <w:pStyle w:val="26"/>
        <w:numPr>
          <w:ilvl w:val="1"/>
          <w:numId w:val="15"/>
        </w:numPr>
      </w:pPr>
      <w:r>
        <w:rPr>
          <w:rFonts w:hint="eastAsia"/>
        </w:rPr>
        <w:t>新建流水线任务</w:t>
      </w:r>
    </w:p>
    <w:p w14:paraId="7A5DC5B1">
      <w:pPr>
        <w:ind w:firstLine="424"/>
        <w:rPr>
          <w:rFonts w:ascii="Arial" w:hAnsi="Arial"/>
        </w:rPr>
      </w:pPr>
      <w:r>
        <w:rPr>
          <w:rFonts w:hint="eastAsia" w:ascii="Arial" w:hAnsi="Arial"/>
        </w:rPr>
        <w:t xml:space="preserve">如图7-43所示，单击【新建Item】，在如图7-44所示，输入项目名称 </w:t>
      </w:r>
      <w:r>
        <w:rPr>
          <w:rFonts w:hint="eastAsia" w:ascii="Arial" w:hAnsi="Arial"/>
          <w:color w:val="FF0000"/>
          <w:lang w:val="en-US" w:eastAsia="zh-CN"/>
        </w:rPr>
        <w:t>zhangsan</w:t>
      </w:r>
      <w:r>
        <w:rPr>
          <w:rFonts w:hint="eastAsia" w:ascii="Arial" w:hAnsi="Arial"/>
        </w:rPr>
        <w:t>_pipeline01,单击“Pipeline</w:t>
      </w:r>
      <w:r>
        <w:rPr>
          <w:rFonts w:ascii="Arial" w:hAnsi="Arial"/>
        </w:rPr>
        <w:t>”</w:t>
      </w:r>
      <w:r>
        <w:rPr>
          <w:rFonts w:hint="eastAsia" w:ascii="Arial" w:hAnsi="Arial"/>
        </w:rPr>
        <w:t>，然后单击【确定】。</w:t>
      </w:r>
    </w:p>
    <w:p w14:paraId="462FFFFE">
      <w:pPr>
        <w:ind w:firstLine="424"/>
        <w:rPr>
          <w:rFonts w:ascii="Arial" w:hAnsi="Arial"/>
        </w:rPr>
      </w:pPr>
      <w:r>
        <w:rPr>
          <w:rFonts w:hint="eastAsia" w:ascii="Arial" w:hAnsi="Arial"/>
          <w:color w:val="FF0000"/>
          <w:lang w:val="en-US" w:eastAsia="zh-CN"/>
        </w:rPr>
        <w:t>zhangsan</w:t>
      </w:r>
      <w:r>
        <w:rPr>
          <w:rFonts w:hint="eastAsia" w:ascii="Arial" w:hAnsi="Arial"/>
        </w:rPr>
        <w:t>请替换为你的姓名全拼。</w:t>
      </w:r>
    </w:p>
    <w:p w14:paraId="72313DB4">
      <w:pPr>
        <w:pStyle w:val="20"/>
      </w:pPr>
      <w:r>
        <w:drawing>
          <wp:inline distT="0" distB="0" distL="0" distR="0">
            <wp:extent cx="2455545" cy="2004060"/>
            <wp:effectExtent l="0" t="0" r="13335" b="7620"/>
            <wp:docPr id="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图片 1"/>
                    <pic:cNvPicPr>
                      <a:picLocks noChangeAspect="1"/>
                    </pic:cNvPicPr>
                  </pic:nvPicPr>
                  <pic:blipFill>
                    <a:blip r:embed="rId51" cstate="print"/>
                    <a:stretch>
                      <a:fillRect/>
                    </a:stretch>
                  </pic:blipFill>
                  <pic:spPr>
                    <a:xfrm>
                      <a:off x="0" y="0"/>
                      <a:ext cx="2479209" cy="2023421"/>
                    </a:xfrm>
                    <a:prstGeom prst="rect">
                      <a:avLst/>
                    </a:prstGeom>
                  </pic:spPr>
                </pic:pic>
              </a:graphicData>
            </a:graphic>
          </wp:inline>
        </w:drawing>
      </w:r>
      <w:r>
        <w:rPr>
          <w:rFonts w:hint="eastAsia"/>
        </w:rPr>
        <w:t xml:space="preserve">    </w:t>
      </w:r>
      <w:r>
        <w:drawing>
          <wp:inline distT="0" distB="0" distL="0" distR="0">
            <wp:extent cx="2465070" cy="2342515"/>
            <wp:effectExtent l="0" t="0" r="3810" b="4445"/>
            <wp:docPr id="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图片 1"/>
                    <pic:cNvPicPr>
                      <a:picLocks noChangeAspect="1"/>
                    </pic:cNvPicPr>
                  </pic:nvPicPr>
                  <pic:blipFill>
                    <a:blip r:embed="rId52" cstate="print"/>
                    <a:stretch>
                      <a:fillRect/>
                    </a:stretch>
                  </pic:blipFill>
                  <pic:spPr>
                    <a:xfrm>
                      <a:off x="0" y="0"/>
                      <a:ext cx="2480889" cy="2357649"/>
                    </a:xfrm>
                    <a:prstGeom prst="rect">
                      <a:avLst/>
                    </a:prstGeom>
                  </pic:spPr>
                </pic:pic>
              </a:graphicData>
            </a:graphic>
          </wp:inline>
        </w:drawing>
      </w:r>
      <w:r>
        <w:rPr>
          <w:rFonts w:hint="eastAsia"/>
        </w:rPr>
        <w:t xml:space="preserve"> </w:t>
      </w:r>
    </w:p>
    <w:p w14:paraId="42B1823B">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43</w:t>
      </w:r>
      <w:r>
        <w:fldChar w:fldCharType="end"/>
      </w:r>
      <w:r>
        <w:rPr>
          <w:rFonts w:hint="eastAsia"/>
        </w:rPr>
        <w:t xml:space="preserve">   新建I</w:t>
      </w:r>
      <w:r>
        <w:t>tem</w:t>
      </w:r>
      <w:r>
        <w:rPr>
          <w:rFonts w:hint="eastAsia"/>
        </w:rPr>
        <w:t xml:space="preserve">按钮                                 </w:t>
      </w: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44</w:t>
      </w:r>
      <w:r>
        <w:fldChar w:fldCharType="end"/>
      </w:r>
      <w:r>
        <w:rPr>
          <w:rFonts w:hint="eastAsia"/>
        </w:rPr>
        <w:t xml:space="preserve">   新建pipeline项目</w:t>
      </w:r>
    </w:p>
    <w:p w14:paraId="3DBA474C">
      <w:pPr>
        <w:pStyle w:val="26"/>
        <w:numPr>
          <w:ilvl w:val="1"/>
          <w:numId w:val="15"/>
        </w:numPr>
      </w:pPr>
      <w:r>
        <w:rPr>
          <w:rFonts w:hint="eastAsia"/>
        </w:rPr>
        <w:t>编写流水线代码</w:t>
      </w:r>
    </w:p>
    <w:p w14:paraId="67B779E9">
      <w:pPr>
        <w:ind w:firstLine="424"/>
        <w:rPr>
          <w:rFonts w:ascii="Arial" w:hAnsi="Arial"/>
        </w:rPr>
      </w:pPr>
      <w:r>
        <w:rPr>
          <w:rFonts w:hint="eastAsia" w:ascii="Arial" w:hAnsi="Arial"/>
        </w:rPr>
        <w:t>项目配置页面如图7-45所示，其中General和构建触发器页面与自由风格任务相同，此处不多介绍。</w:t>
      </w:r>
    </w:p>
    <w:p w14:paraId="461D3351">
      <w:pPr>
        <w:ind w:firstLine="424"/>
        <w:rPr>
          <w:rFonts w:ascii="Arial" w:hAnsi="Arial"/>
        </w:rPr>
      </w:pPr>
      <w:r>
        <w:rPr>
          <w:rFonts w:hint="eastAsia" w:ascii="Arial" w:hAnsi="Arial"/>
        </w:rPr>
        <w:t>本项目不设置构建触发器。</w:t>
      </w:r>
    </w:p>
    <w:p w14:paraId="62B620F8">
      <w:pPr>
        <w:pStyle w:val="20"/>
      </w:pPr>
      <w:r>
        <w:drawing>
          <wp:inline distT="0" distB="0" distL="0" distR="0">
            <wp:extent cx="3378200" cy="2947670"/>
            <wp:effectExtent l="0" t="0" r="5080" b="8890"/>
            <wp:docPr id="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图片 1"/>
                    <pic:cNvPicPr>
                      <a:picLocks noChangeAspect="1"/>
                    </pic:cNvPicPr>
                  </pic:nvPicPr>
                  <pic:blipFill>
                    <a:blip r:embed="rId53" cstate="print"/>
                    <a:stretch>
                      <a:fillRect/>
                    </a:stretch>
                  </pic:blipFill>
                  <pic:spPr>
                    <a:xfrm>
                      <a:off x="0" y="0"/>
                      <a:ext cx="3445156" cy="3005968"/>
                    </a:xfrm>
                    <a:prstGeom prst="rect">
                      <a:avLst/>
                    </a:prstGeom>
                  </pic:spPr>
                </pic:pic>
              </a:graphicData>
            </a:graphic>
          </wp:inline>
        </w:drawing>
      </w:r>
    </w:p>
    <w:p w14:paraId="52FAC741">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45</w:t>
      </w:r>
      <w:r>
        <w:fldChar w:fldCharType="end"/>
      </w:r>
      <w:r>
        <w:rPr>
          <w:rFonts w:hint="eastAsia"/>
        </w:rPr>
        <w:t xml:space="preserve">  pipeline项目的G</w:t>
      </w:r>
      <w:r>
        <w:t>eneral页面</w:t>
      </w:r>
    </w:p>
    <w:p w14:paraId="1E641D87">
      <w:pPr>
        <w:ind w:firstLine="424"/>
        <w:rPr>
          <w:rFonts w:ascii="Arial" w:hAnsi="Arial"/>
        </w:rPr>
      </w:pPr>
      <w:r>
        <w:rPr>
          <w:rFonts w:ascii="Arial" w:hAnsi="Arial"/>
        </w:rPr>
        <mc:AlternateContent>
          <mc:Choice Requires="wps">
            <w:drawing>
              <wp:anchor distT="0" distB="0" distL="114300" distR="114300" simplePos="0" relativeHeight="251659264" behindDoc="0" locked="0" layoutInCell="1" allowOverlap="1">
                <wp:simplePos x="0" y="0"/>
                <wp:positionH relativeFrom="column">
                  <wp:posOffset>1057910</wp:posOffset>
                </wp:positionH>
                <wp:positionV relativeFrom="paragraph">
                  <wp:posOffset>625475</wp:posOffset>
                </wp:positionV>
                <wp:extent cx="3507740" cy="4199255"/>
                <wp:effectExtent l="4445" t="4445" r="8255" b="17780"/>
                <wp:wrapTopAndBottom/>
                <wp:docPr id="546" name="文本框 546"/>
                <wp:cNvGraphicFramePr/>
                <a:graphic xmlns:a="http://schemas.openxmlformats.org/drawingml/2006/main">
                  <a:graphicData uri="http://schemas.microsoft.com/office/word/2010/wordprocessingShape">
                    <wps:wsp>
                      <wps:cNvSpPr txBox="1">
                        <a:spLocks noChangeArrowheads="1"/>
                      </wps:cNvSpPr>
                      <wps:spPr bwMode="auto">
                        <a:xfrm>
                          <a:off x="0" y="0"/>
                          <a:ext cx="3507740" cy="4199255"/>
                        </a:xfrm>
                        <a:prstGeom prst="rect">
                          <a:avLst/>
                        </a:prstGeom>
                        <a:solidFill>
                          <a:srgbClr val="FFFFFF"/>
                        </a:solidFill>
                        <a:ln w="9525">
                          <a:solidFill>
                            <a:srgbClr val="000000"/>
                          </a:solidFill>
                          <a:miter lim="800000"/>
                        </a:ln>
                        <a:effectLst/>
                      </wps:spPr>
                      <wps:txbx>
                        <w:txbxContent>
                          <w:p w14:paraId="01BB0B3D">
                            <w:pPr>
                              <w:spacing w:line="10" w:lineRule="atLeast"/>
                              <w:ind w:firstLine="444"/>
                              <w:rPr>
                                <w:sz w:val="22"/>
                              </w:rPr>
                            </w:pPr>
                            <w:r>
                              <w:rPr>
                                <w:sz w:val="22"/>
                              </w:rPr>
                              <w:t>pipeline {</w:t>
                            </w:r>
                          </w:p>
                          <w:p w14:paraId="164A90CF">
                            <w:pPr>
                              <w:spacing w:line="10" w:lineRule="atLeast"/>
                              <w:ind w:firstLine="444"/>
                              <w:rPr>
                                <w:sz w:val="22"/>
                              </w:rPr>
                            </w:pPr>
                            <w:r>
                              <w:rPr>
                                <w:sz w:val="22"/>
                              </w:rPr>
                              <w:t xml:space="preserve">    agent any</w:t>
                            </w:r>
                          </w:p>
                          <w:p w14:paraId="234B73C4">
                            <w:pPr>
                              <w:spacing w:line="10" w:lineRule="atLeast"/>
                              <w:ind w:firstLine="444"/>
                              <w:rPr>
                                <w:sz w:val="22"/>
                              </w:rPr>
                            </w:pPr>
                            <w:r>
                              <w:rPr>
                                <w:sz w:val="22"/>
                              </w:rPr>
                              <w:t xml:space="preserve">    stages {</w:t>
                            </w:r>
                          </w:p>
                          <w:p w14:paraId="72C5CD72">
                            <w:pPr>
                              <w:spacing w:line="10" w:lineRule="atLeast"/>
                              <w:ind w:firstLine="444"/>
                              <w:rPr>
                                <w:sz w:val="22"/>
                              </w:rPr>
                            </w:pPr>
                            <w:r>
                              <w:rPr>
                                <w:sz w:val="22"/>
                              </w:rPr>
                              <w:t xml:space="preserve">        stage('jieduan1') {</w:t>
                            </w:r>
                          </w:p>
                          <w:p w14:paraId="695C245E">
                            <w:pPr>
                              <w:spacing w:line="10" w:lineRule="atLeast"/>
                              <w:ind w:firstLine="444"/>
                              <w:rPr>
                                <w:sz w:val="22"/>
                              </w:rPr>
                            </w:pPr>
                            <w:r>
                              <w:rPr>
                                <w:sz w:val="22"/>
                              </w:rPr>
                              <w:t xml:space="preserve">            steps {</w:t>
                            </w:r>
                          </w:p>
                          <w:p w14:paraId="79CC70DD">
                            <w:pPr>
                              <w:spacing w:line="10" w:lineRule="atLeast"/>
                              <w:ind w:firstLine="444"/>
                              <w:rPr>
                                <w:sz w:val="22"/>
                              </w:rPr>
                            </w:pPr>
                            <w:r>
                              <w:rPr>
                                <w:sz w:val="22"/>
                              </w:rPr>
                              <w:t xml:space="preserve">                echo '</w:t>
                            </w:r>
                            <w:r>
                              <w:rPr>
                                <w:rFonts w:hint="eastAsia"/>
                                <w:sz w:val="22"/>
                              </w:rPr>
                              <w:t>Git</w:t>
                            </w:r>
                            <w:r>
                              <w:rPr>
                                <w:sz w:val="22"/>
                              </w:rPr>
                              <w:t xml:space="preserve"> pull code'</w:t>
                            </w:r>
                          </w:p>
                          <w:p w14:paraId="4FFE9806">
                            <w:pPr>
                              <w:spacing w:line="10" w:lineRule="atLeast"/>
                              <w:ind w:firstLine="444"/>
                              <w:rPr>
                                <w:sz w:val="22"/>
                              </w:rPr>
                            </w:pPr>
                            <w:r>
                              <w:rPr>
                                <w:sz w:val="22"/>
                              </w:rPr>
                              <w:t xml:space="preserve">            }</w:t>
                            </w:r>
                          </w:p>
                          <w:p w14:paraId="0DBB13D0">
                            <w:pPr>
                              <w:spacing w:line="10" w:lineRule="atLeast"/>
                              <w:ind w:firstLine="444"/>
                              <w:rPr>
                                <w:sz w:val="22"/>
                              </w:rPr>
                            </w:pPr>
                            <w:r>
                              <w:rPr>
                                <w:sz w:val="22"/>
                              </w:rPr>
                              <w:t xml:space="preserve">        }</w:t>
                            </w:r>
                          </w:p>
                          <w:p w14:paraId="4A49D15E">
                            <w:pPr>
                              <w:spacing w:line="10" w:lineRule="atLeast"/>
                              <w:ind w:firstLine="444"/>
                              <w:rPr>
                                <w:sz w:val="22"/>
                              </w:rPr>
                            </w:pPr>
                            <w:r>
                              <w:rPr>
                                <w:sz w:val="22"/>
                              </w:rPr>
                              <w:t xml:space="preserve">         stage('jieduan2') {</w:t>
                            </w:r>
                          </w:p>
                          <w:p w14:paraId="5FA01D06">
                            <w:pPr>
                              <w:spacing w:line="10" w:lineRule="atLeast"/>
                              <w:ind w:firstLine="444"/>
                              <w:rPr>
                                <w:sz w:val="22"/>
                              </w:rPr>
                            </w:pPr>
                            <w:r>
                              <w:rPr>
                                <w:sz w:val="22"/>
                              </w:rPr>
                              <w:t xml:space="preserve">            steps {</w:t>
                            </w:r>
                          </w:p>
                          <w:p w14:paraId="13277CA9">
                            <w:pPr>
                              <w:spacing w:line="10" w:lineRule="atLeast"/>
                              <w:ind w:firstLine="444"/>
                              <w:rPr>
                                <w:sz w:val="22"/>
                              </w:rPr>
                            </w:pPr>
                            <w:r>
                              <w:rPr>
                                <w:sz w:val="22"/>
                              </w:rPr>
                              <w:t xml:space="preserve">                echo 'mvn package'</w:t>
                            </w:r>
                          </w:p>
                          <w:p w14:paraId="399AD726">
                            <w:pPr>
                              <w:spacing w:line="10" w:lineRule="atLeast"/>
                              <w:ind w:firstLine="444"/>
                              <w:rPr>
                                <w:sz w:val="22"/>
                              </w:rPr>
                            </w:pPr>
                            <w:r>
                              <w:rPr>
                                <w:sz w:val="22"/>
                              </w:rPr>
                              <w:t xml:space="preserve">            }</w:t>
                            </w:r>
                          </w:p>
                          <w:p w14:paraId="0A0E7237">
                            <w:pPr>
                              <w:spacing w:line="10" w:lineRule="atLeast"/>
                              <w:ind w:firstLine="444"/>
                              <w:rPr>
                                <w:sz w:val="22"/>
                              </w:rPr>
                            </w:pPr>
                            <w:r>
                              <w:rPr>
                                <w:sz w:val="22"/>
                              </w:rPr>
                              <w:t xml:space="preserve">        }</w:t>
                            </w:r>
                          </w:p>
                          <w:p w14:paraId="1C47C7FE">
                            <w:pPr>
                              <w:spacing w:line="10" w:lineRule="atLeast"/>
                              <w:ind w:firstLine="444"/>
                              <w:rPr>
                                <w:sz w:val="22"/>
                              </w:rPr>
                            </w:pPr>
                            <w:r>
                              <w:rPr>
                                <w:sz w:val="22"/>
                              </w:rPr>
                              <w:t xml:space="preserve">          stage('jieduan3') {</w:t>
                            </w:r>
                          </w:p>
                          <w:p w14:paraId="701E6493">
                            <w:pPr>
                              <w:spacing w:line="10" w:lineRule="atLeast"/>
                              <w:ind w:firstLine="444"/>
                              <w:rPr>
                                <w:sz w:val="22"/>
                              </w:rPr>
                            </w:pPr>
                            <w:r>
                              <w:rPr>
                                <w:sz w:val="22"/>
                              </w:rPr>
                              <w:t xml:space="preserve">            steps {</w:t>
                            </w:r>
                          </w:p>
                          <w:p w14:paraId="28D64D31">
                            <w:pPr>
                              <w:spacing w:line="10" w:lineRule="atLeast"/>
                              <w:ind w:firstLine="444"/>
                              <w:rPr>
                                <w:sz w:val="22"/>
                              </w:rPr>
                            </w:pPr>
                            <w:r>
                              <w:rPr>
                                <w:sz w:val="22"/>
                              </w:rPr>
                              <w:t xml:space="preserve">                echo 'deploy app on </w:t>
                            </w:r>
                            <w:r>
                              <w:rPr>
                                <w:rFonts w:hint="eastAsia"/>
                                <w:sz w:val="22"/>
                              </w:rPr>
                              <w:t>Tomcat</w:t>
                            </w:r>
                            <w:r>
                              <w:rPr>
                                <w:sz w:val="22"/>
                              </w:rPr>
                              <w:t>'</w:t>
                            </w:r>
                          </w:p>
                          <w:p w14:paraId="754EBC02">
                            <w:pPr>
                              <w:spacing w:line="10" w:lineRule="atLeast"/>
                              <w:ind w:firstLine="444"/>
                              <w:rPr>
                                <w:sz w:val="22"/>
                              </w:rPr>
                            </w:pPr>
                            <w:r>
                              <w:rPr>
                                <w:sz w:val="22"/>
                              </w:rPr>
                              <w:t xml:space="preserve">            }</w:t>
                            </w:r>
                          </w:p>
                          <w:p w14:paraId="042BDBA3">
                            <w:pPr>
                              <w:spacing w:line="10" w:lineRule="atLeast"/>
                              <w:ind w:firstLine="444"/>
                              <w:rPr>
                                <w:sz w:val="22"/>
                              </w:rPr>
                            </w:pPr>
                            <w:r>
                              <w:rPr>
                                <w:sz w:val="22"/>
                              </w:rPr>
                              <w:t xml:space="preserve">        }</w:t>
                            </w:r>
                          </w:p>
                          <w:p w14:paraId="3C025723">
                            <w:pPr>
                              <w:spacing w:line="10" w:lineRule="atLeast"/>
                              <w:ind w:firstLine="444"/>
                              <w:rPr>
                                <w:sz w:val="22"/>
                              </w:rPr>
                            </w:pPr>
                            <w:r>
                              <w:rPr>
                                <w:sz w:val="22"/>
                              </w:rPr>
                              <w:t xml:space="preserve">    }</w:t>
                            </w:r>
                          </w:p>
                          <w:p w14:paraId="4456724C">
                            <w:pPr>
                              <w:spacing w:line="10" w:lineRule="atLeast"/>
                              <w:ind w:firstLine="444"/>
                              <w:rPr>
                                <w:sz w:val="22"/>
                              </w:rPr>
                            </w:pPr>
                            <w:r>
                              <w:rPr>
                                <w:sz w:val="22"/>
                              </w:rPr>
                              <w: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83.3pt;margin-top:49.25pt;height:330.65pt;width:276.2pt;mso-wrap-distance-bottom:0pt;mso-wrap-distance-top:0pt;z-index:251659264;mso-width-relative:page;mso-height-relative:page;" fillcolor="#FFFFFF" filled="t" stroked="t" coordsize="21600,21600" o:gfxdata="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MCO6jzYAAAACgEAAA8AAAAAAAAAAQAgAAAA&#10;IgAAAGRycy9kb3ducmV2LnhtbFBLAQIUABQAAAAIAIdO4kAXmEk4RAIAAI4EAAAOAAAAAAAAAAEA&#10;IAAAACcBAABkcnMvZTJvRG9jLnhtbFBLBQYAAAAABgAGAFkBAADdBQAAAAA=&#10;">
                <v:fill on="t" focussize="0,0"/>
                <v:stroke color="#000000" miterlimit="8" joinstyle="miter"/>
                <v:imagedata o:title=""/>
                <o:lock v:ext="edit" aspectratio="f"/>
                <v:textbox>
                  <w:txbxContent>
                    <w:p w14:paraId="01BB0B3D">
                      <w:pPr>
                        <w:spacing w:line="10" w:lineRule="atLeast"/>
                        <w:ind w:firstLine="444"/>
                        <w:rPr>
                          <w:sz w:val="22"/>
                        </w:rPr>
                      </w:pPr>
                      <w:r>
                        <w:rPr>
                          <w:sz w:val="22"/>
                        </w:rPr>
                        <w:t>pipeline {</w:t>
                      </w:r>
                    </w:p>
                    <w:p w14:paraId="164A90CF">
                      <w:pPr>
                        <w:spacing w:line="10" w:lineRule="atLeast"/>
                        <w:ind w:firstLine="444"/>
                        <w:rPr>
                          <w:sz w:val="22"/>
                        </w:rPr>
                      </w:pPr>
                      <w:r>
                        <w:rPr>
                          <w:sz w:val="22"/>
                        </w:rPr>
                        <w:t xml:space="preserve">    agent any</w:t>
                      </w:r>
                    </w:p>
                    <w:p w14:paraId="234B73C4">
                      <w:pPr>
                        <w:spacing w:line="10" w:lineRule="atLeast"/>
                        <w:ind w:firstLine="444"/>
                        <w:rPr>
                          <w:sz w:val="22"/>
                        </w:rPr>
                      </w:pPr>
                      <w:r>
                        <w:rPr>
                          <w:sz w:val="22"/>
                        </w:rPr>
                        <w:t xml:space="preserve">    stages {</w:t>
                      </w:r>
                    </w:p>
                    <w:p w14:paraId="72C5CD72">
                      <w:pPr>
                        <w:spacing w:line="10" w:lineRule="atLeast"/>
                        <w:ind w:firstLine="444"/>
                        <w:rPr>
                          <w:sz w:val="22"/>
                        </w:rPr>
                      </w:pPr>
                      <w:r>
                        <w:rPr>
                          <w:sz w:val="22"/>
                        </w:rPr>
                        <w:t xml:space="preserve">        stage('jieduan1') {</w:t>
                      </w:r>
                    </w:p>
                    <w:p w14:paraId="695C245E">
                      <w:pPr>
                        <w:spacing w:line="10" w:lineRule="atLeast"/>
                        <w:ind w:firstLine="444"/>
                        <w:rPr>
                          <w:sz w:val="22"/>
                        </w:rPr>
                      </w:pPr>
                      <w:r>
                        <w:rPr>
                          <w:sz w:val="22"/>
                        </w:rPr>
                        <w:t xml:space="preserve">            steps {</w:t>
                      </w:r>
                    </w:p>
                    <w:p w14:paraId="79CC70DD">
                      <w:pPr>
                        <w:spacing w:line="10" w:lineRule="atLeast"/>
                        <w:ind w:firstLine="444"/>
                        <w:rPr>
                          <w:sz w:val="22"/>
                        </w:rPr>
                      </w:pPr>
                      <w:r>
                        <w:rPr>
                          <w:sz w:val="22"/>
                        </w:rPr>
                        <w:t xml:space="preserve">                echo '</w:t>
                      </w:r>
                      <w:r>
                        <w:rPr>
                          <w:rFonts w:hint="eastAsia"/>
                          <w:sz w:val="22"/>
                        </w:rPr>
                        <w:t>Git</w:t>
                      </w:r>
                      <w:r>
                        <w:rPr>
                          <w:sz w:val="22"/>
                        </w:rPr>
                        <w:t xml:space="preserve"> pull code'</w:t>
                      </w:r>
                    </w:p>
                    <w:p w14:paraId="4FFE9806">
                      <w:pPr>
                        <w:spacing w:line="10" w:lineRule="atLeast"/>
                        <w:ind w:firstLine="444"/>
                        <w:rPr>
                          <w:sz w:val="22"/>
                        </w:rPr>
                      </w:pPr>
                      <w:r>
                        <w:rPr>
                          <w:sz w:val="22"/>
                        </w:rPr>
                        <w:t xml:space="preserve">            }</w:t>
                      </w:r>
                    </w:p>
                    <w:p w14:paraId="0DBB13D0">
                      <w:pPr>
                        <w:spacing w:line="10" w:lineRule="atLeast"/>
                        <w:ind w:firstLine="444"/>
                        <w:rPr>
                          <w:sz w:val="22"/>
                        </w:rPr>
                      </w:pPr>
                      <w:r>
                        <w:rPr>
                          <w:sz w:val="22"/>
                        </w:rPr>
                        <w:t xml:space="preserve">        }</w:t>
                      </w:r>
                    </w:p>
                    <w:p w14:paraId="4A49D15E">
                      <w:pPr>
                        <w:spacing w:line="10" w:lineRule="atLeast"/>
                        <w:ind w:firstLine="444"/>
                        <w:rPr>
                          <w:sz w:val="22"/>
                        </w:rPr>
                      </w:pPr>
                      <w:r>
                        <w:rPr>
                          <w:sz w:val="22"/>
                        </w:rPr>
                        <w:t xml:space="preserve">         stage('jieduan2') {</w:t>
                      </w:r>
                    </w:p>
                    <w:p w14:paraId="5FA01D06">
                      <w:pPr>
                        <w:spacing w:line="10" w:lineRule="atLeast"/>
                        <w:ind w:firstLine="444"/>
                        <w:rPr>
                          <w:sz w:val="22"/>
                        </w:rPr>
                      </w:pPr>
                      <w:r>
                        <w:rPr>
                          <w:sz w:val="22"/>
                        </w:rPr>
                        <w:t xml:space="preserve">            steps {</w:t>
                      </w:r>
                    </w:p>
                    <w:p w14:paraId="13277CA9">
                      <w:pPr>
                        <w:spacing w:line="10" w:lineRule="atLeast"/>
                        <w:ind w:firstLine="444"/>
                        <w:rPr>
                          <w:sz w:val="22"/>
                        </w:rPr>
                      </w:pPr>
                      <w:r>
                        <w:rPr>
                          <w:sz w:val="22"/>
                        </w:rPr>
                        <w:t xml:space="preserve">                echo 'mvn package'</w:t>
                      </w:r>
                    </w:p>
                    <w:p w14:paraId="399AD726">
                      <w:pPr>
                        <w:spacing w:line="10" w:lineRule="atLeast"/>
                        <w:ind w:firstLine="444"/>
                        <w:rPr>
                          <w:sz w:val="22"/>
                        </w:rPr>
                      </w:pPr>
                      <w:r>
                        <w:rPr>
                          <w:sz w:val="22"/>
                        </w:rPr>
                        <w:t xml:space="preserve">            }</w:t>
                      </w:r>
                    </w:p>
                    <w:p w14:paraId="0A0E7237">
                      <w:pPr>
                        <w:spacing w:line="10" w:lineRule="atLeast"/>
                        <w:ind w:firstLine="444"/>
                        <w:rPr>
                          <w:sz w:val="22"/>
                        </w:rPr>
                      </w:pPr>
                      <w:r>
                        <w:rPr>
                          <w:sz w:val="22"/>
                        </w:rPr>
                        <w:t xml:space="preserve">        }</w:t>
                      </w:r>
                    </w:p>
                    <w:p w14:paraId="1C47C7FE">
                      <w:pPr>
                        <w:spacing w:line="10" w:lineRule="atLeast"/>
                        <w:ind w:firstLine="444"/>
                        <w:rPr>
                          <w:sz w:val="22"/>
                        </w:rPr>
                      </w:pPr>
                      <w:r>
                        <w:rPr>
                          <w:sz w:val="22"/>
                        </w:rPr>
                        <w:t xml:space="preserve">          stage('jieduan3') {</w:t>
                      </w:r>
                    </w:p>
                    <w:p w14:paraId="701E6493">
                      <w:pPr>
                        <w:spacing w:line="10" w:lineRule="atLeast"/>
                        <w:ind w:firstLine="444"/>
                        <w:rPr>
                          <w:sz w:val="22"/>
                        </w:rPr>
                      </w:pPr>
                      <w:r>
                        <w:rPr>
                          <w:sz w:val="22"/>
                        </w:rPr>
                        <w:t xml:space="preserve">            steps {</w:t>
                      </w:r>
                    </w:p>
                    <w:p w14:paraId="28D64D31">
                      <w:pPr>
                        <w:spacing w:line="10" w:lineRule="atLeast"/>
                        <w:ind w:firstLine="444"/>
                        <w:rPr>
                          <w:sz w:val="22"/>
                        </w:rPr>
                      </w:pPr>
                      <w:r>
                        <w:rPr>
                          <w:sz w:val="22"/>
                        </w:rPr>
                        <w:t xml:space="preserve">                echo 'deploy app on </w:t>
                      </w:r>
                      <w:r>
                        <w:rPr>
                          <w:rFonts w:hint="eastAsia"/>
                          <w:sz w:val="22"/>
                        </w:rPr>
                        <w:t>Tomcat</w:t>
                      </w:r>
                      <w:r>
                        <w:rPr>
                          <w:sz w:val="22"/>
                        </w:rPr>
                        <w:t>'</w:t>
                      </w:r>
                    </w:p>
                    <w:p w14:paraId="754EBC02">
                      <w:pPr>
                        <w:spacing w:line="10" w:lineRule="atLeast"/>
                        <w:ind w:firstLine="444"/>
                        <w:rPr>
                          <w:sz w:val="22"/>
                        </w:rPr>
                      </w:pPr>
                      <w:r>
                        <w:rPr>
                          <w:sz w:val="22"/>
                        </w:rPr>
                        <w:t xml:space="preserve">            }</w:t>
                      </w:r>
                    </w:p>
                    <w:p w14:paraId="042BDBA3">
                      <w:pPr>
                        <w:spacing w:line="10" w:lineRule="atLeast"/>
                        <w:ind w:firstLine="444"/>
                        <w:rPr>
                          <w:sz w:val="22"/>
                        </w:rPr>
                      </w:pPr>
                      <w:r>
                        <w:rPr>
                          <w:sz w:val="22"/>
                        </w:rPr>
                        <w:t xml:space="preserve">        }</w:t>
                      </w:r>
                    </w:p>
                    <w:p w14:paraId="3C025723">
                      <w:pPr>
                        <w:spacing w:line="10" w:lineRule="atLeast"/>
                        <w:ind w:firstLine="444"/>
                        <w:rPr>
                          <w:sz w:val="22"/>
                        </w:rPr>
                      </w:pPr>
                      <w:r>
                        <w:rPr>
                          <w:sz w:val="22"/>
                        </w:rPr>
                        <w:t xml:space="preserve">    }</w:t>
                      </w:r>
                    </w:p>
                    <w:p w14:paraId="4456724C">
                      <w:pPr>
                        <w:spacing w:line="10" w:lineRule="atLeast"/>
                        <w:ind w:firstLine="444"/>
                        <w:rPr>
                          <w:sz w:val="22"/>
                        </w:rPr>
                      </w:pPr>
                      <w:r>
                        <w:rPr>
                          <w:sz w:val="22"/>
                        </w:rPr>
                        <w:t>}</w:t>
                      </w:r>
                    </w:p>
                  </w:txbxContent>
                </v:textbox>
                <w10:wrap type="topAndBottom"/>
              </v:shape>
            </w:pict>
          </mc:Fallback>
        </mc:AlternateContent>
      </w:r>
      <w:r>
        <w:rPr>
          <w:rFonts w:hint="eastAsia" w:ascii="Arial" w:hAnsi="Arial"/>
        </w:rPr>
        <w:t>切换到</w:t>
      </w:r>
      <w:r>
        <w:rPr>
          <w:rFonts w:hint="eastAsia" w:ascii="Arial" w:hAnsi="Arial"/>
          <w:b/>
          <w:bCs/>
          <w:color w:val="44546A" w:themeColor="text2"/>
          <w14:textFill>
            <w14:solidFill>
              <w14:schemeClr w14:val="tx2"/>
            </w14:solidFill>
          </w14:textFill>
        </w:rPr>
        <w:t>流水线</w:t>
      </w:r>
      <w:r>
        <w:rPr>
          <w:rFonts w:hint="eastAsia" w:ascii="Arial" w:hAnsi="Arial"/>
        </w:rPr>
        <w:t>选项卡，设置流水线脚本如代码8-1所示。该流水线由三个阶段，每个阶段当前的效果只是输出字符串（echo 就是打印输出的意思奥）</w:t>
      </w:r>
    </w:p>
    <w:p w14:paraId="62AC6109">
      <w:pPr>
        <w:pStyle w:val="20"/>
      </w:pPr>
      <w:r>
        <w:rPr>
          <w:rFonts w:hint="eastAsia"/>
        </w:rPr>
        <w:t xml:space="preserve">代码 </w:t>
      </w:r>
      <w:r>
        <w:fldChar w:fldCharType="begin"/>
      </w:r>
      <w:r>
        <w:instrText xml:space="preserve"> </w:instrText>
      </w:r>
      <w:r>
        <w:rPr>
          <w:rFonts w:hint="eastAsia"/>
        </w:rPr>
        <w:instrText xml:space="preserve">STYLEREF 1 \s</w:instrText>
      </w:r>
      <w:r>
        <w:instrText xml:space="preserve"> </w:instrText>
      </w:r>
      <w:r>
        <w:fldChar w:fldCharType="separate"/>
      </w:r>
      <w:r>
        <w:t>8</w:t>
      </w:r>
      <w:r>
        <w:fldChar w:fldCharType="end"/>
      </w:r>
      <w:r>
        <w:noBreakHyphen/>
      </w:r>
      <w:r>
        <w:fldChar w:fldCharType="begin"/>
      </w:r>
      <w:r>
        <w:instrText xml:space="preserve"> </w:instrText>
      </w:r>
      <w:r>
        <w:rPr>
          <w:rFonts w:hint="eastAsia"/>
        </w:rPr>
        <w:instrText xml:space="preserve">SEQ 代码 \* ARABIC \s 1</w:instrText>
      </w:r>
      <w:r>
        <w:instrText xml:space="preserve"> </w:instrText>
      </w:r>
      <w:r>
        <w:fldChar w:fldCharType="separate"/>
      </w:r>
      <w:r>
        <w:rPr>
          <w:rFonts w:hint="eastAsia"/>
        </w:rPr>
        <w:t>1</w:t>
      </w:r>
      <w:r>
        <w:fldChar w:fldCharType="end"/>
      </w:r>
      <w:r>
        <w:rPr>
          <w:rFonts w:hint="eastAsia"/>
        </w:rPr>
        <w:t xml:space="preserve">   初始流水线代码</w:t>
      </w:r>
    </w:p>
    <w:p w14:paraId="5F3A1B5A">
      <w:pPr>
        <w:ind w:firstLine="424"/>
        <w:rPr>
          <w:rFonts w:ascii="Arial" w:hAnsi="Arial"/>
        </w:rPr>
      </w:pPr>
      <w:r>
        <w:rPr>
          <w:rFonts w:hint="eastAsia" w:ascii="Arial" w:hAnsi="Arial"/>
        </w:rPr>
        <w:t>设置效果如图7-46所示，现在先保存项目。</w:t>
      </w:r>
      <w:r>
        <w:rPr>
          <w:rFonts w:hint="eastAsia" w:ascii="Arial" w:hAnsi="Arial"/>
          <w:lang w:val="en-US" w:eastAsia="zh-CN"/>
        </w:rPr>
        <w:t>下面</w:t>
      </w:r>
      <w:r>
        <w:rPr>
          <w:rFonts w:hint="eastAsia" w:ascii="Arial" w:hAnsi="Arial"/>
        </w:rPr>
        <w:t>执行它！</w:t>
      </w:r>
    </w:p>
    <w:p w14:paraId="072B3CA5">
      <w:pPr>
        <w:pStyle w:val="20"/>
      </w:pPr>
      <w:r>
        <w:drawing>
          <wp:inline distT="0" distB="0" distL="0" distR="0">
            <wp:extent cx="4886960" cy="3676015"/>
            <wp:effectExtent l="0" t="0" r="5080" b="12065"/>
            <wp:docPr id="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图片 1"/>
                    <pic:cNvPicPr>
                      <a:picLocks noChangeAspect="1"/>
                    </pic:cNvPicPr>
                  </pic:nvPicPr>
                  <pic:blipFill>
                    <a:blip r:embed="rId54" cstate="print"/>
                    <a:stretch>
                      <a:fillRect/>
                    </a:stretch>
                  </pic:blipFill>
                  <pic:spPr>
                    <a:xfrm>
                      <a:off x="0" y="0"/>
                      <a:ext cx="4905315" cy="3689557"/>
                    </a:xfrm>
                    <a:prstGeom prst="rect">
                      <a:avLst/>
                    </a:prstGeom>
                  </pic:spPr>
                </pic:pic>
              </a:graphicData>
            </a:graphic>
          </wp:inline>
        </w:drawing>
      </w:r>
    </w:p>
    <w:p w14:paraId="06412C7C">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46</w:t>
      </w:r>
      <w:r>
        <w:fldChar w:fldCharType="end"/>
      </w:r>
      <w:r>
        <w:rPr>
          <w:rFonts w:hint="eastAsia"/>
        </w:rPr>
        <w:t xml:space="preserve">   流水线页面</w:t>
      </w:r>
    </w:p>
    <w:p w14:paraId="2EA40E97">
      <w:pPr>
        <w:pStyle w:val="26"/>
        <w:numPr>
          <w:ilvl w:val="1"/>
          <w:numId w:val="15"/>
        </w:numPr>
      </w:pPr>
      <w:r>
        <w:rPr>
          <w:rFonts w:hint="eastAsia"/>
        </w:rPr>
        <w:t>小试牛刀，保存后执行</w:t>
      </w:r>
    </w:p>
    <w:p w14:paraId="1DCC7664">
      <w:pPr>
        <w:ind w:firstLine="424"/>
        <w:rPr>
          <w:rFonts w:ascii="Arial" w:hAnsi="Arial"/>
        </w:rPr>
      </w:pPr>
      <w:r>
        <w:rPr>
          <w:rFonts w:hint="eastAsia" w:ascii="Arial" w:hAnsi="Arial"/>
        </w:rPr>
        <w:t>保存项目后，单击【Build now】，执行结果如图7-47所示，显示三个阶段时绿色的，表明每个阶段都执行成功了。</w:t>
      </w:r>
    </w:p>
    <w:p w14:paraId="667696EC">
      <w:pPr>
        <w:pStyle w:val="20"/>
      </w:pPr>
      <w:r>
        <w:drawing>
          <wp:inline distT="0" distB="0" distL="0" distR="0">
            <wp:extent cx="4834890" cy="3151505"/>
            <wp:effectExtent l="0" t="0" r="11430" b="3175"/>
            <wp:docPr id="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图片 1"/>
                    <pic:cNvPicPr>
                      <a:picLocks noChangeAspect="1"/>
                    </pic:cNvPicPr>
                  </pic:nvPicPr>
                  <pic:blipFill>
                    <a:blip r:embed="rId55" cstate="print"/>
                    <a:stretch>
                      <a:fillRect/>
                    </a:stretch>
                  </pic:blipFill>
                  <pic:spPr>
                    <a:xfrm>
                      <a:off x="0" y="0"/>
                      <a:ext cx="4845224" cy="3158282"/>
                    </a:xfrm>
                    <a:prstGeom prst="rect">
                      <a:avLst/>
                    </a:prstGeom>
                  </pic:spPr>
                </pic:pic>
              </a:graphicData>
            </a:graphic>
          </wp:inline>
        </w:drawing>
      </w:r>
    </w:p>
    <w:p w14:paraId="2649CB39">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47</w:t>
      </w:r>
      <w:r>
        <w:fldChar w:fldCharType="end"/>
      </w:r>
      <w:r>
        <w:rPr>
          <w:rFonts w:hint="eastAsia"/>
        </w:rPr>
        <w:t xml:space="preserve">  pipeline项目的General页面</w:t>
      </w:r>
    </w:p>
    <w:p w14:paraId="5A5F0E9B">
      <w:pPr>
        <w:ind w:firstLine="424"/>
        <w:rPr>
          <w:rFonts w:ascii="Arial" w:hAnsi="Arial"/>
        </w:rPr>
      </w:pPr>
      <w:r>
        <w:rPr>
          <w:rFonts w:hint="eastAsia" w:ascii="Arial" w:hAnsi="Arial"/>
        </w:rPr>
        <w:t>如果单击构建链接，在打开页面中单击【console output】打开构建日志，如图7-48所示，可以看到确实输出了三条打印信息！</w:t>
      </w:r>
    </w:p>
    <w:p w14:paraId="10EAA85D">
      <w:pPr>
        <w:ind w:firstLine="424"/>
        <w:rPr>
          <w:rFonts w:ascii="Arial" w:hAnsi="Arial"/>
        </w:rPr>
      </w:pPr>
      <w:r>
        <w:rPr>
          <w:rFonts w:ascii="Arial" w:hAnsi="Arial"/>
        </w:rPr>
        <w:drawing>
          <wp:inline distT="0" distB="0" distL="0" distR="0">
            <wp:extent cx="3564255" cy="2856865"/>
            <wp:effectExtent l="0" t="0" r="1905" b="8255"/>
            <wp:docPr id="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图片 1"/>
                    <pic:cNvPicPr>
                      <a:picLocks noChangeAspect="1"/>
                    </pic:cNvPicPr>
                  </pic:nvPicPr>
                  <pic:blipFill>
                    <a:blip r:embed="rId56" cstate="print"/>
                    <a:stretch>
                      <a:fillRect/>
                    </a:stretch>
                  </pic:blipFill>
                  <pic:spPr>
                    <a:xfrm>
                      <a:off x="0" y="0"/>
                      <a:ext cx="3593858" cy="2880943"/>
                    </a:xfrm>
                    <a:prstGeom prst="rect">
                      <a:avLst/>
                    </a:prstGeom>
                  </pic:spPr>
                </pic:pic>
              </a:graphicData>
            </a:graphic>
          </wp:inline>
        </w:drawing>
      </w:r>
    </w:p>
    <w:p w14:paraId="4DBBDBD6">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48</w:t>
      </w:r>
      <w:r>
        <w:fldChar w:fldCharType="end"/>
      </w:r>
      <w:r>
        <w:rPr>
          <w:rFonts w:hint="eastAsia"/>
        </w:rPr>
        <w:t xml:space="preserve">   构建日志</w:t>
      </w:r>
    </w:p>
    <w:p w14:paraId="7A0BD287">
      <w:pPr>
        <w:pStyle w:val="26"/>
        <w:numPr>
          <w:ilvl w:val="1"/>
          <w:numId w:val="15"/>
        </w:numPr>
      </w:pPr>
      <w:commentRangeStart w:id="11"/>
      <w:r>
        <w:rPr>
          <w:rFonts w:hint="eastAsia"/>
        </w:rPr>
        <w:t>修改流水线脚本</w:t>
      </w:r>
      <w:commentRangeEnd w:id="11"/>
      <w:r>
        <w:commentReference w:id="11"/>
      </w:r>
    </w:p>
    <w:p w14:paraId="36BA2613">
      <w:pPr>
        <w:ind w:firstLine="424"/>
        <w:rPr>
          <w:rFonts w:ascii="Arial" w:hAnsi="Arial"/>
        </w:rPr>
      </w:pPr>
      <w:r>
        <w:rPr>
          <w:rFonts w:hint="eastAsia" w:ascii="Arial" w:hAnsi="Arial"/>
        </w:rPr>
        <w:t>原始的脚本只是输出三条打印信息，我们要的不是打印信息，我们要的是真的自动去拉取、打包、部署。下面我们就去把打印输出改成拉取代码、编译打包、部署到Tomcat上的脚本。在如图7-49所示，单击【配置】，重新进入项目的配置页面，切换到流水线页面如图7-50所示。</w:t>
      </w:r>
    </w:p>
    <w:p w14:paraId="2E1434B9">
      <w:pPr>
        <w:ind w:firstLine="424"/>
        <w:rPr>
          <w:rFonts w:ascii="Arial" w:hAnsi="Arial"/>
        </w:rPr>
      </w:pPr>
    </w:p>
    <w:p w14:paraId="088F4CEB">
      <w:pPr>
        <w:pStyle w:val="20"/>
      </w:pPr>
      <w:r>
        <w:drawing>
          <wp:inline distT="0" distB="0" distL="0" distR="0">
            <wp:extent cx="2115185" cy="1641475"/>
            <wp:effectExtent l="0" t="0" r="3175" b="4445"/>
            <wp:docPr id="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图片 1"/>
                    <pic:cNvPicPr>
                      <a:picLocks noChangeAspect="1"/>
                    </pic:cNvPicPr>
                  </pic:nvPicPr>
                  <pic:blipFill>
                    <a:blip r:embed="rId57" cstate="print"/>
                    <a:stretch>
                      <a:fillRect/>
                    </a:stretch>
                  </pic:blipFill>
                  <pic:spPr>
                    <a:xfrm>
                      <a:off x="0" y="0"/>
                      <a:ext cx="2174209" cy="1687000"/>
                    </a:xfrm>
                    <a:prstGeom prst="rect">
                      <a:avLst/>
                    </a:prstGeom>
                  </pic:spPr>
                </pic:pic>
              </a:graphicData>
            </a:graphic>
          </wp:inline>
        </w:drawing>
      </w:r>
      <w:r>
        <w:t xml:space="preserve"> </w:t>
      </w:r>
    </w:p>
    <w:p w14:paraId="19BE8309">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49</w:t>
      </w:r>
      <w:r>
        <w:fldChar w:fldCharType="end"/>
      </w:r>
      <w:r>
        <w:rPr>
          <w:rFonts w:hint="eastAsia"/>
        </w:rPr>
        <w:t xml:space="preserve">  修改项目配置</w:t>
      </w:r>
    </w:p>
    <w:p w14:paraId="1DEFEA20">
      <w:pPr>
        <w:pStyle w:val="20"/>
      </w:pPr>
      <w:r>
        <w:drawing>
          <wp:inline distT="0" distB="0" distL="0" distR="0">
            <wp:extent cx="2658110" cy="2393950"/>
            <wp:effectExtent l="0" t="0" r="8890" b="13970"/>
            <wp:docPr id="5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图片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2666763" cy="2401932"/>
                    </a:xfrm>
                    <a:prstGeom prst="rect">
                      <a:avLst/>
                    </a:prstGeom>
                    <a:noFill/>
                    <a:ln>
                      <a:noFill/>
                    </a:ln>
                  </pic:spPr>
                </pic:pic>
              </a:graphicData>
            </a:graphic>
          </wp:inline>
        </w:drawing>
      </w:r>
    </w:p>
    <w:p w14:paraId="37C454DF">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50</w:t>
      </w:r>
      <w:r>
        <w:fldChar w:fldCharType="end"/>
      </w:r>
      <w:r>
        <w:rPr>
          <w:rFonts w:hint="eastAsia"/>
        </w:rPr>
        <w:t xml:space="preserve">   修改项目配置</w:t>
      </w:r>
    </w:p>
    <w:p w14:paraId="47F90B50">
      <w:pPr>
        <w:ind w:firstLine="424"/>
        <w:rPr>
          <w:rFonts w:ascii="Arial" w:hAnsi="Arial"/>
        </w:rPr>
      </w:pPr>
      <w:r>
        <w:rPr>
          <w:rFonts w:hint="eastAsia" w:ascii="Arial" w:hAnsi="Arial"/>
        </w:rPr>
        <w:t>下面我们就要借助于【流水线语法】生成脚本去替换之前的打印输出语句。</w:t>
      </w:r>
    </w:p>
    <w:p w14:paraId="2F994762">
      <w:pPr>
        <w:ind w:firstLine="424"/>
        <w:rPr>
          <w:rFonts w:ascii="Arial" w:hAnsi="Arial"/>
          <w:sz w:val="22"/>
        </w:rPr>
      </w:pPr>
      <w:r>
        <w:rPr>
          <w:rFonts w:hint="eastAsia" w:ascii="Arial" w:hAnsi="Arial"/>
        </w:rPr>
        <w:t xml:space="preserve">生成拉取代码替换脚本中的   </w:t>
      </w:r>
      <w:r>
        <w:rPr>
          <w:rFonts w:ascii="Arial" w:hAnsi="Arial"/>
          <w:b/>
          <w:bCs/>
          <w:sz w:val="22"/>
        </w:rPr>
        <w:t>echo '</w:t>
      </w:r>
      <w:r>
        <w:rPr>
          <w:rFonts w:hint="eastAsia" w:ascii="Arial" w:hAnsi="Arial"/>
          <w:b/>
          <w:bCs/>
          <w:sz w:val="22"/>
        </w:rPr>
        <w:t>Git</w:t>
      </w:r>
      <w:r>
        <w:rPr>
          <w:rFonts w:ascii="Arial" w:hAnsi="Arial"/>
          <w:b/>
          <w:bCs/>
          <w:sz w:val="22"/>
        </w:rPr>
        <w:t xml:space="preserve"> pull code'</w:t>
      </w:r>
      <w:r>
        <w:rPr>
          <w:rFonts w:hint="eastAsia" w:ascii="Arial" w:hAnsi="Arial"/>
          <w:sz w:val="22"/>
        </w:rPr>
        <w:t>；</w:t>
      </w:r>
    </w:p>
    <w:p w14:paraId="34477B31">
      <w:pPr>
        <w:ind w:firstLine="444"/>
        <w:rPr>
          <w:rFonts w:ascii="Arial" w:hAnsi="Arial"/>
          <w:sz w:val="22"/>
        </w:rPr>
      </w:pPr>
      <w:r>
        <w:rPr>
          <w:rFonts w:hint="eastAsia" w:ascii="Arial" w:hAnsi="Arial"/>
          <w:sz w:val="22"/>
        </w:rPr>
        <w:t>生成打包项目的代码替换</w:t>
      </w:r>
      <w:r>
        <w:rPr>
          <w:rFonts w:hint="eastAsia" w:ascii="Arial" w:hAnsi="Arial"/>
        </w:rPr>
        <w:t>脚本中的</w:t>
      </w:r>
      <w:r>
        <w:rPr>
          <w:rFonts w:hint="eastAsia" w:ascii="Arial" w:hAnsi="Arial"/>
          <w:sz w:val="22"/>
        </w:rPr>
        <w:t xml:space="preserve"> </w:t>
      </w:r>
      <w:r>
        <w:rPr>
          <w:rFonts w:ascii="Arial" w:hAnsi="Arial"/>
          <w:b/>
          <w:bCs/>
          <w:sz w:val="22"/>
        </w:rPr>
        <w:t>echo 'mvn package'</w:t>
      </w:r>
      <w:r>
        <w:rPr>
          <w:rFonts w:hint="eastAsia" w:ascii="Arial" w:hAnsi="Arial"/>
          <w:sz w:val="22"/>
        </w:rPr>
        <w:t>；</w:t>
      </w:r>
    </w:p>
    <w:p w14:paraId="60D5BFD7">
      <w:pPr>
        <w:ind w:firstLine="444"/>
        <w:rPr>
          <w:rFonts w:ascii="Arial" w:hAnsi="Arial"/>
          <w:sz w:val="22"/>
        </w:rPr>
      </w:pPr>
      <w:r>
        <w:rPr>
          <w:rFonts w:hint="eastAsia" w:ascii="Arial" w:hAnsi="Arial"/>
          <w:sz w:val="22"/>
        </w:rPr>
        <w:t>生成部署Tomcat的带啊吗 替换</w:t>
      </w:r>
      <w:r>
        <w:rPr>
          <w:rFonts w:hint="eastAsia" w:ascii="Arial" w:hAnsi="Arial"/>
        </w:rPr>
        <w:t>脚本中的</w:t>
      </w:r>
      <w:r>
        <w:rPr>
          <w:rFonts w:hint="eastAsia" w:ascii="Arial" w:hAnsi="Arial"/>
          <w:sz w:val="22"/>
        </w:rPr>
        <w:t xml:space="preserve"> </w:t>
      </w:r>
      <w:r>
        <w:rPr>
          <w:rFonts w:ascii="Arial" w:hAnsi="Arial"/>
          <w:b/>
          <w:bCs/>
          <w:sz w:val="22"/>
        </w:rPr>
        <w:t xml:space="preserve">echo 'deploy app on </w:t>
      </w:r>
      <w:r>
        <w:rPr>
          <w:rFonts w:hint="eastAsia" w:ascii="Arial" w:hAnsi="Arial"/>
          <w:b/>
          <w:bCs/>
          <w:sz w:val="22"/>
        </w:rPr>
        <w:t>Tomcat</w:t>
      </w:r>
      <w:r>
        <w:rPr>
          <w:rFonts w:ascii="Arial" w:hAnsi="Arial"/>
          <w:b/>
          <w:bCs/>
          <w:sz w:val="22"/>
        </w:rPr>
        <w:t>'</w:t>
      </w:r>
      <w:r>
        <w:rPr>
          <w:rFonts w:hint="eastAsia" w:ascii="Arial" w:hAnsi="Arial"/>
          <w:sz w:val="22"/>
        </w:rPr>
        <w:t>。</w:t>
      </w:r>
    </w:p>
    <w:p w14:paraId="3FAFE071">
      <w:pPr>
        <w:pStyle w:val="26"/>
        <w:numPr>
          <w:ilvl w:val="1"/>
          <w:numId w:val="15"/>
        </w:numPr>
      </w:pPr>
      <w:r>
        <w:rPr>
          <w:rFonts w:hint="eastAsia"/>
        </w:rPr>
        <w:t>流水线脚本修改：增加Git拉取代码</w:t>
      </w:r>
    </w:p>
    <w:p w14:paraId="5864CD0D">
      <w:pPr>
        <w:ind w:firstLine="424"/>
        <w:rPr>
          <w:rFonts w:ascii="Arial" w:hAnsi="Arial"/>
        </w:rPr>
      </w:pPr>
      <w:r>
        <w:rPr>
          <w:rFonts w:hint="eastAsia" w:ascii="Arial" w:hAnsi="Arial"/>
        </w:rPr>
        <w:t>单击【流水线语法】，系统打开如图7-51所示界面，在步骤下拉列表中选择“Git pull”</w:t>
      </w:r>
    </w:p>
    <w:p w14:paraId="4C56DF9C">
      <w:pPr>
        <w:pStyle w:val="20"/>
      </w:pPr>
      <w:r>
        <w:drawing>
          <wp:inline distT="0" distB="0" distL="0" distR="0">
            <wp:extent cx="3495040" cy="3282950"/>
            <wp:effectExtent l="0" t="0" r="10160" b="8890"/>
            <wp:docPr id="5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 name="图片 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3502424" cy="3290269"/>
                    </a:xfrm>
                    <a:prstGeom prst="rect">
                      <a:avLst/>
                    </a:prstGeom>
                    <a:noFill/>
                    <a:ln>
                      <a:noFill/>
                    </a:ln>
                  </pic:spPr>
                </pic:pic>
              </a:graphicData>
            </a:graphic>
          </wp:inline>
        </w:drawing>
      </w:r>
    </w:p>
    <w:p w14:paraId="47A94EF9">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51</w:t>
      </w:r>
      <w:r>
        <w:fldChar w:fldCharType="end"/>
      </w:r>
      <w:r>
        <w:rPr>
          <w:rFonts w:hint="eastAsia"/>
        </w:rPr>
        <w:t xml:space="preserve">   选择操作</w:t>
      </w:r>
    </w:p>
    <w:p w14:paraId="657CC0A1">
      <w:pPr>
        <w:ind w:firstLine="424"/>
        <w:rPr>
          <w:rFonts w:ascii="Arial" w:hAnsi="Arial"/>
        </w:rPr>
      </w:pPr>
      <w:r>
        <w:rPr>
          <w:rFonts w:hint="eastAsia" w:ascii="Arial" w:hAnsi="Arial"/>
        </w:rPr>
        <w:t>如图7-52所示，在打开的页面上设置拉取工具为</w:t>
      </w:r>
      <w:r>
        <w:rPr>
          <w:rFonts w:hint="eastAsia" w:ascii="Arial" w:hAnsi="Arial"/>
          <w:color w:val="0070C0"/>
        </w:rPr>
        <w:t xml:space="preserve">Git </w:t>
      </w:r>
      <w:r>
        <w:rPr>
          <w:rFonts w:hint="eastAsia" w:ascii="Arial" w:hAnsi="Arial"/>
        </w:rPr>
        <w:t>；</w:t>
      </w:r>
    </w:p>
    <w:p w14:paraId="790B1EE4">
      <w:pPr>
        <w:ind w:firstLine="424"/>
        <w:rPr>
          <w:rFonts w:ascii="Arial" w:hAnsi="Arial"/>
        </w:rPr>
      </w:pPr>
      <w:r>
        <w:rPr>
          <w:rFonts w:hint="eastAsia" w:ascii="Arial" w:hAnsi="Arial"/>
        </w:rPr>
        <w:t>仓库URL设置为：</w:t>
      </w:r>
      <w:r>
        <w:fldChar w:fldCharType="begin"/>
      </w:r>
      <w:r>
        <w:instrText xml:space="preserve">HYPERLINK "https://gitee.com/caohongxing7604/tushuguanlixitong.git"</w:instrText>
      </w:r>
      <w:r>
        <w:fldChar w:fldCharType="separate"/>
      </w:r>
      <w:r>
        <w:rPr>
          <w:rFonts w:ascii="Arial" w:hAnsi="Arial"/>
          <w:color w:val="0070C0"/>
        </w:rPr>
        <w:t>https://</w:t>
      </w:r>
      <w:r>
        <w:rPr>
          <w:rFonts w:hint="eastAsia" w:ascii="Arial" w:hAnsi="Arial"/>
          <w:color w:val="0070C0"/>
        </w:rPr>
        <w:t>Git</w:t>
      </w:r>
      <w:r>
        <w:rPr>
          <w:rFonts w:ascii="Arial" w:hAnsi="Arial"/>
          <w:color w:val="0070C0"/>
        </w:rPr>
        <w:t>ee.com/caohongxing7604/tushuguanlixitong</w:t>
      </w:r>
      <w:r>
        <w:fldChar w:fldCharType="end"/>
      </w:r>
      <w:r>
        <w:rPr>
          <w:rFonts w:hint="eastAsia" w:ascii="Arial" w:hAnsi="Arial"/>
          <w:color w:val="0070C0"/>
        </w:rPr>
        <w:t xml:space="preserve"> </w:t>
      </w:r>
      <w:r>
        <w:rPr>
          <w:rFonts w:hint="eastAsia" w:ascii="Arial" w:hAnsi="Arial"/>
        </w:rPr>
        <w:t>；</w:t>
      </w:r>
    </w:p>
    <w:p w14:paraId="2B845D24">
      <w:pPr>
        <w:ind w:firstLine="424"/>
        <w:rPr>
          <w:rFonts w:hint="eastAsia" w:ascii="Arial" w:hAnsi="Arial"/>
        </w:rPr>
      </w:pPr>
      <w:r>
        <w:rPr>
          <w:rFonts w:hint="eastAsia" w:ascii="Arial" w:hAnsi="Arial"/>
        </w:rPr>
        <w:t>拉取分支设置为</w:t>
      </w:r>
      <w:r>
        <w:rPr>
          <w:rFonts w:hint="eastAsia" w:ascii="Arial" w:hAnsi="Arial"/>
          <w:color w:val="0070C0"/>
          <w:lang w:val="en-US" w:eastAsia="zh-CN"/>
        </w:rPr>
        <w:t>m</w:t>
      </w:r>
      <w:r>
        <w:rPr>
          <w:rFonts w:hint="eastAsia" w:ascii="Arial" w:hAnsi="Arial"/>
          <w:color w:val="0070C0"/>
        </w:rPr>
        <w:t>aven</w:t>
      </w:r>
      <w:r>
        <w:rPr>
          <w:rFonts w:hint="eastAsia" w:ascii="Arial" w:hAnsi="Arial"/>
        </w:rPr>
        <w:t>，</w:t>
      </w:r>
    </w:p>
    <w:p w14:paraId="4B899A9A">
      <w:pPr>
        <w:ind w:firstLine="424"/>
        <w:rPr>
          <w:rFonts w:hint="default" w:ascii="Arial" w:hAnsi="Arial" w:eastAsia="宋体"/>
          <w:lang w:val="en-US" w:eastAsia="zh-CN"/>
        </w:rPr>
      </w:pPr>
      <w:r>
        <w:rPr>
          <w:rFonts w:hint="eastAsia" w:ascii="Arial" w:hAnsi="Arial"/>
          <w:lang w:val="en-US" w:eastAsia="zh-CN"/>
        </w:rPr>
        <w:t>凭据下拉选择合适的具有拉取权限的账号后，</w:t>
      </w:r>
    </w:p>
    <w:p w14:paraId="73037A74">
      <w:pPr>
        <w:ind w:firstLine="424"/>
        <w:rPr>
          <w:rFonts w:ascii="Arial" w:hAnsi="Arial"/>
        </w:rPr>
      </w:pPr>
      <w:r>
        <w:rPr>
          <w:rFonts w:hint="eastAsia" w:ascii="Arial" w:hAnsi="Arial"/>
        </w:rPr>
        <w:t>单击【生成流水线脚本】得到脚本，复制该脚本。</w:t>
      </w:r>
    </w:p>
    <w:p w14:paraId="675F5781">
      <w:pPr>
        <w:pStyle w:val="20"/>
      </w:pPr>
      <w:r>
        <w:drawing>
          <wp:inline distT="0" distB="0" distL="0" distR="0">
            <wp:extent cx="3742055" cy="2784475"/>
            <wp:effectExtent l="0" t="0" r="6985" b="4445"/>
            <wp:docPr id="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图片 1"/>
                    <pic:cNvPicPr>
                      <a:picLocks noChangeAspect="1"/>
                    </pic:cNvPicPr>
                  </pic:nvPicPr>
                  <pic:blipFill>
                    <a:blip r:embed="rId60" cstate="print"/>
                    <a:stretch>
                      <a:fillRect/>
                    </a:stretch>
                  </pic:blipFill>
                  <pic:spPr>
                    <a:xfrm>
                      <a:off x="0" y="0"/>
                      <a:ext cx="3755745" cy="2794789"/>
                    </a:xfrm>
                    <a:prstGeom prst="rect">
                      <a:avLst/>
                    </a:prstGeom>
                  </pic:spPr>
                </pic:pic>
              </a:graphicData>
            </a:graphic>
          </wp:inline>
        </w:drawing>
      </w:r>
    </w:p>
    <w:p w14:paraId="01591520">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52</w:t>
      </w:r>
      <w:r>
        <w:fldChar w:fldCharType="end"/>
      </w:r>
      <w:r>
        <w:rPr>
          <w:rFonts w:hint="eastAsia"/>
        </w:rPr>
        <w:t xml:space="preserve">  生成拉取脚本</w:t>
      </w:r>
    </w:p>
    <w:p w14:paraId="4BF11CFD">
      <w:pPr>
        <w:ind w:firstLine="424"/>
        <w:rPr>
          <w:rFonts w:ascii="Arial" w:hAnsi="Arial"/>
        </w:rPr>
      </w:pPr>
      <w:r>
        <w:rPr>
          <w:rFonts w:hint="eastAsia" w:ascii="Arial" w:hAnsi="Arial"/>
        </w:rPr>
        <w:t>将脚本复制到流水线代码中，替换原来的</w:t>
      </w:r>
      <w:r>
        <w:rPr>
          <w:rFonts w:ascii="Arial" w:hAnsi="Arial"/>
        </w:rPr>
        <w:t>”</w:t>
      </w:r>
      <w:r>
        <w:rPr>
          <w:rFonts w:hint="eastAsia" w:ascii="Arial" w:hAnsi="Arial"/>
        </w:rPr>
        <w:t xml:space="preserve"> </w:t>
      </w:r>
      <w:r>
        <w:rPr>
          <w:rFonts w:ascii="Arial" w:hAnsi="Arial"/>
          <w:sz w:val="22"/>
        </w:rPr>
        <w:t>echo '</w:t>
      </w:r>
      <w:r>
        <w:rPr>
          <w:rFonts w:hint="eastAsia" w:ascii="Arial" w:hAnsi="Arial"/>
          <w:sz w:val="22"/>
        </w:rPr>
        <w:t>Git</w:t>
      </w:r>
      <w:r>
        <w:rPr>
          <w:rFonts w:ascii="Arial" w:hAnsi="Arial"/>
          <w:sz w:val="22"/>
        </w:rPr>
        <w:t xml:space="preserve"> pull code'”</w:t>
      </w:r>
      <w:r>
        <w:rPr>
          <w:rFonts w:hint="eastAsia" w:ascii="Arial" w:hAnsi="Arial"/>
          <w:sz w:val="22"/>
        </w:rPr>
        <w:t>，如图7-53所示：</w:t>
      </w:r>
    </w:p>
    <w:p w14:paraId="4720189A">
      <w:pPr>
        <w:pStyle w:val="20"/>
      </w:pPr>
      <w:r>
        <w:drawing>
          <wp:inline distT="0" distB="0" distL="0" distR="0">
            <wp:extent cx="4860925" cy="2789555"/>
            <wp:effectExtent l="0" t="0" r="635" b="14605"/>
            <wp:docPr id="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图片 1"/>
                    <pic:cNvPicPr>
                      <a:picLocks noChangeAspect="1"/>
                    </pic:cNvPicPr>
                  </pic:nvPicPr>
                  <pic:blipFill>
                    <a:blip r:embed="rId61" cstate="print"/>
                    <a:stretch>
                      <a:fillRect/>
                    </a:stretch>
                  </pic:blipFill>
                  <pic:spPr>
                    <a:xfrm>
                      <a:off x="0" y="0"/>
                      <a:ext cx="4872805" cy="2796320"/>
                    </a:xfrm>
                    <a:prstGeom prst="rect">
                      <a:avLst/>
                    </a:prstGeom>
                  </pic:spPr>
                </pic:pic>
              </a:graphicData>
            </a:graphic>
          </wp:inline>
        </w:drawing>
      </w:r>
    </w:p>
    <w:p w14:paraId="71D2F578">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53</w:t>
      </w:r>
      <w:r>
        <w:fldChar w:fldCharType="end"/>
      </w:r>
      <w:r>
        <w:rPr>
          <w:rFonts w:hint="eastAsia"/>
        </w:rPr>
        <w:t xml:space="preserve">   替换阶段1脚本</w:t>
      </w:r>
    </w:p>
    <w:p w14:paraId="39869F7C">
      <w:pPr>
        <w:ind w:firstLine="424"/>
        <w:rPr>
          <w:rFonts w:ascii="Arial" w:hAnsi="Arial"/>
        </w:rPr>
      </w:pPr>
      <w:r>
        <w:rPr>
          <w:rFonts w:hint="eastAsia" w:ascii="Arial" w:hAnsi="Arial"/>
        </w:rPr>
        <w:t>建议大家此时先保存执行下，看脚本可否正常执行，Jenkins工作区是否有代码下载下来。若代码可以正常下载，再继续后面的步骤。</w:t>
      </w:r>
    </w:p>
    <w:p w14:paraId="47D6FBB8">
      <w:pPr>
        <w:pStyle w:val="26"/>
        <w:numPr>
          <w:ilvl w:val="1"/>
          <w:numId w:val="15"/>
        </w:numPr>
      </w:pPr>
      <w:r>
        <w:rPr>
          <w:rFonts w:hint="eastAsia"/>
        </w:rPr>
        <w:t>流水线脚本修改：增加编译打包的代码</w:t>
      </w:r>
      <w:r>
        <w:t xml:space="preserve"> </w:t>
      </w:r>
    </w:p>
    <w:p w14:paraId="3110CECA">
      <w:pPr>
        <w:ind w:firstLine="424"/>
        <w:rPr>
          <w:rFonts w:ascii="Arial" w:hAnsi="Arial"/>
        </w:rPr>
      </w:pPr>
      <w:r>
        <w:rPr>
          <w:rFonts w:hint="eastAsia" w:ascii="Arial" w:hAnsi="Arial"/>
        </w:rPr>
        <w:t>方法同上，</w:t>
      </w:r>
      <w:r>
        <w:rPr>
          <w:rFonts w:hint="eastAsia" w:ascii="Arial" w:hAnsi="Arial"/>
          <w:lang w:val="en-US" w:eastAsia="zh-CN"/>
        </w:rPr>
        <w:t>如图7-54</w:t>
      </w:r>
      <w:r>
        <w:rPr>
          <w:rFonts w:hint="eastAsia" w:ascii="Arial" w:hAnsi="Arial"/>
        </w:rPr>
        <w:t>所示</w:t>
      </w:r>
      <w:r>
        <w:rPr>
          <w:rFonts w:hint="eastAsia" w:ascii="Arial" w:hAnsi="Arial"/>
          <w:lang w:eastAsia="zh-CN"/>
        </w:rPr>
        <w:t>，</w:t>
      </w:r>
      <w:r>
        <w:rPr>
          <w:rFonts w:hint="eastAsia" w:ascii="Arial" w:hAnsi="Arial"/>
          <w:lang w:val="en-US" w:eastAsia="zh-CN"/>
        </w:rPr>
        <w:t>在</w:t>
      </w:r>
      <w:r>
        <w:rPr>
          <w:rFonts w:hint="eastAsia" w:ascii="Arial" w:hAnsi="Arial"/>
        </w:rPr>
        <w:t>流水线语法页面上，</w:t>
      </w:r>
      <w:r>
        <w:rPr>
          <w:rFonts w:hint="eastAsia" w:ascii="Arial" w:hAnsi="Arial"/>
          <w:lang w:val="en-US" w:eastAsia="zh-CN"/>
        </w:rPr>
        <w:t>步骤下拉</w:t>
      </w:r>
      <w:r>
        <w:rPr>
          <w:rFonts w:hint="eastAsia" w:ascii="Arial" w:hAnsi="Arial"/>
        </w:rPr>
        <w:t>选择“bat</w:t>
      </w:r>
      <w:r>
        <w:rPr>
          <w:rFonts w:hint="eastAsia" w:ascii="Arial" w:hAnsi="Arial"/>
          <w:lang w:val="en-US" w:eastAsia="zh-CN"/>
        </w:rPr>
        <w:t xml:space="preserve">: </w:t>
      </w:r>
      <w:r>
        <w:rPr>
          <w:rFonts w:hint="eastAsia" w:ascii="Arial" w:hAnsi="Arial"/>
        </w:rPr>
        <w:t>Windows Batch Script”，</w:t>
      </w:r>
      <w:r>
        <w:rPr>
          <w:rFonts w:hint="eastAsia" w:ascii="Arial" w:hAnsi="Arial"/>
          <w:lang w:val="en-US" w:eastAsia="zh-CN"/>
        </w:rPr>
        <w:t>并设置</w:t>
      </w:r>
      <w:r>
        <w:rPr>
          <w:rFonts w:hint="eastAsia" w:ascii="Arial" w:hAnsi="Arial"/>
        </w:rPr>
        <w:t>Batch Scrip为</w:t>
      </w:r>
      <w:r>
        <w:rPr>
          <w:rFonts w:hint="eastAsia" w:ascii="Arial" w:hAnsi="Arial"/>
          <w:lang w:eastAsia="zh-CN"/>
        </w:rPr>
        <w:t>“</w:t>
      </w:r>
      <w:r>
        <w:rPr>
          <w:rFonts w:hint="eastAsia" w:ascii="Arial" w:hAnsi="Arial"/>
        </w:rPr>
        <w:t>mvn package</w:t>
      </w:r>
      <w:r>
        <w:rPr>
          <w:rFonts w:hint="eastAsia" w:ascii="Arial" w:hAnsi="Arial"/>
          <w:lang w:eastAsia="zh-CN"/>
        </w:rPr>
        <w:t>”</w:t>
      </w:r>
      <w:r>
        <w:rPr>
          <w:rFonts w:hint="eastAsia" w:ascii="Arial" w:hAnsi="Arial"/>
        </w:rPr>
        <w:t>后，单击【生成流水线脚本】</w:t>
      </w:r>
      <w:r>
        <w:rPr>
          <w:rFonts w:hint="eastAsia" w:ascii="Arial" w:hAnsi="Arial"/>
          <w:lang w:eastAsia="zh-CN"/>
        </w:rPr>
        <w:t>。</w:t>
      </w:r>
    </w:p>
    <w:p w14:paraId="348737C0">
      <w:pPr>
        <w:pStyle w:val="20"/>
      </w:pPr>
      <w:r>
        <w:drawing>
          <wp:inline distT="0" distB="0" distL="0" distR="0">
            <wp:extent cx="3216275" cy="3427730"/>
            <wp:effectExtent l="0" t="0" r="14605" b="1270"/>
            <wp:docPr id="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 name="图片 1"/>
                    <pic:cNvPicPr>
                      <a:picLocks noChangeAspect="1"/>
                    </pic:cNvPicPr>
                  </pic:nvPicPr>
                  <pic:blipFill>
                    <a:blip r:embed="rId62" cstate="print"/>
                    <a:stretch>
                      <a:fillRect/>
                    </a:stretch>
                  </pic:blipFill>
                  <pic:spPr>
                    <a:xfrm>
                      <a:off x="0" y="0"/>
                      <a:ext cx="3232411" cy="3445069"/>
                    </a:xfrm>
                    <a:prstGeom prst="rect">
                      <a:avLst/>
                    </a:prstGeom>
                  </pic:spPr>
                </pic:pic>
              </a:graphicData>
            </a:graphic>
          </wp:inline>
        </w:drawing>
      </w:r>
    </w:p>
    <w:p w14:paraId="47736AD5">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54</w:t>
      </w:r>
      <w:r>
        <w:fldChar w:fldCharType="end"/>
      </w:r>
      <w:r>
        <w:rPr>
          <w:rFonts w:hint="eastAsia"/>
        </w:rPr>
        <w:t xml:space="preserve">   生成编译打包脚本</w:t>
      </w:r>
    </w:p>
    <w:p w14:paraId="564C2D0E">
      <w:pPr>
        <w:ind w:firstLine="0" w:firstLineChars="0"/>
        <w:rPr>
          <w:rFonts w:ascii="Arial" w:hAnsi="Arial"/>
        </w:rPr>
      </w:pPr>
      <w:r>
        <w:rPr>
          <w:rFonts w:hint="eastAsia" w:ascii="Arial" w:hAnsi="Arial"/>
        </w:rPr>
        <w:t>将</w:t>
      </w:r>
      <w:r>
        <w:rPr>
          <w:rFonts w:hint="eastAsia" w:ascii="Arial" w:hAnsi="Arial"/>
          <w:lang w:val="en-US" w:eastAsia="zh-CN"/>
        </w:rPr>
        <w:t>生成</w:t>
      </w:r>
      <w:r>
        <w:rPr>
          <w:rFonts w:hint="eastAsia" w:ascii="Arial" w:hAnsi="Arial"/>
        </w:rPr>
        <w:t>脚本复制</w:t>
      </w:r>
      <w:r>
        <w:rPr>
          <w:rFonts w:hint="eastAsia" w:ascii="Arial" w:hAnsi="Arial"/>
          <w:lang w:eastAsia="zh-CN"/>
        </w:rPr>
        <w:t>，</w:t>
      </w:r>
      <w:r>
        <w:rPr>
          <w:rFonts w:hint="eastAsia" w:ascii="Arial" w:hAnsi="Arial"/>
        </w:rPr>
        <w:t>替换</w:t>
      </w:r>
      <w:r>
        <w:rPr>
          <w:rFonts w:hint="eastAsia" w:ascii="Arial" w:hAnsi="Arial"/>
          <w:lang w:val="en-US" w:eastAsia="zh-CN"/>
        </w:rPr>
        <w:t>掉</w:t>
      </w:r>
      <w:r>
        <w:rPr>
          <w:rFonts w:hint="eastAsia" w:ascii="Arial" w:hAnsi="Arial"/>
        </w:rPr>
        <w:t>原来阶段2的打印语句：</w:t>
      </w:r>
      <w:r>
        <w:rPr>
          <w:rFonts w:ascii="Arial" w:hAnsi="Arial"/>
          <w:b/>
          <w:bCs/>
          <w:sz w:val="22"/>
        </w:rPr>
        <w:t>echo 'mvn package'</w:t>
      </w:r>
      <w:r>
        <w:rPr>
          <w:rFonts w:hint="eastAsia" w:ascii="Arial" w:hAnsi="Arial"/>
        </w:rPr>
        <w:t>，则如图7-55所示：</w:t>
      </w:r>
    </w:p>
    <w:p w14:paraId="29B89090">
      <w:pPr>
        <w:pStyle w:val="20"/>
      </w:pPr>
      <w:r>
        <w:drawing>
          <wp:inline distT="0" distB="0" distL="0" distR="0">
            <wp:extent cx="4829175" cy="3408680"/>
            <wp:effectExtent l="0" t="0" r="1905" b="5080"/>
            <wp:docPr id="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图片 1"/>
                    <pic:cNvPicPr>
                      <a:picLocks noChangeAspect="1"/>
                    </pic:cNvPicPr>
                  </pic:nvPicPr>
                  <pic:blipFill>
                    <a:blip r:embed="rId63" cstate="print"/>
                    <a:stretch>
                      <a:fillRect/>
                    </a:stretch>
                  </pic:blipFill>
                  <pic:spPr>
                    <a:xfrm>
                      <a:off x="0" y="0"/>
                      <a:ext cx="4845274" cy="3420050"/>
                    </a:xfrm>
                    <a:prstGeom prst="rect">
                      <a:avLst/>
                    </a:prstGeom>
                  </pic:spPr>
                </pic:pic>
              </a:graphicData>
            </a:graphic>
          </wp:inline>
        </w:drawing>
      </w:r>
    </w:p>
    <w:p w14:paraId="425D3243">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55</w:t>
      </w:r>
      <w:r>
        <w:fldChar w:fldCharType="end"/>
      </w:r>
      <w:r>
        <w:rPr>
          <w:rFonts w:hint="eastAsia"/>
        </w:rPr>
        <w:t xml:space="preserve">  替换阶段2脚本</w:t>
      </w:r>
    </w:p>
    <w:p w14:paraId="598928D7">
      <w:pPr>
        <w:pStyle w:val="26"/>
        <w:numPr>
          <w:ilvl w:val="1"/>
          <w:numId w:val="15"/>
        </w:numPr>
      </w:pPr>
      <w:r>
        <w:rPr>
          <w:rFonts w:hint="eastAsia"/>
        </w:rPr>
        <w:t>流水线脚本修改：增加脚本部署代码</w:t>
      </w:r>
    </w:p>
    <w:p w14:paraId="71AB985D">
      <w:pPr>
        <w:ind w:firstLine="424"/>
        <w:rPr>
          <w:rFonts w:ascii="Arial" w:hAnsi="Arial"/>
        </w:rPr>
      </w:pPr>
      <w:r>
        <w:rPr>
          <w:rFonts w:hint="eastAsia" w:ascii="Arial" w:hAnsi="Arial"/>
        </w:rPr>
        <w:t>首先生成部署到Tomcat的脚本，然后替换到流水线脚本中。方法同上，如图7-56所示。</w:t>
      </w:r>
    </w:p>
    <w:p w14:paraId="5DAA467A">
      <w:pPr>
        <w:ind w:firstLine="424"/>
        <w:rPr>
          <w:rFonts w:ascii="Arial" w:hAnsi="Arial"/>
        </w:rPr>
      </w:pPr>
      <w:r>
        <w:rPr>
          <w:rFonts w:hint="eastAsia" w:ascii="Arial" w:hAnsi="Arial"/>
        </w:rPr>
        <w:t>在流水线语法页面上，操作选择为“deploy</w:t>
      </w:r>
      <w:r>
        <w:rPr>
          <w:rFonts w:hint="eastAsia" w:ascii="Arial" w:hAnsi="Arial"/>
          <w:lang w:val="en-US" w:eastAsia="zh-CN"/>
        </w:rPr>
        <w:t xml:space="preserve">: </w:t>
      </w:r>
      <w:r>
        <w:rPr>
          <w:rFonts w:hint="eastAsia" w:ascii="Arial" w:hAnsi="Arial"/>
        </w:rPr>
        <w:t>Deploy war/ear to a container</w:t>
      </w:r>
      <w:r>
        <w:rPr>
          <w:rFonts w:ascii="Arial" w:hAnsi="Arial"/>
        </w:rPr>
        <w:t>”</w:t>
      </w:r>
      <w:r>
        <w:rPr>
          <w:rFonts w:hint="eastAsia" w:ascii="Arial" w:hAnsi="Arial"/>
        </w:rPr>
        <w:t>；</w:t>
      </w:r>
    </w:p>
    <w:p w14:paraId="1A2427CB">
      <w:pPr>
        <w:ind w:firstLine="424"/>
        <w:rPr>
          <w:rFonts w:ascii="Arial" w:hAnsi="Arial"/>
        </w:rPr>
      </w:pPr>
      <w:r>
        <w:rPr>
          <w:rFonts w:hint="eastAsia" w:ascii="Arial" w:hAnsi="Arial"/>
        </w:rPr>
        <w:t>WAR/EAR file 设置为：target/.war</w:t>
      </w:r>
    </w:p>
    <w:p w14:paraId="0BFCC0A5">
      <w:pPr>
        <w:ind w:firstLine="424"/>
        <w:rPr>
          <w:rFonts w:hint="default" w:ascii="Arial" w:hAnsi="Arial"/>
          <w:lang w:val="en-US" w:eastAsia="zh-CN"/>
        </w:rPr>
      </w:pPr>
      <w:r>
        <w:rPr>
          <w:rFonts w:ascii="Arial" w:hAnsi="Arial"/>
        </w:rPr>
        <w:t>C</w:t>
      </w:r>
      <w:r>
        <w:rPr>
          <w:rFonts w:hint="eastAsia" w:ascii="Arial" w:hAnsi="Arial"/>
        </w:rPr>
        <w:t>ontext path 设置为：</w:t>
      </w:r>
      <w:r>
        <w:rPr>
          <w:rFonts w:hint="eastAsia" w:ascii="Arial" w:hAnsi="Arial"/>
          <w:color w:val="FF0000"/>
          <w:lang w:val="en-US" w:eastAsia="zh-CN"/>
        </w:rPr>
        <w:t>zhangsan</w:t>
      </w:r>
      <w:r>
        <w:rPr>
          <w:rFonts w:hint="eastAsia" w:ascii="Arial" w:hAnsi="Arial"/>
          <w:lang w:val="en-US" w:eastAsia="zh-CN"/>
        </w:rPr>
        <w:t>02  （请将zhagnsan02替换为自己的姓名全拼）</w:t>
      </w:r>
    </w:p>
    <w:p w14:paraId="05D2C443">
      <w:pPr>
        <w:pStyle w:val="20"/>
      </w:pPr>
      <w:r>
        <w:drawing>
          <wp:inline distT="0" distB="0" distL="0" distR="0">
            <wp:extent cx="4652645" cy="3192145"/>
            <wp:effectExtent l="0" t="0" r="10795" b="8255"/>
            <wp:docPr id="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图片 1"/>
                    <pic:cNvPicPr>
                      <a:picLocks noChangeAspect="1"/>
                    </pic:cNvPicPr>
                  </pic:nvPicPr>
                  <pic:blipFill>
                    <a:blip r:embed="rId64" cstate="print"/>
                    <a:stretch>
                      <a:fillRect/>
                    </a:stretch>
                  </pic:blipFill>
                  <pic:spPr>
                    <a:xfrm>
                      <a:off x="0" y="0"/>
                      <a:ext cx="4676136" cy="3208341"/>
                    </a:xfrm>
                    <a:prstGeom prst="rect">
                      <a:avLst/>
                    </a:prstGeom>
                  </pic:spPr>
                </pic:pic>
              </a:graphicData>
            </a:graphic>
          </wp:inline>
        </w:drawing>
      </w:r>
    </w:p>
    <w:p w14:paraId="239BC254">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56</w:t>
      </w:r>
      <w:r>
        <w:fldChar w:fldCharType="end"/>
      </w:r>
      <w:r>
        <w:rPr>
          <w:rFonts w:hint="eastAsia"/>
        </w:rPr>
        <w:t xml:space="preserve">   部署Tomcat流水线设置</w:t>
      </w:r>
    </w:p>
    <w:p w14:paraId="17DA100D">
      <w:pPr>
        <w:ind w:firstLine="424"/>
        <w:rPr>
          <w:rFonts w:ascii="Arial" w:hAnsi="Arial"/>
        </w:rPr>
      </w:pPr>
      <w:r>
        <w:rPr>
          <w:rFonts w:hint="eastAsia" w:ascii="Arial" w:hAnsi="Arial"/>
          <w:lang w:val="en-US" w:eastAsia="zh-CN"/>
        </w:rPr>
        <w:t>然后</w:t>
      </w:r>
      <w:r>
        <w:rPr>
          <w:rFonts w:hint="eastAsia" w:ascii="Arial" w:hAnsi="Arial"/>
        </w:rPr>
        <w:t>单击【Add Container】添加你要部署的</w:t>
      </w:r>
      <w:r>
        <w:rPr>
          <w:rFonts w:hint="eastAsia" w:ascii="Arial" w:hAnsi="Arial"/>
          <w:lang w:val="en-US" w:eastAsia="zh-CN"/>
        </w:rPr>
        <w:t>T</w:t>
      </w:r>
      <w:r>
        <w:rPr>
          <w:rFonts w:hint="eastAsia" w:ascii="Arial" w:hAnsi="Arial"/>
        </w:rPr>
        <w:t>omcat，系统显示信息如下，设置Tomcat的版本、访问路径、已经访问账号等信息。如图7-57所示。</w:t>
      </w:r>
    </w:p>
    <w:p w14:paraId="36A517CD">
      <w:pPr>
        <w:ind w:firstLine="424"/>
        <w:rPr>
          <w:rFonts w:ascii="Arial" w:hAnsi="Arial"/>
        </w:rPr>
      </w:pPr>
      <w:r>
        <w:rPr>
          <w:rFonts w:hint="eastAsia" w:ascii="Arial" w:hAnsi="Arial"/>
        </w:rPr>
        <w:t>完成设置后，单击【生成流水线脚本】得到脚本，复制该脚本。</w:t>
      </w:r>
    </w:p>
    <w:p w14:paraId="58C5C2CA">
      <w:pPr>
        <w:pStyle w:val="20"/>
      </w:pPr>
      <w:r>
        <w:drawing>
          <wp:inline distT="0" distB="0" distL="114300" distR="114300">
            <wp:extent cx="4054475" cy="3974465"/>
            <wp:effectExtent l="0" t="0" r="14605" b="3175"/>
            <wp:docPr id="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
                    <pic:cNvPicPr>
                      <a:picLocks noChangeAspect="1"/>
                    </pic:cNvPicPr>
                  </pic:nvPicPr>
                  <pic:blipFill>
                    <a:blip r:embed="rId65"/>
                    <a:stretch>
                      <a:fillRect/>
                    </a:stretch>
                  </pic:blipFill>
                  <pic:spPr>
                    <a:xfrm>
                      <a:off x="0" y="0"/>
                      <a:ext cx="4054475" cy="3974465"/>
                    </a:xfrm>
                    <a:prstGeom prst="rect">
                      <a:avLst/>
                    </a:prstGeom>
                    <a:noFill/>
                    <a:ln>
                      <a:noFill/>
                    </a:ln>
                  </pic:spPr>
                </pic:pic>
              </a:graphicData>
            </a:graphic>
          </wp:inline>
        </w:drawing>
      </w:r>
    </w:p>
    <w:p w14:paraId="6E723AD4">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57</w:t>
      </w:r>
      <w:r>
        <w:fldChar w:fldCharType="end"/>
      </w:r>
      <w:r>
        <w:rPr>
          <w:rFonts w:hint="eastAsia"/>
        </w:rPr>
        <w:t xml:space="preserve">  Tomcat容器配置</w:t>
      </w:r>
    </w:p>
    <w:p w14:paraId="71935375">
      <w:pPr>
        <w:ind w:firstLine="424"/>
        <w:rPr>
          <w:rFonts w:ascii="Arial" w:hAnsi="Arial"/>
        </w:rPr>
      </w:pPr>
      <w:r>
        <w:rPr>
          <w:rFonts w:hint="eastAsia" w:ascii="Arial" w:hAnsi="Arial"/>
        </w:rPr>
        <w:t>将生成的流水线脚本片段复制到流水线中后，单击【Build Now】执行脚本。如图7-58所示。</w:t>
      </w:r>
    </w:p>
    <w:p w14:paraId="6D2801B9">
      <w:pPr>
        <w:pStyle w:val="20"/>
      </w:pPr>
      <w:r>
        <w:drawing>
          <wp:inline distT="0" distB="0" distL="0" distR="0">
            <wp:extent cx="5028565" cy="3208655"/>
            <wp:effectExtent l="0" t="0" r="635" b="6985"/>
            <wp:docPr id="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图片 1"/>
                    <pic:cNvPicPr>
                      <a:picLocks noChangeAspect="1"/>
                    </pic:cNvPicPr>
                  </pic:nvPicPr>
                  <pic:blipFill>
                    <a:blip r:embed="rId66" cstate="print"/>
                    <a:stretch>
                      <a:fillRect/>
                    </a:stretch>
                  </pic:blipFill>
                  <pic:spPr>
                    <a:xfrm>
                      <a:off x="0" y="0"/>
                      <a:ext cx="5036747" cy="3213968"/>
                    </a:xfrm>
                    <a:prstGeom prst="rect">
                      <a:avLst/>
                    </a:prstGeom>
                  </pic:spPr>
                </pic:pic>
              </a:graphicData>
            </a:graphic>
          </wp:inline>
        </w:drawing>
      </w:r>
    </w:p>
    <w:p w14:paraId="07A8041B">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58</w:t>
      </w:r>
      <w:r>
        <w:fldChar w:fldCharType="end"/>
      </w:r>
      <w:r>
        <w:rPr>
          <w:rFonts w:hint="eastAsia"/>
        </w:rPr>
        <w:t xml:space="preserve">  流水线任务执行结果</w:t>
      </w:r>
    </w:p>
    <w:p w14:paraId="5EC446EE">
      <w:pPr>
        <w:ind w:firstLine="424"/>
        <w:rPr>
          <w:rFonts w:ascii="Arial" w:hAnsi="Arial"/>
        </w:rPr>
      </w:pPr>
      <w:r>
        <w:rPr>
          <w:rFonts w:hint="eastAsia" w:ascii="Arial" w:hAnsi="Arial"/>
        </w:rPr>
        <w:t>三个阶段都是绿色表示各个阶段都执行成功了奥，那么如图7-59所示，在Tomcat上可以看看应用程序是否部署成功！单击可以访问应用程序。</w:t>
      </w:r>
    </w:p>
    <w:p w14:paraId="4A454043">
      <w:pPr>
        <w:pStyle w:val="20"/>
      </w:pPr>
      <w:r>
        <w:rPr>
          <w:rFonts w:ascii="宋体" w:hAnsi="宋体" w:eastAsia="宋体" w:cs="宋体"/>
          <w:sz w:val="24"/>
          <w:szCs w:val="24"/>
        </w:rPr>
        <w:drawing>
          <wp:inline distT="0" distB="0" distL="114300" distR="114300">
            <wp:extent cx="5318760" cy="2798445"/>
            <wp:effectExtent l="0" t="0" r="0" b="5715"/>
            <wp:docPr id="24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4" descr="IMG_256"/>
                    <pic:cNvPicPr>
                      <a:picLocks noChangeAspect="1"/>
                    </pic:cNvPicPr>
                  </pic:nvPicPr>
                  <pic:blipFill>
                    <a:blip r:embed="rId67"/>
                    <a:stretch>
                      <a:fillRect/>
                    </a:stretch>
                  </pic:blipFill>
                  <pic:spPr>
                    <a:xfrm>
                      <a:off x="0" y="0"/>
                      <a:ext cx="5318760" cy="2798445"/>
                    </a:xfrm>
                    <a:prstGeom prst="rect">
                      <a:avLst/>
                    </a:prstGeom>
                    <a:noFill/>
                    <a:ln w="9525">
                      <a:noFill/>
                    </a:ln>
                  </pic:spPr>
                </pic:pic>
              </a:graphicData>
            </a:graphic>
          </wp:inline>
        </w:drawing>
      </w:r>
    </w:p>
    <w:p w14:paraId="55AF163F">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59</w:t>
      </w:r>
      <w:r>
        <w:fldChar w:fldCharType="end"/>
      </w:r>
      <w:r>
        <w:rPr>
          <w:rFonts w:hint="eastAsia"/>
        </w:rPr>
        <w:t xml:space="preserve">  Tomcat的应用程序管理页面</w:t>
      </w:r>
    </w:p>
    <w:p w14:paraId="7065C28E">
      <w:pPr>
        <w:ind w:firstLine="424"/>
        <w:rPr>
          <w:rFonts w:ascii="Arial" w:hAnsi="Arial"/>
        </w:rPr>
      </w:pPr>
      <w:r>
        <w:rPr>
          <w:rFonts w:hint="eastAsia" w:ascii="Arial" w:hAnsi="Arial"/>
        </w:rPr>
        <w:t>单击应用程序链接，可以打开该应用程序，如图7-60所示。</w:t>
      </w:r>
    </w:p>
    <w:p w14:paraId="162474D1">
      <w:pPr>
        <w:pStyle w:val="20"/>
      </w:pPr>
      <w:r>
        <w:drawing>
          <wp:inline distT="0" distB="0" distL="0" distR="0">
            <wp:extent cx="5200015" cy="2810510"/>
            <wp:effectExtent l="0" t="0" r="12065" b="8890"/>
            <wp:docPr id="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图片 1"/>
                    <pic:cNvPicPr>
                      <a:picLocks noChangeAspect="1"/>
                    </pic:cNvPicPr>
                  </pic:nvPicPr>
                  <pic:blipFill>
                    <a:blip r:embed="rId68" cstate="print"/>
                    <a:stretch>
                      <a:fillRect/>
                    </a:stretch>
                  </pic:blipFill>
                  <pic:spPr>
                    <a:xfrm>
                      <a:off x="0" y="0"/>
                      <a:ext cx="5207947" cy="2814838"/>
                    </a:xfrm>
                    <a:prstGeom prst="rect">
                      <a:avLst/>
                    </a:prstGeom>
                  </pic:spPr>
                </pic:pic>
              </a:graphicData>
            </a:graphic>
          </wp:inline>
        </w:drawing>
      </w:r>
    </w:p>
    <w:p w14:paraId="58A13A4D">
      <w:pPr>
        <w:pStyle w:val="20"/>
      </w:pPr>
      <w:r>
        <w:t xml:space="preserve">图 </w:t>
      </w:r>
      <w:r>
        <w:fldChar w:fldCharType="begin"/>
      </w:r>
      <w:r>
        <w:instrText xml:space="preserve"> STYLEREF 1 \s </w:instrText>
      </w:r>
      <w:r>
        <w:fldChar w:fldCharType="separate"/>
      </w:r>
      <w:r>
        <w:t>7</w:t>
      </w:r>
      <w:r>
        <w:fldChar w:fldCharType="end"/>
      </w:r>
      <w:r>
        <w:noBreakHyphen/>
      </w:r>
      <w:r>
        <w:fldChar w:fldCharType="begin"/>
      </w:r>
      <w:r>
        <w:instrText xml:space="preserve"> SEQ 图 \* ARABIC \s 1 </w:instrText>
      </w:r>
      <w:r>
        <w:fldChar w:fldCharType="separate"/>
      </w:r>
      <w:r>
        <w:t>60</w:t>
      </w:r>
      <w:r>
        <w:fldChar w:fldCharType="end"/>
      </w:r>
      <w:r>
        <w:rPr>
          <w:rFonts w:hint="eastAsia"/>
        </w:rPr>
        <w:t xml:space="preserve">  应用程序登录页面</w:t>
      </w:r>
    </w:p>
    <w:p w14:paraId="5DFAA8DC">
      <w:pPr>
        <w:ind w:firstLine="424"/>
        <w:rPr>
          <w:rFonts w:ascii="Arial" w:hAnsi="Arial"/>
        </w:rPr>
      </w:pPr>
    </w:p>
    <w:p w14:paraId="32C838B1">
      <w:pPr>
        <w:widowControl/>
        <w:autoSpaceDE/>
        <w:autoSpaceDN/>
        <w:ind w:firstLine="0" w:firstLineChars="0"/>
        <w:jc w:val="left"/>
        <w:rPr>
          <w:rFonts w:ascii="Arial" w:hAnsi="Arial" w:cs="Noto Sans CJK HK"/>
          <w:b/>
          <w:bCs/>
          <w:sz w:val="28"/>
          <w:szCs w:val="32"/>
        </w:rPr>
      </w:pPr>
      <w:r>
        <w:rPr>
          <w:rFonts w:ascii="Arial" w:hAnsi="Arial"/>
        </w:rPr>
        <w:br w:type="page"/>
      </w:r>
    </w:p>
    <w:p w14:paraId="5875FA17">
      <w:bookmarkStart w:id="0" w:name="_GoBack"/>
      <w:bookmarkEnd w:id="0"/>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3s108" w:date="2025-10-15T20:52:43Z" w:initials="3">
    <w:p w14:paraId="7E51395E">
      <w:pPr>
        <w:pStyle w:val="4"/>
        <w:rPr>
          <w:rFonts w:hint="default" w:eastAsia="宋体"/>
          <w:lang w:val="en-US" w:eastAsia="zh-CN"/>
        </w:rPr>
      </w:pPr>
      <w:r>
        <w:rPr>
          <w:rFonts w:hint="eastAsia"/>
          <w:lang w:val="en-US" w:eastAsia="zh-CN"/>
        </w:rPr>
        <w:t>应为7-1吧</w:t>
      </w:r>
    </w:p>
  </w:comment>
  <w:comment w:id="1" w:author="3s108" w:date="2025-10-16T19:25:54Z" w:initials="3">
    <w:p w14:paraId="3D4E449D">
      <w:pPr>
        <w:pStyle w:val="4"/>
      </w:pPr>
      <w:r>
        <w:rPr>
          <w:rFonts w:hint="eastAsia"/>
        </w:rPr>
        <w:t>图编号与引用错误，严重影响阅读连贯性</w:t>
      </w:r>
      <w:r>
        <w:rPr>
          <w:rFonts w:hint="eastAsia"/>
        </w:rPr>
        <w:tab/>
      </w:r>
      <w:r>
        <w:rPr>
          <w:rFonts w:hint="eastAsia"/>
        </w:rPr>
        <w:t>多处（如图712、图713、图745等）</w:t>
      </w:r>
      <w:r>
        <w:rPr>
          <w:rFonts w:hint="eastAsia"/>
        </w:rPr>
        <w:tab/>
      </w:r>
      <w:r>
        <w:rPr>
          <w:rFonts w:hint="eastAsia"/>
        </w:rPr>
        <w:t>图712标注为“Jenkins启动日志”，但内容与图7-3重复；图713标题错误；图745误标为“General页面”但图7-47才是。所有图编号应严格按顺序递增，且图文必须一致。</w:t>
      </w:r>
    </w:p>
  </w:comment>
  <w:comment w:id="2" w:author="3s108" w:date="2025-10-16T19:32:30Z" w:initials="3">
    <w:p w14:paraId="403A775D">
      <w:pPr>
        <w:pStyle w:val="4"/>
      </w:pPr>
      <w:r>
        <w:rPr>
          <w:rFonts w:hint="eastAsia"/>
        </w:rPr>
        <w:t>“Plugins压缩包”来源不明，缺乏上下文</w:t>
      </w:r>
      <w:r>
        <w:rPr>
          <w:rFonts w:hint="eastAsia"/>
        </w:rPr>
        <w:tab/>
      </w:r>
      <w:r>
        <w:rPr>
          <w:rFonts w:hint="eastAsia"/>
        </w:rPr>
        <w:t>7.2 实验一步骤4</w:t>
      </w:r>
      <w:r>
        <w:rPr>
          <w:rFonts w:hint="eastAsia"/>
        </w:rPr>
        <w:tab/>
      </w:r>
      <w:r>
        <w:rPr>
          <w:rFonts w:hint="eastAsia"/>
        </w:rPr>
        <w:t>“Plugins压缩包”未说明来源（课程资料？），也未解释为何要替换插件。应明确说明目的（如：预装特定插件避免网络下载失败），并建议使用“插件离线安装”更规范的表述。</w:t>
      </w:r>
    </w:p>
  </w:comment>
  <w:comment w:id="3" w:author="3s108" w:date="2025-10-15T21:16:02Z" w:initials="3">
    <w:p w14:paraId="01771637">
      <w:pPr>
        <w:pStyle w:val="4"/>
      </w:pPr>
      <w:r>
        <w:rPr>
          <w:rFonts w:hint="eastAsia"/>
        </w:rPr>
        <w:t>命令行截图编号错误：图7-12标题误写为“Jenkins启动日志”，但重复使用两次（成功日志与登录页面），易混淆。</w:t>
      </w:r>
      <w:r>
        <w:rPr>
          <w:rFonts w:hint="eastAsia"/>
        </w:rPr>
        <w:tab/>
      </w:r>
      <w:r>
        <w:rPr>
          <w:rFonts w:hint="eastAsia"/>
        </w:rPr>
        <w:t>更正图7-12标题为“重启后启动成功日志”，图7-13为“登录页面”，确保图文一致。</w:t>
      </w:r>
    </w:p>
  </w:comment>
  <w:comment w:id="4" w:author="3s108" w:date="2025-10-15T21:16:32Z" w:initials="3">
    <w:p w14:paraId="11B33B41">
      <w:pPr>
        <w:pStyle w:val="4"/>
      </w:pPr>
      <w:r>
        <w:rPr>
          <w:rFonts w:hint="eastAsia"/>
        </w:rPr>
        <w:t>图7-13为“登录页面”，确保图文一致。</w:t>
      </w:r>
    </w:p>
    <w:p w14:paraId="2C035FA0">
      <w:pPr>
        <w:pStyle w:val="4"/>
      </w:pPr>
    </w:p>
  </w:comment>
  <w:comment w:id="5" w:author="3s108" w:date="2025-10-15T21:29:14Z" w:initials="3">
    <w:tbl>
      <w:tblPr>
        <w:tblStyle w:val="8"/>
        <w:tblW w:w="0" w:type="auto"/>
        <w:tblInd w:w="0" w:type="dxa"/>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792"/>
        <w:gridCol w:w="3647"/>
      </w:tblGrid>
      <w:tr w14:paraId="64B330AD">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515A6688">
            <w:pPr>
              <w:keepNext w:val="0"/>
              <w:keepLines w:val="0"/>
              <w:widowControl/>
              <w:suppressLineNumbers w:val="0"/>
              <w:spacing w:line="420" w:lineRule="atLeast"/>
              <w:ind w:left="0" w:firstLine="0"/>
              <w:jc w:val="left"/>
              <w:rPr>
                <w:rFonts w:ascii="Helvetica" w:hAnsi="Helvetica" w:eastAsia="Helvetica" w:cs="Helvetica"/>
                <w:i w:val="0"/>
                <w:iCs w:val="0"/>
                <w:caps w:val="0"/>
                <w:color w:val="111133"/>
                <w:spacing w:val="1"/>
                <w:sz w:val="21"/>
                <w:szCs w:val="21"/>
              </w:rPr>
            </w:pPr>
            <w:r>
              <w:rPr>
                <w:rStyle w:val="11"/>
                <w:rFonts w:hint="default" w:ascii="Helvetica" w:hAnsi="Helvetica" w:eastAsia="Helvetica" w:cs="Helvetica"/>
                <w:b/>
                <w:bCs/>
                <w:i w:val="0"/>
                <w:iCs w:val="0"/>
                <w:caps w:val="0"/>
                <w:color w:val="111133"/>
                <w:spacing w:val="1"/>
                <w:kern w:val="0"/>
                <w:sz w:val="21"/>
                <w:szCs w:val="21"/>
                <w:bdr w:val="single" w:color="auto" w:sz="2" w:space="0"/>
                <w:lang w:val="en-US" w:eastAsia="zh-CN" w:bidi="ar"/>
              </w:rPr>
              <w:t>Webhook触发器分类冗余</w:t>
            </w:r>
            <w:r>
              <w:rPr>
                <w:rFonts w:hint="default" w:ascii="Helvetica" w:hAnsi="Helvetica" w:eastAsia="Helvetica" w:cs="Helvetica"/>
                <w:i w:val="0"/>
                <w:iCs w:val="0"/>
                <w:caps w:val="0"/>
                <w:color w:val="111133"/>
                <w:spacing w:val="1"/>
                <w:kern w:val="0"/>
                <w:sz w:val="21"/>
                <w:szCs w:val="21"/>
                <w:lang w:val="en-US" w:eastAsia="zh-CN" w:bidi="ar"/>
              </w:rPr>
              <w:t>：将“GitHub hook trigger”单独列出，而“Generic WebhookTrigger”已涵盖其功能，造成概念重叠。</w:t>
            </w:r>
          </w:p>
        </w:tc>
        <w:tc>
          <w:tcPr>
            <w:tcW w:w="0" w:type="auto"/>
            <w:tcBorders>
              <w:top w:val="single" w:color="auto" w:sz="4" w:space="0"/>
              <w:left w:val="single" w:color="auto" w:sz="4" w:space="0"/>
              <w:bottom w:val="single" w:color="auto" w:sz="4" w:space="0"/>
              <w:right w:val="nil"/>
            </w:tcBorders>
            <w:shd w:val="clear" w:color="auto" w:fill="FFFFFF"/>
            <w:tcMar>
              <w:top w:w="90" w:type="dxa"/>
              <w:left w:w="195" w:type="dxa"/>
              <w:bottom w:w="90" w:type="dxa"/>
              <w:right w:w="195" w:type="dxa"/>
            </w:tcMar>
            <w:vAlign w:val="center"/>
          </w:tcPr>
          <w:p w14:paraId="007A1570">
            <w:pPr>
              <w:keepNext w:val="0"/>
              <w:keepLines w:val="0"/>
              <w:widowControl/>
              <w:suppressLineNumbers w:val="0"/>
              <w:spacing w:line="420" w:lineRule="atLeast"/>
              <w:ind w:left="0" w:firstLine="0"/>
              <w:jc w:val="left"/>
              <w:rPr>
                <w:rFonts w:hint="default" w:ascii="Helvetica" w:hAnsi="Helvetica" w:eastAsia="Helvetica" w:cs="Helvetica"/>
                <w:i w:val="0"/>
                <w:iCs w:val="0"/>
                <w:caps w:val="0"/>
                <w:color w:val="111133"/>
                <w:spacing w:val="1"/>
                <w:sz w:val="21"/>
                <w:szCs w:val="21"/>
              </w:rPr>
            </w:pPr>
            <w:r>
              <w:rPr>
                <w:rFonts w:hint="default" w:ascii="Helvetica" w:hAnsi="Helvetica" w:eastAsia="Helvetica" w:cs="Helvetica"/>
                <w:i w:val="0"/>
                <w:iCs w:val="0"/>
                <w:caps w:val="0"/>
                <w:color w:val="111133"/>
                <w:spacing w:val="1"/>
                <w:kern w:val="0"/>
                <w:sz w:val="21"/>
                <w:szCs w:val="21"/>
                <w:lang w:val="en-US" w:eastAsia="zh-CN" w:bidi="ar"/>
              </w:rPr>
              <w:t>合并说明：“专用GitHub触发器是通用Webhook的一种特例，用于简化GitHub集成。”避免割裂理解。</w:t>
            </w:r>
          </w:p>
        </w:tc>
      </w:tr>
    </w:tbl>
    <w:p w14:paraId="76980AAB">
      <w:pPr>
        <w:pStyle w:val="4"/>
      </w:pPr>
    </w:p>
  </w:comment>
  <w:comment w:id="6" w:author="3s108" w:date="2025-10-16T19:42:39Z" w:initials="3">
    <w:p w14:paraId="06110E06">
      <w:pPr>
        <w:pStyle w:val="4"/>
      </w:pPr>
      <w:r>
        <w:rPr>
          <w:rFonts w:hint="eastAsia"/>
        </w:rPr>
        <w:t>术语使用不一致或不规范</w:t>
      </w:r>
      <w:r>
        <w:rPr>
          <w:rFonts w:hint="eastAsia"/>
        </w:rPr>
        <w:tab/>
      </w:r>
      <w:r>
        <w:rPr>
          <w:rFonts w:hint="eastAsia"/>
        </w:rPr>
        <w:t>全文多处</w:t>
      </w:r>
      <w:r>
        <w:rPr>
          <w:rFonts w:hint="eastAsia"/>
        </w:rPr>
        <w:tab/>
      </w:r>
      <w:r>
        <w:rPr>
          <w:rFonts w:hint="eastAsia"/>
        </w:rPr>
        <w:t>如“构建结构”应为“构建产物”；“部署到Tomcat上”应为“部署至远程Tomcat容器”；“Git pull”在 Jenkins 中应为“Checkout from SCM”。应统一使用标准 DevOps 术语。</w:t>
      </w:r>
    </w:p>
  </w:comment>
  <w:comment w:id="7" w:author="3s108" w:date="2025-10-15T21:50:15Z" w:initials="3">
    <w:p w14:paraId="3BE7331B">
      <w:pPr>
        <w:pStyle w:val="4"/>
      </w:pPr>
      <w:r>
        <w:rPr>
          <w:rFonts w:hint="eastAsia"/>
        </w:rPr>
        <w:t>关键路径未参数化：多处硬编码如target/*.war、allure-results，未提醒学生确认项目实际输出路径，易导致构建失败。</w:t>
      </w:r>
      <w:r>
        <w:rPr>
          <w:rFonts w:hint="eastAsia"/>
        </w:rPr>
        <w:tab/>
      </w:r>
      <w:r>
        <w:rPr>
          <w:rFonts w:hint="eastAsia"/>
        </w:rPr>
        <w:t>在相关步骤旁添加提示：“请根据实际Maven项目配置确认打包路径与测试结果目录”。</w:t>
      </w:r>
    </w:p>
  </w:comment>
  <w:comment w:id="8" w:author="3s108" w:date="2025-10-16T19:40:15Z" w:initials="3">
    <w:p w14:paraId="11CF437A">
      <w:pPr>
        <w:pStyle w:val="4"/>
      </w:pPr>
      <w:r>
        <w:rPr>
          <w:rFonts w:hint="eastAsia"/>
        </w:rPr>
        <w:t>构建触发器 cron 表达式说明不完整</w:t>
      </w:r>
      <w:r>
        <w:rPr>
          <w:rFonts w:hint="eastAsia"/>
        </w:rPr>
        <w:tab/>
      </w:r>
      <w:r>
        <w:rPr>
          <w:rFonts w:hint="eastAsia"/>
        </w:rPr>
        <w:t>7.3 实验二，步骤14</w:t>
      </w:r>
      <w:r>
        <w:rPr>
          <w:rFonts w:hint="eastAsia"/>
        </w:rPr>
        <w:tab/>
      </w:r>
      <w:r>
        <w:rPr>
          <w:rFonts w:hint="eastAsia"/>
        </w:rPr>
        <w:t>“0 2 * * *” 解释为“每天2点”正确，但未说明字段顺序（分 时 日 月 周）。应补充标准说明，避免学生误解。</w:t>
      </w:r>
    </w:p>
  </w:comment>
  <w:comment w:id="9" w:author="3s108" w:date="2025-10-16T19:44:59Z" w:initials="3">
    <w:p w14:paraId="1A2156D5">
      <w:pPr>
        <w:pStyle w:val="4"/>
      </w:pPr>
      <w:r>
        <w:rPr>
          <w:rFonts w:hint="eastAsia"/>
        </w:rPr>
        <w:t>缺乏对 Pipeline as Code 理念的强调</w:t>
      </w:r>
      <w:r>
        <w:rPr>
          <w:rFonts w:hint="eastAsia"/>
        </w:rPr>
        <w:tab/>
      </w:r>
      <w:r>
        <w:rPr>
          <w:rFonts w:hint="eastAsia"/>
        </w:rPr>
        <w:t>7.4 实验三</w:t>
      </w:r>
      <w:r>
        <w:rPr>
          <w:rFonts w:hint="eastAsia"/>
        </w:rPr>
        <w:tab/>
      </w:r>
      <w:r>
        <w:rPr>
          <w:rFonts w:hint="eastAsia"/>
        </w:rPr>
        <w:t>流水线实验未突出“流水线即代码”（Pipeline as Code）的核心理念。应在实验目的或总结中强调 Jenkinsfile 的重要性，推动最佳实践。</w:t>
      </w:r>
    </w:p>
  </w:comment>
  <w:comment w:id="10" w:author="3s108" w:date="2025-10-16T19:33:58Z" w:initials="3">
    <w:p w14:paraId="3BEE71D3">
      <w:pPr>
        <w:pStyle w:val="4"/>
      </w:pPr>
      <w:r>
        <w:rPr>
          <w:rFonts w:hint="eastAsia"/>
        </w:rPr>
        <w:t>自由风格任务与流水线任务对比缺失，教学逻辑不完整</w:t>
      </w:r>
      <w:r>
        <w:rPr>
          <w:rFonts w:hint="eastAsia"/>
        </w:rPr>
        <w:tab/>
      </w:r>
      <w:r>
        <w:rPr>
          <w:rFonts w:hint="eastAsia"/>
        </w:rPr>
        <w:t>7.3 与 7.4 实验之间</w:t>
      </w:r>
      <w:r>
        <w:rPr>
          <w:rFonts w:hint="eastAsia"/>
        </w:rPr>
        <w:tab/>
      </w:r>
      <w:r>
        <w:rPr>
          <w:rFonts w:hint="eastAsia"/>
        </w:rPr>
        <w:t>两个实验并列但未对比。应在7.4开头增加一段对比说明，强调 Pipeline 的优势（如代码化、可复用、版本控制），帮助学生理解演进逻辑。</w:t>
      </w:r>
    </w:p>
  </w:comment>
  <w:comment w:id="11" w:author="3s108" w:date="2025-10-16T19:34:53Z" w:initials="3">
    <w:tbl>
      <w:tblPr>
        <w:tblStyle w:val="8"/>
        <w:tblW w:w="0" w:type="auto"/>
        <w:tblInd w:w="0" w:type="dxa"/>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25"/>
        <w:gridCol w:w="1491"/>
        <w:gridCol w:w="5123"/>
      </w:tblGrid>
      <w:tr w14:paraId="577C73FC">
        <w:tblPrEx>
          <w:tblBorders>
            <w:top w:val="single" w:color="auto" w:sz="4"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08FD0837">
            <w:pPr>
              <w:keepNext w:val="0"/>
              <w:keepLines w:val="0"/>
              <w:widowControl/>
              <w:suppressLineNumbers w:val="0"/>
              <w:spacing w:line="420" w:lineRule="atLeast"/>
              <w:ind w:left="0" w:firstLine="0"/>
              <w:jc w:val="left"/>
              <w:rPr>
                <w:rFonts w:ascii="Helvetica" w:hAnsi="Helvetica" w:eastAsia="Helvetica" w:cs="Helvetica"/>
                <w:i w:val="0"/>
                <w:iCs w:val="0"/>
                <w:caps w:val="0"/>
                <w:color w:val="111133"/>
                <w:spacing w:val="1"/>
                <w:sz w:val="21"/>
                <w:szCs w:val="21"/>
              </w:rPr>
            </w:pPr>
            <w:r>
              <w:rPr>
                <w:rStyle w:val="11"/>
                <w:rFonts w:hint="default" w:ascii="Helvetica" w:hAnsi="Helvetica" w:eastAsia="Helvetica" w:cs="Helvetica"/>
                <w:b/>
                <w:bCs/>
                <w:i w:val="0"/>
                <w:iCs w:val="0"/>
                <w:caps w:val="0"/>
                <w:color w:val="111133"/>
                <w:spacing w:val="1"/>
                <w:kern w:val="0"/>
                <w:sz w:val="21"/>
                <w:szCs w:val="21"/>
                <w:bdr w:val="single" w:color="auto" w:sz="2" w:space="0"/>
                <w:lang w:val="en-US" w:eastAsia="zh-CN" w:bidi="ar"/>
              </w:rPr>
              <w:t>流水线脚本生成方式描述不清，易误导</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90" w:type="dxa"/>
              <w:left w:w="195" w:type="dxa"/>
              <w:bottom w:w="90" w:type="dxa"/>
              <w:right w:w="195" w:type="dxa"/>
            </w:tcMar>
            <w:vAlign w:val="center"/>
          </w:tcPr>
          <w:p w14:paraId="4484657A">
            <w:pPr>
              <w:keepNext w:val="0"/>
              <w:keepLines w:val="0"/>
              <w:widowControl/>
              <w:suppressLineNumbers w:val="0"/>
              <w:spacing w:line="420" w:lineRule="atLeast"/>
              <w:ind w:left="0" w:firstLine="0"/>
              <w:jc w:val="left"/>
              <w:rPr>
                <w:rFonts w:hint="default" w:ascii="Helvetica" w:hAnsi="Helvetica" w:eastAsia="Helvetica" w:cs="Helvetica"/>
                <w:i w:val="0"/>
                <w:iCs w:val="0"/>
                <w:caps w:val="0"/>
                <w:color w:val="111133"/>
                <w:spacing w:val="1"/>
                <w:sz w:val="21"/>
                <w:szCs w:val="21"/>
              </w:rPr>
            </w:pPr>
            <w:r>
              <w:rPr>
                <w:rFonts w:hint="default" w:ascii="Helvetica" w:hAnsi="Helvetica" w:eastAsia="Helvetica" w:cs="Helvetica"/>
                <w:i w:val="0"/>
                <w:iCs w:val="0"/>
                <w:caps w:val="0"/>
                <w:color w:val="111133"/>
                <w:spacing w:val="1"/>
                <w:kern w:val="0"/>
                <w:sz w:val="21"/>
                <w:szCs w:val="21"/>
                <w:lang w:val="en-US" w:eastAsia="zh-CN" w:bidi="ar"/>
              </w:rPr>
              <w:t>7.4 实验三，步骤6-9</w:t>
            </w:r>
          </w:p>
        </w:tc>
        <w:tc>
          <w:tcPr>
            <w:tcW w:w="0" w:type="auto"/>
            <w:tcBorders>
              <w:top w:val="single" w:color="auto" w:sz="4" w:space="0"/>
              <w:left w:val="single" w:color="auto" w:sz="4" w:space="0"/>
              <w:bottom w:val="single" w:color="auto" w:sz="4" w:space="0"/>
              <w:right w:val="nil"/>
            </w:tcBorders>
            <w:shd w:val="clear" w:color="auto" w:fill="FFFFFF"/>
            <w:tcMar>
              <w:top w:w="90" w:type="dxa"/>
              <w:left w:w="195" w:type="dxa"/>
              <w:bottom w:w="90" w:type="dxa"/>
              <w:right w:w="195" w:type="dxa"/>
            </w:tcMar>
            <w:vAlign w:val="center"/>
          </w:tcPr>
          <w:p w14:paraId="28D65712">
            <w:pPr>
              <w:keepNext w:val="0"/>
              <w:keepLines w:val="0"/>
              <w:widowControl/>
              <w:suppressLineNumbers w:val="0"/>
              <w:spacing w:line="420" w:lineRule="atLeast"/>
              <w:ind w:left="0" w:firstLine="0"/>
              <w:jc w:val="left"/>
              <w:rPr>
                <w:rFonts w:hint="default" w:ascii="Helvetica" w:hAnsi="Helvetica" w:eastAsia="Helvetica" w:cs="Helvetica"/>
                <w:i w:val="0"/>
                <w:iCs w:val="0"/>
                <w:caps w:val="0"/>
                <w:color w:val="111133"/>
                <w:spacing w:val="1"/>
                <w:sz w:val="21"/>
                <w:szCs w:val="21"/>
              </w:rPr>
            </w:pPr>
            <w:r>
              <w:rPr>
                <w:rFonts w:hint="default" w:ascii="Helvetica" w:hAnsi="Helvetica" w:eastAsia="Helvetica" w:cs="Helvetica"/>
                <w:i w:val="0"/>
                <w:iCs w:val="0"/>
                <w:caps w:val="0"/>
                <w:color w:val="111133"/>
                <w:spacing w:val="1"/>
                <w:kern w:val="0"/>
                <w:sz w:val="21"/>
                <w:szCs w:val="21"/>
                <w:lang w:val="en-US" w:eastAsia="zh-CN" w:bidi="ar"/>
              </w:rPr>
              <w:t>“借助【流水线语法】生成脚本”是 Jenkins 的辅助功能，但实际生产中应手写或使用共享库。应补充说明：“此为快速生成示例，实际项目建议使用 Jenkinsfile 并纳入版本控制”。</w:t>
            </w:r>
          </w:p>
        </w:tc>
      </w:tr>
    </w:tbl>
    <w:p w14:paraId="2B630DEF">
      <w:pPr>
        <w:pStyle w:val="4"/>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E51395E" w15:done="0"/>
  <w15:commentEx w15:paraId="3D4E449D" w15:done="0"/>
  <w15:commentEx w15:paraId="403A775D" w15:done="0"/>
  <w15:commentEx w15:paraId="01771637" w15:done="0"/>
  <w15:commentEx w15:paraId="2C035FA0" w15:done="0"/>
  <w15:commentEx w15:paraId="76980AAB" w15:done="0"/>
  <w15:commentEx w15:paraId="06110E06" w15:done="0"/>
  <w15:commentEx w15:paraId="3BE7331B" w15:done="0"/>
  <w15:commentEx w15:paraId="11CF437A" w15:done="0"/>
  <w15:commentEx w15:paraId="1A2156D5" w15:done="0"/>
  <w15:commentEx w15:paraId="3BEE71D3" w15:done="0"/>
  <w15:commentEx w15:paraId="2B630DE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20B0604020202020204"/>
    <w:charset w:val="00"/>
    <w:family w:val="auto"/>
    <w:pitch w:val="default"/>
    <w:sig w:usb0="00000000" w:usb1="00000000" w:usb2="00000000" w:usb3="00000000" w:csb0="00000000" w:csb1="00000000"/>
  </w:font>
  <w:font w:name="Noto Sans CJK HK">
    <w:altName w:val="等线"/>
    <w:panose1 w:val="00000000000000000000"/>
    <w:charset w:val="00"/>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7A29CC"/>
    <w:multiLevelType w:val="singleLevel"/>
    <w:tmpl w:val="A07A29CC"/>
    <w:lvl w:ilvl="0" w:tentative="0">
      <w:start w:val="1"/>
      <w:numFmt w:val="bullet"/>
      <w:pStyle w:val="24"/>
      <w:lvlText w:val=""/>
      <w:lvlJc w:val="left"/>
      <w:pPr>
        <w:ind w:left="420" w:hanging="420"/>
      </w:pPr>
      <w:rPr>
        <w:rFonts w:hint="default" w:ascii="Wingdings" w:hAnsi="Wingdings"/>
      </w:rPr>
    </w:lvl>
  </w:abstractNum>
  <w:abstractNum w:abstractNumId="1">
    <w:nsid w:val="A93EEFF0"/>
    <w:multiLevelType w:val="singleLevel"/>
    <w:tmpl w:val="A93EEFF0"/>
    <w:lvl w:ilvl="0" w:tentative="0">
      <w:start w:val="1"/>
      <w:numFmt w:val="decimal"/>
      <w:lvlText w:val="(%1)"/>
      <w:lvlJc w:val="left"/>
      <w:pPr>
        <w:ind w:left="425" w:hanging="425"/>
      </w:pPr>
      <w:rPr>
        <w:rFonts w:hint="default"/>
      </w:rPr>
    </w:lvl>
  </w:abstractNum>
  <w:abstractNum w:abstractNumId="2">
    <w:nsid w:val="DB90B659"/>
    <w:multiLevelType w:val="singleLevel"/>
    <w:tmpl w:val="DB90B659"/>
    <w:lvl w:ilvl="0" w:tentative="0">
      <w:start w:val="1"/>
      <w:numFmt w:val="decimal"/>
      <w:lvlText w:val="(%1)"/>
      <w:lvlJc w:val="left"/>
      <w:pPr>
        <w:ind w:left="425" w:hanging="425"/>
      </w:pPr>
      <w:rPr>
        <w:rFonts w:hint="default"/>
      </w:rPr>
    </w:lvl>
  </w:abstractNum>
  <w:abstractNum w:abstractNumId="3">
    <w:nsid w:val="EA11B33B"/>
    <w:multiLevelType w:val="singleLevel"/>
    <w:tmpl w:val="EA11B33B"/>
    <w:lvl w:ilvl="0" w:tentative="0">
      <w:start w:val="1"/>
      <w:numFmt w:val="bullet"/>
      <w:pStyle w:val="17"/>
      <w:lvlText w:val=""/>
      <w:lvlJc w:val="left"/>
      <w:pPr>
        <w:ind w:left="420" w:hanging="420"/>
      </w:pPr>
      <w:rPr>
        <w:rFonts w:hint="default" w:ascii="Wingdings" w:hAnsi="Wingdings"/>
      </w:rPr>
    </w:lvl>
  </w:abstractNum>
  <w:abstractNum w:abstractNumId="4">
    <w:nsid w:val="FCCFA91E"/>
    <w:multiLevelType w:val="multilevel"/>
    <w:tmpl w:val="FCCFA91E"/>
    <w:lvl w:ilvl="0" w:tentative="0">
      <w:start w:val="1"/>
      <w:numFmt w:val="decimal"/>
      <w:pStyle w:val="18"/>
      <w:lvlText w:val="%1. "/>
      <w:lvlJc w:val="left"/>
      <w:pPr>
        <w:tabs>
          <w:tab w:val="left" w:pos="397"/>
        </w:tabs>
        <w:ind w:left="454" w:hanging="454"/>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5">
    <w:nsid w:val="1460B282"/>
    <w:multiLevelType w:val="multilevel"/>
    <w:tmpl w:val="1460B282"/>
    <w:lvl w:ilvl="0" w:tentative="0">
      <w:start w:val="1"/>
      <w:numFmt w:val="decimal"/>
      <w:pStyle w:val="23"/>
      <w:lvlText w:val="%1"/>
      <w:lvlJc w:val="left"/>
      <w:pPr>
        <w:ind w:left="425" w:hanging="425"/>
      </w:pPr>
      <w:rPr>
        <w:rFonts w:hint="default" w:ascii="宋体" w:hAnsi="宋体" w:eastAsia="宋体" w:cs="宋体"/>
      </w:rPr>
    </w:lvl>
    <w:lvl w:ilvl="1" w:tentative="0">
      <w:start w:val="1"/>
      <w:numFmt w:val="decimal"/>
      <w:pStyle w:val="26"/>
      <w:lvlText w:val="%2  "/>
      <w:lvlJc w:val="left"/>
      <w:pPr>
        <w:ind w:left="567" w:hanging="567"/>
      </w:pPr>
      <w:rPr>
        <w:rFonts w:hint="default"/>
      </w:rPr>
    </w:lvl>
    <w:lvl w:ilvl="2" w:tentative="0">
      <w:start w:val="1"/>
      <w:numFmt w:val="decimal"/>
      <w:pStyle w:val="27"/>
      <w:lvlText w:val="（ %3 ）"/>
      <w:lvlJc w:val="left"/>
      <w:pPr>
        <w:tabs>
          <w:tab w:val="left" w:pos="0"/>
        </w:tabs>
        <w:ind w:left="0" w:firstLine="0"/>
      </w:pPr>
      <w:rPr>
        <w:rFonts w:hint="default"/>
        <w:color w:val="auto"/>
      </w:rPr>
    </w:lvl>
    <w:lvl w:ilvl="3" w:tentative="0">
      <w:start w:val="1"/>
      <w:numFmt w:val="decimal"/>
      <w:lvlText w:val="   （.%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2274F446"/>
    <w:multiLevelType w:val="multilevel"/>
    <w:tmpl w:val="2274F446"/>
    <w:lvl w:ilvl="0" w:tentative="0">
      <w:start w:val="1"/>
      <w:numFmt w:val="decimal"/>
      <w:pStyle w:val="2"/>
      <w:lvlText w:val="第%1章  "/>
      <w:lvlJc w:val="center"/>
      <w:pPr>
        <w:tabs>
          <w:tab w:val="left" w:pos="0"/>
        </w:tabs>
        <w:ind w:left="0" w:firstLine="0"/>
      </w:pPr>
      <w:rPr>
        <w:rFonts w:hint="default" w:ascii="Times New Roman" w:hAnsi="Times New Roman" w:cs="Times New Roman"/>
      </w:rPr>
    </w:lvl>
    <w:lvl w:ilvl="1" w:tentative="0">
      <w:start w:val="1"/>
      <w:numFmt w:val="decimal"/>
      <w:lvlText w:val="%1.%2 "/>
      <w:lvlJc w:val="left"/>
      <w:pPr>
        <w:tabs>
          <w:tab w:val="left" w:pos="420"/>
        </w:tabs>
        <w:ind w:left="0" w:firstLine="0"/>
      </w:pPr>
      <w:rPr>
        <w:rFonts w:hint="default"/>
        <w:sz w:val="28"/>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7">
    <w:nsid w:val="500173D2"/>
    <w:multiLevelType w:val="multilevel"/>
    <w:tmpl w:val="500173D2"/>
    <w:lvl w:ilvl="0" w:tentative="0">
      <w:start w:val="1"/>
      <w:numFmt w:val="decimal"/>
      <w:pStyle w:val="25"/>
      <w:suff w:val="space"/>
      <w:lvlText w:val="%1."/>
      <w:lvlJc w:val="left"/>
      <w:pPr>
        <w:tabs>
          <w:tab w:val="left" w:pos="0"/>
        </w:tabs>
        <w:ind w:left="420" w:firstLine="0"/>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6"/>
  </w:num>
  <w:num w:numId="2">
    <w:abstractNumId w:val="3"/>
  </w:num>
  <w:num w:numId="3">
    <w:abstractNumId w:val="4"/>
  </w:num>
  <w:num w:numId="4">
    <w:abstractNumId w:val="5"/>
  </w:num>
  <w:num w:numId="5">
    <w:abstractNumId w:val="0"/>
  </w:num>
  <w:num w:numId="6">
    <w:abstractNumId w:val="7"/>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2"/>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3s108">
    <w15:presenceInfo w15:providerId="None" w15:userId="3s1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404787"/>
    <w:rsid w:val="5A404787"/>
    <w:rsid w:val="697F07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spacing w:line="300" w:lineRule="auto"/>
      <w:ind w:firstLine="200" w:firstLineChars="200"/>
      <w:jc w:val="both"/>
    </w:pPr>
    <w:rPr>
      <w:rFonts w:ascii="Times New Roman" w:hAnsi="Times New Roman" w:eastAsia="宋体" w:cs="Times New Roman"/>
      <w:sz w:val="21"/>
      <w:szCs w:val="21"/>
      <w:lang w:val="en-US" w:eastAsia="zh-CN" w:bidi="ar-SA"/>
    </w:rPr>
  </w:style>
  <w:style w:type="paragraph" w:styleId="2">
    <w:name w:val="heading 1"/>
    <w:basedOn w:val="1"/>
    <w:next w:val="1"/>
    <w:qFormat/>
    <w:uiPriority w:val="1"/>
    <w:pPr>
      <w:numPr>
        <w:ilvl w:val="0"/>
        <w:numId w:val="1"/>
      </w:numPr>
      <w:spacing w:before="120" w:after="120"/>
      <w:ind w:firstLineChars="0"/>
      <w:jc w:val="center"/>
      <w:outlineLvl w:val="0"/>
    </w:pPr>
    <w:rPr>
      <w:rFonts w:ascii="Arial" w:hAnsi="Arial"/>
      <w:b/>
      <w:bCs/>
      <w:sz w:val="32"/>
      <w:szCs w:val="32"/>
    </w:rPr>
  </w:style>
  <w:style w:type="paragraph" w:styleId="3">
    <w:name w:val="heading 2"/>
    <w:basedOn w:val="1"/>
    <w:next w:val="1"/>
    <w:link w:val="15"/>
    <w:autoRedefine/>
    <w:qFormat/>
    <w:uiPriority w:val="0"/>
    <w:pPr>
      <w:keepNext/>
      <w:keepLines/>
      <w:tabs>
        <w:tab w:val="left" w:pos="576"/>
      </w:tabs>
      <w:spacing w:beforeLines="30" w:afterLines="30"/>
      <w:ind w:left="578" w:hanging="578"/>
      <w:jc w:val="left"/>
      <w:outlineLvl w:val="1"/>
    </w:pPr>
    <w:rPr>
      <w:rFonts w:eastAsia="黑体"/>
      <w:bCs/>
      <w:sz w:val="30"/>
      <w:szCs w:val="32"/>
    </w:rPr>
  </w:style>
  <w:style w:type="character" w:default="1" w:styleId="10">
    <w:name w:val="Default Paragraph Font"/>
    <w:semiHidden/>
    <w:unhideWhenUsed/>
    <w:qFormat/>
    <w:uiPriority w:val="1"/>
  </w:style>
  <w:style w:type="table" w:default="1" w:styleId="8">
    <w:name w:val="Normal Table"/>
    <w:semiHidden/>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style>
  <w:style w:type="paragraph" w:styleId="6">
    <w:name w:val="footer"/>
    <w:basedOn w:val="1"/>
    <w:qFormat/>
    <w:uiPriority w:val="99"/>
    <w:pPr>
      <w:tabs>
        <w:tab w:val="center" w:pos="4153"/>
        <w:tab w:val="right" w:pos="8306"/>
      </w:tabs>
      <w:snapToGrid w:val="0"/>
      <w:jc w:val="left"/>
    </w:pPr>
    <w:rPr>
      <w:sz w:val="18"/>
    </w:rPr>
  </w:style>
  <w:style w:type="paragraph" w:styleId="7">
    <w:name w:val="HTML Preformatted"/>
    <w:basedOn w:val="1"/>
    <w:unhideWhenUsed/>
    <w:qFormat/>
    <w:uiPriority w:val="99"/>
    <w:pPr>
      <w:autoSpaceDE/>
      <w:autoSpaceDN/>
      <w:ind w:firstLine="640"/>
      <w:jc w:val="left"/>
    </w:pPr>
    <w:rPr>
      <w:rFonts w:ascii="宋体" w:hAnsi="宋体" w:cs="宋体"/>
      <w:szCs w:val="24"/>
    </w:rPr>
  </w:style>
  <w:style w:type="table" w:styleId="9">
    <w:name w:val="Table Grid"/>
    <w:basedOn w:val="8"/>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Hyperlink"/>
    <w:basedOn w:val="10"/>
    <w:qFormat/>
    <w:uiPriority w:val="99"/>
    <w:rPr>
      <w:color w:val="0000FF"/>
      <w:u w:val="single"/>
    </w:rPr>
  </w:style>
  <w:style w:type="paragraph" w:customStyle="1" w:styleId="13">
    <w:name w:val="2级标题"/>
    <w:basedOn w:val="3"/>
    <w:link w:val="14"/>
    <w:autoRedefine/>
    <w:qFormat/>
    <w:uiPriority w:val="0"/>
    <w:pPr>
      <w:tabs>
        <w:tab w:val="clear" w:pos="576"/>
      </w:tabs>
      <w:spacing w:before="30" w:after="30"/>
      <w:ind w:left="0"/>
    </w:pPr>
    <w:rPr>
      <w:rFonts w:ascii="Times New Roman" w:hAnsi="Times New Roman" w:cs="Times New Roman"/>
      <w:b/>
      <w:sz w:val="30"/>
      <w:szCs w:val="32"/>
    </w:rPr>
  </w:style>
  <w:style w:type="character" w:customStyle="1" w:styleId="14">
    <w:name w:val="2级标题 字符"/>
    <w:basedOn w:val="15"/>
    <w:link w:val="13"/>
    <w:autoRedefine/>
    <w:qFormat/>
    <w:locked/>
    <w:uiPriority w:val="0"/>
    <w:rPr>
      <w:rFonts w:ascii="Times New Roman" w:hAnsi="Times New Roman" w:eastAsia="黑体" w:cs="Times New Roman"/>
      <w:kern w:val="2"/>
      <w:sz w:val="30"/>
      <w:szCs w:val="32"/>
    </w:rPr>
  </w:style>
  <w:style w:type="character" w:customStyle="1" w:styleId="15">
    <w:name w:val="标题 2 字符"/>
    <w:basedOn w:val="10"/>
    <w:link w:val="3"/>
    <w:autoRedefine/>
    <w:qFormat/>
    <w:uiPriority w:val="0"/>
    <w:rPr>
      <w:rFonts w:ascii="Times New Roman" w:hAnsi="Times New Roman" w:eastAsia="黑体" w:cs="Times New Roman"/>
      <w:bCs/>
      <w:sz w:val="30"/>
      <w:szCs w:val="32"/>
    </w:rPr>
  </w:style>
  <w:style w:type="paragraph" w:customStyle="1" w:styleId="16">
    <w:name w:val="学习目标"/>
    <w:basedOn w:val="1"/>
    <w:qFormat/>
    <w:uiPriority w:val="0"/>
    <w:pPr>
      <w:ind w:firstLine="424"/>
    </w:pPr>
    <w:rPr>
      <w:rFonts w:hint="eastAsia" w:eastAsia="黑体"/>
    </w:rPr>
  </w:style>
  <w:style w:type="paragraph" w:customStyle="1" w:styleId="17">
    <w:name w:val="学习目标内容"/>
    <w:basedOn w:val="1"/>
    <w:qFormat/>
    <w:uiPriority w:val="0"/>
    <w:pPr>
      <w:numPr>
        <w:ilvl w:val="0"/>
        <w:numId w:val="2"/>
      </w:numPr>
      <w:ind w:firstLineChars="0"/>
    </w:pPr>
    <w:rPr>
      <w:sz w:val="18"/>
    </w:rPr>
  </w:style>
  <w:style w:type="paragraph" w:customStyle="1" w:styleId="18">
    <w:name w:val="正文下一级标题"/>
    <w:basedOn w:val="1"/>
    <w:qFormat/>
    <w:uiPriority w:val="0"/>
    <w:pPr>
      <w:widowControl/>
      <w:numPr>
        <w:ilvl w:val="0"/>
        <w:numId w:val="3"/>
      </w:numPr>
      <w:ind w:left="0" w:firstLine="0" w:firstLineChars="0"/>
      <w:jc w:val="left"/>
      <w:outlineLvl w:val="3"/>
    </w:pPr>
    <w:rPr>
      <w:rFonts w:hint="eastAsia" w:ascii="Arial" w:hAnsi="Arial"/>
      <w:b/>
      <w:bCs/>
      <w:szCs w:val="24"/>
    </w:rPr>
  </w:style>
  <w:style w:type="paragraph" w:customStyle="1" w:styleId="19">
    <w:name w:val="表标题-cao"/>
    <w:basedOn w:val="20"/>
    <w:next w:val="20"/>
    <w:qFormat/>
    <w:uiPriority w:val="1"/>
  </w:style>
  <w:style w:type="paragraph" w:customStyle="1" w:styleId="20">
    <w:name w:val="图片_caohx"/>
    <w:basedOn w:val="1"/>
    <w:qFormat/>
    <w:uiPriority w:val="1"/>
    <w:pPr>
      <w:spacing w:line="240" w:lineRule="auto"/>
      <w:ind w:firstLine="0" w:firstLineChars="0"/>
      <w:jc w:val="center"/>
      <w:textAlignment w:val="center"/>
    </w:pPr>
    <w:rPr>
      <w:rFonts w:eastAsia="黑体"/>
      <w:sz w:val="18"/>
    </w:rPr>
  </w:style>
  <w:style w:type="paragraph" w:customStyle="1" w:styleId="21">
    <w:name w:val="表标题行样式"/>
    <w:basedOn w:val="1"/>
    <w:qFormat/>
    <w:uiPriority w:val="0"/>
    <w:pPr>
      <w:ind w:firstLine="0" w:firstLineChars="0"/>
      <w:jc w:val="center"/>
    </w:pPr>
    <w:rPr>
      <w:rFonts w:hint="eastAsia"/>
      <w:b/>
      <w:color w:val="000000" w:themeColor="text1"/>
      <w:sz w:val="18"/>
      <w14:textFill>
        <w14:solidFill>
          <w14:schemeClr w14:val="tx1"/>
        </w14:solidFill>
      </w14:textFill>
    </w:rPr>
  </w:style>
  <w:style w:type="paragraph" w:customStyle="1" w:styleId="22">
    <w:name w:val="表正文样式"/>
    <w:basedOn w:val="1"/>
    <w:qFormat/>
    <w:uiPriority w:val="0"/>
    <w:pPr>
      <w:ind w:firstLine="0" w:firstLineChars="0"/>
    </w:pPr>
    <w:rPr>
      <w:sz w:val="18"/>
    </w:rPr>
  </w:style>
  <w:style w:type="paragraph" w:customStyle="1" w:styleId="23">
    <w:name w:val="实验目的_caohx"/>
    <w:basedOn w:val="1"/>
    <w:qFormat/>
    <w:uiPriority w:val="0"/>
    <w:pPr>
      <w:numPr>
        <w:ilvl w:val="0"/>
        <w:numId w:val="4"/>
      </w:numPr>
      <w:ind w:firstLineChars="0"/>
      <w:outlineLvl w:val="2"/>
    </w:pPr>
    <w:rPr>
      <w:rFonts w:eastAsia="黑体" w:cs="宋体"/>
      <w:b/>
      <w:bCs/>
    </w:rPr>
  </w:style>
  <w:style w:type="paragraph" w:customStyle="1" w:styleId="24">
    <w:name w:val="实验目的_cao"/>
    <w:basedOn w:val="1"/>
    <w:qFormat/>
    <w:uiPriority w:val="0"/>
    <w:pPr>
      <w:numPr>
        <w:ilvl w:val="0"/>
        <w:numId w:val="5"/>
      </w:numPr>
      <w:tabs>
        <w:tab w:val="left" w:pos="210"/>
        <w:tab w:val="left" w:pos="847"/>
      </w:tabs>
      <w:ind w:left="636" w:leftChars="199" w:hanging="217" w:hangingChars="103"/>
    </w:pPr>
    <w:rPr>
      <w:rFonts w:hint="eastAsia"/>
    </w:rPr>
  </w:style>
  <w:style w:type="paragraph" w:customStyle="1" w:styleId="25">
    <w:name w:val="实验内容编号_cao"/>
    <w:basedOn w:val="1"/>
    <w:qFormat/>
    <w:uiPriority w:val="0"/>
    <w:pPr>
      <w:numPr>
        <w:ilvl w:val="0"/>
        <w:numId w:val="6"/>
      </w:numPr>
      <w:ind w:firstLineChars="0"/>
      <w:jc w:val="left"/>
    </w:pPr>
    <w:rPr>
      <w:rFonts w:cs="宋体"/>
    </w:rPr>
  </w:style>
  <w:style w:type="paragraph" w:customStyle="1" w:styleId="26">
    <w:name w:val="实验步骤"/>
    <w:basedOn w:val="1"/>
    <w:qFormat/>
    <w:uiPriority w:val="0"/>
    <w:pPr>
      <w:numPr>
        <w:ilvl w:val="1"/>
        <w:numId w:val="4"/>
      </w:numPr>
      <w:ind w:firstLineChars="0"/>
      <w:jc w:val="left"/>
      <w:outlineLvl w:val="3"/>
    </w:pPr>
    <w:rPr>
      <w:rFonts w:ascii="Arial" w:hAnsi="Arial" w:eastAsia="黑体"/>
      <w:b/>
      <w:color w:val="1D41D5"/>
    </w:rPr>
  </w:style>
  <w:style w:type="paragraph" w:customStyle="1" w:styleId="27">
    <w:name w:val="步骤的子编号样式"/>
    <w:basedOn w:val="1"/>
    <w:qFormat/>
    <w:uiPriority w:val="0"/>
    <w:pPr>
      <w:numPr>
        <w:ilvl w:val="2"/>
        <w:numId w:val="4"/>
      </w:numPr>
      <w:ind w:firstLineChars="0"/>
      <w:jc w:val="left"/>
      <w:outlineLvl w:val="4"/>
    </w:pPr>
    <w:rPr>
      <w:rFonts w:ascii="Arial" w:hAnsi="Arial" w:cs="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2" Type="http://schemas.microsoft.com/office/2011/relationships/people" Target="people.xml"/><Relationship Id="rId71" Type="http://schemas.openxmlformats.org/officeDocument/2006/relationships/fontTable" Target="fontTable.xml"/><Relationship Id="rId70" Type="http://schemas.openxmlformats.org/officeDocument/2006/relationships/numbering" Target="numbering.xml"/><Relationship Id="rId7" Type="http://schemas.openxmlformats.org/officeDocument/2006/relationships/theme" Target="theme/theme1.xml"/><Relationship Id="rId69" Type="http://schemas.openxmlformats.org/officeDocument/2006/relationships/customXml" Target="../customXml/item1.xml"/><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endnotes" Target="endnotes.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notes" Target="footnotes.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microsoft.com/office/2011/relationships/commentsExtended" Target="commentsExtended.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2025-11-04T06:09:00Z</dcterms:created>
  <dc:creator>海底针</dc:creator>
  <cp:lastModifiedBy>海底针</cp:lastModifiedBy>
  <dcterms:modified xsi:type="dcterms:W3CDTF">2025-11-04T06:09:54Z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AF9A615AC2F04E848301E48B684E5125_11</vt:lpwstr>
  </property>
  <property fmtid="{D5CDD505-2E9C-101B-9397-08002B2CF9AE}" pid="4" name="KSOTemplateDocerSaveRecord">
    <vt:lpwstr>eyJoZGlkIjoiMGYyMzdjODQ4OGU1M2RhMTc4MjAxMzU5YWVlZjgyZjQiLCJ1c2VySWQiOiIzNzExNDE3NTIifQ==</vt:lpwstr>
  </property>
</Properties>
</file>