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73E37" w14:textId="77777777" w:rsidR="007F2313" w:rsidRDefault="00000000">
      <w:pPr>
        <w:ind w:left="2707"/>
        <w:rPr>
          <w:rFonts w:ascii="Times New Roman"/>
          <w:sz w:val="20"/>
        </w:rPr>
      </w:pPr>
      <w:r>
        <w:rPr>
          <w:rFonts w:ascii="Times New Roman"/>
          <w:noProof/>
          <w:sz w:val="20"/>
        </w:rPr>
        <w:drawing>
          <wp:inline distT="0" distB="0" distL="0" distR="0" wp14:anchorId="4A6CD9D0" wp14:editId="4CECDAC7">
            <wp:extent cx="2796710" cy="86410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796710" cy="864107"/>
                    </a:xfrm>
                    <a:prstGeom prst="rect">
                      <a:avLst/>
                    </a:prstGeom>
                  </pic:spPr>
                </pic:pic>
              </a:graphicData>
            </a:graphic>
          </wp:inline>
        </w:drawing>
      </w:r>
    </w:p>
    <w:p w14:paraId="1ACA828C" w14:textId="77777777" w:rsidR="007F2313" w:rsidRDefault="00000000">
      <w:pPr>
        <w:spacing w:before="228"/>
        <w:ind w:right="360"/>
        <w:jc w:val="center"/>
        <w:rPr>
          <w:sz w:val="28"/>
        </w:rPr>
      </w:pPr>
      <w:r>
        <w:rPr>
          <w:sz w:val="28"/>
        </w:rPr>
        <w:t>Escuela</w:t>
      </w:r>
      <w:r>
        <w:rPr>
          <w:spacing w:val="-6"/>
          <w:sz w:val="28"/>
        </w:rPr>
        <w:t xml:space="preserve"> </w:t>
      </w:r>
      <w:r>
        <w:rPr>
          <w:sz w:val="28"/>
        </w:rPr>
        <w:t>de</w:t>
      </w:r>
      <w:r>
        <w:rPr>
          <w:spacing w:val="-6"/>
          <w:sz w:val="28"/>
        </w:rPr>
        <w:t xml:space="preserve"> </w:t>
      </w:r>
      <w:r>
        <w:rPr>
          <w:sz w:val="28"/>
        </w:rPr>
        <w:t>Ingeniería</w:t>
      </w:r>
      <w:r>
        <w:rPr>
          <w:spacing w:val="-6"/>
          <w:sz w:val="28"/>
        </w:rPr>
        <w:t xml:space="preserve"> </w:t>
      </w:r>
      <w:r>
        <w:rPr>
          <w:sz w:val="28"/>
        </w:rPr>
        <w:t>en</w:t>
      </w:r>
      <w:r>
        <w:rPr>
          <w:spacing w:val="-6"/>
          <w:sz w:val="28"/>
        </w:rPr>
        <w:t xml:space="preserve"> </w:t>
      </w:r>
      <w:r>
        <w:rPr>
          <w:spacing w:val="-2"/>
          <w:sz w:val="28"/>
        </w:rPr>
        <w:t>Computadores</w:t>
      </w:r>
    </w:p>
    <w:p w14:paraId="65FF0209" w14:textId="77777777" w:rsidR="007F2313" w:rsidRDefault="00000000">
      <w:pPr>
        <w:pStyle w:val="Textoindependiente"/>
        <w:spacing w:before="212" w:line="278" w:lineRule="auto"/>
        <w:ind w:left="3066" w:right="3424"/>
        <w:jc w:val="center"/>
      </w:pPr>
      <w:r>
        <w:rPr>
          <w:b/>
          <w:sz w:val="28"/>
        </w:rPr>
        <w:t>Curso:</w:t>
      </w:r>
      <w:r>
        <w:rPr>
          <w:b/>
          <w:spacing w:val="-16"/>
          <w:sz w:val="28"/>
        </w:rPr>
        <w:t xml:space="preserve"> </w:t>
      </w:r>
      <w:r>
        <w:t>Bases</w:t>
      </w:r>
      <w:r>
        <w:rPr>
          <w:spacing w:val="-14"/>
        </w:rPr>
        <w:t xml:space="preserve"> </w:t>
      </w:r>
      <w:r>
        <w:t>de</w:t>
      </w:r>
      <w:r>
        <w:rPr>
          <w:spacing w:val="-13"/>
        </w:rPr>
        <w:t xml:space="preserve"> </w:t>
      </w:r>
      <w:r>
        <w:t>Datos</w:t>
      </w:r>
      <w:r>
        <w:rPr>
          <w:spacing w:val="-12"/>
        </w:rPr>
        <w:t xml:space="preserve"> </w:t>
      </w:r>
      <w:r>
        <w:t>(CE3101) II Semestre 2026</w:t>
      </w:r>
    </w:p>
    <w:p w14:paraId="02FDF08F" w14:textId="77777777" w:rsidR="007F2313" w:rsidRDefault="00000000">
      <w:pPr>
        <w:pStyle w:val="Ttulo1"/>
        <w:spacing w:before="162"/>
        <w:ind w:left="3" w:right="360"/>
        <w:jc w:val="center"/>
        <w:rPr>
          <w:b w:val="0"/>
        </w:rPr>
      </w:pPr>
      <w:r>
        <w:rPr>
          <w:spacing w:val="-2"/>
        </w:rPr>
        <w:t>Proyecto</w:t>
      </w:r>
      <w:r>
        <w:rPr>
          <w:b w:val="0"/>
          <w:spacing w:val="-2"/>
        </w:rPr>
        <w:t>:</w:t>
      </w:r>
    </w:p>
    <w:p w14:paraId="630256E5" w14:textId="77777777" w:rsidR="007F2313" w:rsidRDefault="00000000">
      <w:pPr>
        <w:pStyle w:val="Textoindependiente"/>
        <w:spacing w:before="210"/>
        <w:ind w:left="2" w:right="360"/>
        <w:jc w:val="center"/>
      </w:pPr>
      <w:r>
        <w:t>Smart</w:t>
      </w:r>
      <w:r>
        <w:rPr>
          <w:spacing w:val="-3"/>
        </w:rPr>
        <w:t xml:space="preserve"> </w:t>
      </w:r>
      <w:r>
        <w:rPr>
          <w:spacing w:val="-4"/>
        </w:rPr>
        <w:t>City</w:t>
      </w:r>
    </w:p>
    <w:p w14:paraId="6BCC6AD4" w14:textId="77777777" w:rsidR="007F2313" w:rsidRDefault="00000000">
      <w:pPr>
        <w:pStyle w:val="Ttulo1"/>
        <w:spacing w:before="209"/>
        <w:ind w:left="4" w:right="360"/>
        <w:jc w:val="center"/>
      </w:pPr>
      <w:r>
        <w:rPr>
          <w:spacing w:val="-2"/>
        </w:rPr>
        <w:t>Entrega:</w:t>
      </w:r>
    </w:p>
    <w:p w14:paraId="1C2B3D7B" w14:textId="77777777" w:rsidR="007F2313" w:rsidRDefault="00000000">
      <w:pPr>
        <w:pStyle w:val="Textoindependiente"/>
        <w:spacing w:before="212"/>
        <w:ind w:left="59" w:right="360"/>
        <w:jc w:val="center"/>
      </w:pPr>
      <w:r>
        <w:t>Sprint1</w:t>
      </w:r>
      <w:r>
        <w:rPr>
          <w:spacing w:val="-8"/>
        </w:rPr>
        <w:t xml:space="preserve"> </w:t>
      </w:r>
      <w:r>
        <w:t>PostgreSQL</w:t>
      </w:r>
      <w:r>
        <w:rPr>
          <w:spacing w:val="-10"/>
        </w:rPr>
        <w:t xml:space="preserve"> </w:t>
      </w:r>
      <w:r>
        <w:t>y</w:t>
      </w:r>
      <w:r>
        <w:rPr>
          <w:spacing w:val="-6"/>
        </w:rPr>
        <w:t xml:space="preserve"> </w:t>
      </w:r>
      <w:r>
        <w:rPr>
          <w:spacing w:val="-2"/>
        </w:rPr>
        <w:t>MongoDB</w:t>
      </w:r>
    </w:p>
    <w:p w14:paraId="41E251E7" w14:textId="77777777" w:rsidR="007F2313" w:rsidRDefault="00000000">
      <w:pPr>
        <w:pStyle w:val="Ttulo1"/>
        <w:spacing w:before="209"/>
        <w:ind w:left="3651"/>
      </w:pPr>
      <w:r>
        <w:t>Equipo</w:t>
      </w:r>
      <w:r>
        <w:rPr>
          <w:spacing w:val="-5"/>
        </w:rPr>
        <w:t xml:space="preserve"> </w:t>
      </w:r>
      <w:r>
        <w:t>de</w:t>
      </w:r>
      <w:r>
        <w:rPr>
          <w:spacing w:val="-3"/>
        </w:rPr>
        <w:t xml:space="preserve"> </w:t>
      </w:r>
      <w:r>
        <w:rPr>
          <w:spacing w:val="-2"/>
        </w:rPr>
        <w:t>trabajo</w:t>
      </w:r>
    </w:p>
    <w:p w14:paraId="226CE9EE" w14:textId="77777777" w:rsidR="007F2313" w:rsidRDefault="00000000">
      <w:pPr>
        <w:spacing w:before="213" w:line="408" w:lineRule="auto"/>
        <w:ind w:left="2979" w:right="2969" w:hanging="372"/>
        <w:rPr>
          <w:sz w:val="24"/>
        </w:rPr>
      </w:pPr>
      <w:r>
        <w:rPr>
          <w:b/>
          <w:sz w:val="24"/>
        </w:rPr>
        <w:t>República</w:t>
      </w:r>
      <w:r>
        <w:rPr>
          <w:b/>
          <w:spacing w:val="-14"/>
          <w:sz w:val="24"/>
        </w:rPr>
        <w:t xml:space="preserve"> </w:t>
      </w:r>
      <w:r>
        <w:rPr>
          <w:b/>
          <w:sz w:val="24"/>
        </w:rPr>
        <w:t>Independiente</w:t>
      </w:r>
      <w:r>
        <w:rPr>
          <w:b/>
          <w:spacing w:val="-14"/>
          <w:sz w:val="24"/>
        </w:rPr>
        <w:t xml:space="preserve"> </w:t>
      </w:r>
      <w:r>
        <w:rPr>
          <w:b/>
          <w:sz w:val="24"/>
        </w:rPr>
        <w:t>de</w:t>
      </w:r>
      <w:r>
        <w:rPr>
          <w:b/>
          <w:spacing w:val="-13"/>
          <w:sz w:val="24"/>
        </w:rPr>
        <w:t xml:space="preserve"> </w:t>
      </w:r>
      <w:r>
        <w:rPr>
          <w:b/>
          <w:sz w:val="24"/>
        </w:rPr>
        <w:t>Cartago</w:t>
      </w:r>
      <w:r>
        <w:rPr>
          <w:b/>
          <w:spacing w:val="-14"/>
          <w:sz w:val="24"/>
        </w:rPr>
        <w:t xml:space="preserve"> </w:t>
      </w:r>
      <w:r>
        <w:rPr>
          <w:b/>
          <w:sz w:val="24"/>
        </w:rPr>
        <w:t xml:space="preserve">(RIC) </w:t>
      </w:r>
      <w:r>
        <w:rPr>
          <w:sz w:val="24"/>
        </w:rPr>
        <w:t>Rodrigo Arce Bastos 2024115582 Dylan Elizondo Picado 2023086320</w:t>
      </w:r>
    </w:p>
    <w:p w14:paraId="47570F3A" w14:textId="77777777" w:rsidR="007F2313" w:rsidRDefault="00000000">
      <w:pPr>
        <w:pStyle w:val="Textoindependiente"/>
        <w:spacing w:before="3" w:line="408" w:lineRule="auto"/>
        <w:ind w:left="2787" w:right="2670" w:hanging="46"/>
      </w:pPr>
      <w:r>
        <w:t>Kevin</w:t>
      </w:r>
      <w:r>
        <w:rPr>
          <w:spacing w:val="-13"/>
        </w:rPr>
        <w:t xml:space="preserve"> </w:t>
      </w:r>
      <w:r>
        <w:t>Josué</w:t>
      </w:r>
      <w:r>
        <w:rPr>
          <w:spacing w:val="-14"/>
        </w:rPr>
        <w:t xml:space="preserve"> </w:t>
      </w:r>
      <w:r>
        <w:t>Ruiz</w:t>
      </w:r>
      <w:r>
        <w:rPr>
          <w:spacing w:val="-13"/>
        </w:rPr>
        <w:t xml:space="preserve"> </w:t>
      </w:r>
      <w:r>
        <w:t>Rodríguez</w:t>
      </w:r>
      <w:r>
        <w:rPr>
          <w:spacing w:val="-12"/>
        </w:rPr>
        <w:t xml:space="preserve"> </w:t>
      </w:r>
      <w:r>
        <w:t>2018170538 Allan Ruben</w:t>
      </w:r>
      <w:r>
        <w:rPr>
          <w:spacing w:val="-2"/>
        </w:rPr>
        <w:t xml:space="preserve"> </w:t>
      </w:r>
      <w:r>
        <w:t>Prieto Badilla</w:t>
      </w:r>
      <w:r>
        <w:rPr>
          <w:spacing w:val="-1"/>
        </w:rPr>
        <w:t xml:space="preserve"> </w:t>
      </w:r>
      <w:r>
        <w:t>2021032988</w:t>
      </w:r>
    </w:p>
    <w:p w14:paraId="71EFEDA6" w14:textId="77777777" w:rsidR="007F2313" w:rsidRDefault="007F2313">
      <w:pPr>
        <w:pStyle w:val="Textoindependiente"/>
        <w:spacing w:before="211"/>
      </w:pPr>
    </w:p>
    <w:p w14:paraId="1C7CE162" w14:textId="77777777" w:rsidR="007F2313" w:rsidRDefault="00000000">
      <w:pPr>
        <w:spacing w:before="1" w:line="400" w:lineRule="auto"/>
        <w:ind w:left="3617" w:right="3975" w:firstLine="532"/>
        <w:rPr>
          <w:sz w:val="28"/>
        </w:rPr>
      </w:pPr>
      <w:r>
        <w:rPr>
          <w:b/>
          <w:spacing w:val="-2"/>
          <w:sz w:val="28"/>
        </w:rPr>
        <w:t xml:space="preserve">Profesor: </w:t>
      </w:r>
      <w:r>
        <w:rPr>
          <w:sz w:val="24"/>
        </w:rPr>
        <w:t>Marco</w:t>
      </w:r>
      <w:r>
        <w:rPr>
          <w:spacing w:val="-14"/>
          <w:sz w:val="24"/>
        </w:rPr>
        <w:t xml:space="preserve"> </w:t>
      </w:r>
      <w:r>
        <w:rPr>
          <w:sz w:val="24"/>
        </w:rPr>
        <w:t>Rivera</w:t>
      </w:r>
      <w:r>
        <w:rPr>
          <w:spacing w:val="-14"/>
          <w:sz w:val="24"/>
        </w:rPr>
        <w:t xml:space="preserve"> </w:t>
      </w:r>
      <w:r>
        <w:rPr>
          <w:sz w:val="24"/>
        </w:rPr>
        <w:t xml:space="preserve">Menese </w:t>
      </w:r>
      <w:r>
        <w:rPr>
          <w:b/>
          <w:sz w:val="28"/>
        </w:rPr>
        <w:t>Fecha de Entrega</w:t>
      </w:r>
      <w:r>
        <w:rPr>
          <w:sz w:val="28"/>
        </w:rPr>
        <w:t>:</w:t>
      </w:r>
    </w:p>
    <w:p w14:paraId="7DDF2B9D" w14:textId="77777777" w:rsidR="007F2313" w:rsidRDefault="00000000">
      <w:pPr>
        <w:pStyle w:val="Textoindependiente"/>
        <w:spacing w:before="0" w:line="270" w:lineRule="exact"/>
        <w:ind w:left="3" w:right="360"/>
        <w:jc w:val="center"/>
      </w:pPr>
      <w:r>
        <w:rPr>
          <w:spacing w:val="-2"/>
        </w:rPr>
        <w:t>28/10/2026</w:t>
      </w:r>
    </w:p>
    <w:p w14:paraId="75991D05" w14:textId="77777777" w:rsidR="007F2313" w:rsidRDefault="007F2313">
      <w:pPr>
        <w:pStyle w:val="Textoindependiente"/>
        <w:spacing w:line="270" w:lineRule="exact"/>
        <w:jc w:val="center"/>
        <w:sectPr w:rsidR="007F2313">
          <w:type w:val="continuous"/>
          <w:pgSz w:w="12240" w:h="15840"/>
          <w:pgMar w:top="1440" w:right="1080" w:bottom="280" w:left="1440" w:header="720" w:footer="720" w:gutter="0"/>
          <w:cols w:space="720"/>
        </w:sectPr>
      </w:pPr>
    </w:p>
    <w:p w14:paraId="0DFB33BE" w14:textId="77777777" w:rsidR="007F2313" w:rsidRDefault="00000000">
      <w:pPr>
        <w:pStyle w:val="Ttulo1"/>
        <w:spacing w:before="22"/>
      </w:pPr>
      <w:r>
        <w:lastRenderedPageBreak/>
        <w:t>Objetivo</w:t>
      </w:r>
      <w:r>
        <w:rPr>
          <w:spacing w:val="-8"/>
        </w:rPr>
        <w:t xml:space="preserve"> </w:t>
      </w:r>
      <w:r>
        <w:t>del</w:t>
      </w:r>
      <w:r>
        <w:rPr>
          <w:spacing w:val="-6"/>
        </w:rPr>
        <w:t xml:space="preserve"> </w:t>
      </w:r>
      <w:r>
        <w:rPr>
          <w:spacing w:val="-2"/>
        </w:rPr>
        <w:t>sprint</w:t>
      </w:r>
    </w:p>
    <w:p w14:paraId="78FCBB4A" w14:textId="77777777" w:rsidR="007F2313" w:rsidRDefault="00000000">
      <w:pPr>
        <w:pStyle w:val="Textoindependiente"/>
        <w:spacing w:before="213" w:line="278" w:lineRule="auto"/>
        <w:ind w:right="370"/>
      </w:pPr>
      <w:r>
        <w:t>El objetivo de este sprint es diseñar, implementar y validar las bases de datos PostgreSQL y MongoDB</w:t>
      </w:r>
      <w:r>
        <w:rPr>
          <w:spacing w:val="-6"/>
        </w:rPr>
        <w:t xml:space="preserve"> </w:t>
      </w:r>
      <w:r>
        <w:t>de</w:t>
      </w:r>
      <w:r>
        <w:rPr>
          <w:spacing w:val="-7"/>
        </w:rPr>
        <w:t xml:space="preserve"> </w:t>
      </w:r>
      <w:proofErr w:type="spellStart"/>
      <w:r>
        <w:t>SmartCity</w:t>
      </w:r>
      <w:proofErr w:type="spellEnd"/>
      <w:r>
        <w:rPr>
          <w:spacing w:val="-6"/>
        </w:rPr>
        <w:t xml:space="preserve"> </w:t>
      </w:r>
      <w:proofErr w:type="spellStart"/>
      <w:r>
        <w:t>Analytics</w:t>
      </w:r>
      <w:proofErr w:type="spellEnd"/>
      <w:r>
        <w:t>,</w:t>
      </w:r>
      <w:r>
        <w:rPr>
          <w:spacing w:val="-7"/>
        </w:rPr>
        <w:t xml:space="preserve"> </w:t>
      </w:r>
      <w:r>
        <w:t>utilizando</w:t>
      </w:r>
      <w:r>
        <w:rPr>
          <w:spacing w:val="-5"/>
        </w:rPr>
        <w:t xml:space="preserve"> </w:t>
      </w:r>
      <w:r>
        <w:t>datos</w:t>
      </w:r>
      <w:r>
        <w:rPr>
          <w:spacing w:val="-6"/>
        </w:rPr>
        <w:t xml:space="preserve"> </w:t>
      </w:r>
      <w:r>
        <w:t>de</w:t>
      </w:r>
      <w:r>
        <w:rPr>
          <w:spacing w:val="-5"/>
        </w:rPr>
        <w:t xml:space="preserve"> </w:t>
      </w:r>
      <w:r>
        <w:t>tráfico</w:t>
      </w:r>
      <w:r>
        <w:rPr>
          <w:spacing w:val="-5"/>
        </w:rPr>
        <w:t xml:space="preserve"> </w:t>
      </w:r>
      <w:r>
        <w:t>vehicular</w:t>
      </w:r>
      <w:r>
        <w:rPr>
          <w:spacing w:val="-5"/>
        </w:rPr>
        <w:t xml:space="preserve"> </w:t>
      </w:r>
      <w:r>
        <w:t>y</w:t>
      </w:r>
      <w:r>
        <w:rPr>
          <w:spacing w:val="-8"/>
        </w:rPr>
        <w:t xml:space="preserve"> </w:t>
      </w:r>
      <w:r>
        <w:t>ocupación</w:t>
      </w:r>
      <w:r>
        <w:rPr>
          <w:spacing w:val="-6"/>
        </w:rPr>
        <w:t xml:space="preserve"> </w:t>
      </w:r>
      <w:r>
        <w:t>de</w:t>
      </w:r>
      <w:r>
        <w:rPr>
          <w:spacing w:val="-7"/>
        </w:rPr>
        <w:t xml:space="preserve"> </w:t>
      </w:r>
      <w:r>
        <w:t>parqueos. Se busca organizar e integrar ambas fuentes mediante estructuras que permitan identificar la procedencia de cada registro, conservar sus fechas y ubicaciones, evitar duplicados y mantener la integridad de la información. PostgreSQL almacenará los catálogos y los</w:t>
      </w:r>
      <w:r>
        <w:rPr>
          <w:spacing w:val="-3"/>
        </w:rPr>
        <w:t xml:space="preserve"> </w:t>
      </w:r>
      <w:r>
        <w:t>datos estructurados, mientras que MongoDB almacenará las lecturas y la información semiestructurada asociada.</w:t>
      </w:r>
    </w:p>
    <w:p w14:paraId="12A9F9BA" w14:textId="77777777" w:rsidR="007F2313" w:rsidRDefault="00000000">
      <w:pPr>
        <w:pStyle w:val="Textoindependiente"/>
        <w:spacing w:before="0" w:line="278" w:lineRule="auto"/>
        <w:ind w:right="370"/>
      </w:pPr>
      <w:r>
        <w:t>Mediante consultas SQL y agregaciones en MongoDB, se analizarán la ocupación y disponibilidad de los parqueos, así como el comportamiento del tráfico según las variables disponibles, las zonas y los períodos registrados. Al finalizar el sprint, se espera contar con modelos</w:t>
      </w:r>
      <w:r>
        <w:rPr>
          <w:spacing w:val="-7"/>
        </w:rPr>
        <w:t xml:space="preserve"> </w:t>
      </w:r>
      <w:r>
        <w:t>documentados,</w:t>
      </w:r>
      <w:r>
        <w:rPr>
          <w:spacing w:val="-7"/>
        </w:rPr>
        <w:t xml:space="preserve"> </w:t>
      </w:r>
      <w:r>
        <w:t>scripts</w:t>
      </w:r>
      <w:r>
        <w:rPr>
          <w:spacing w:val="-5"/>
        </w:rPr>
        <w:t xml:space="preserve"> </w:t>
      </w:r>
      <w:r>
        <w:t>reproducibles</w:t>
      </w:r>
      <w:r>
        <w:rPr>
          <w:spacing w:val="-7"/>
        </w:rPr>
        <w:t xml:space="preserve"> </w:t>
      </w:r>
      <w:r>
        <w:t>y</w:t>
      </w:r>
      <w:r>
        <w:rPr>
          <w:spacing w:val="-5"/>
        </w:rPr>
        <w:t xml:space="preserve"> </w:t>
      </w:r>
      <w:r>
        <w:t>pruebas</w:t>
      </w:r>
      <w:r>
        <w:rPr>
          <w:spacing w:val="-7"/>
        </w:rPr>
        <w:t xml:space="preserve"> </w:t>
      </w:r>
      <w:r>
        <w:t>que</w:t>
      </w:r>
      <w:r>
        <w:rPr>
          <w:spacing w:val="-6"/>
        </w:rPr>
        <w:t xml:space="preserve"> </w:t>
      </w:r>
      <w:r>
        <w:t>demuestren</w:t>
      </w:r>
      <w:r>
        <w:rPr>
          <w:spacing w:val="-8"/>
        </w:rPr>
        <w:t xml:space="preserve"> </w:t>
      </w:r>
      <w:r>
        <w:t>el</w:t>
      </w:r>
      <w:r>
        <w:rPr>
          <w:spacing w:val="-4"/>
        </w:rPr>
        <w:t xml:space="preserve"> </w:t>
      </w:r>
      <w:r>
        <w:t>funcionamiento</w:t>
      </w:r>
      <w:r>
        <w:rPr>
          <w:spacing w:val="-7"/>
        </w:rPr>
        <w:t xml:space="preserve"> </w:t>
      </w:r>
      <w:r>
        <w:t>de ambas bases, estableciendo una base confiable para las siguientes etapas de procesamiento y visualización del proyecto.</w:t>
      </w:r>
    </w:p>
    <w:p w14:paraId="1DDE0128" w14:textId="77777777" w:rsidR="007F2313" w:rsidRDefault="00000000">
      <w:pPr>
        <w:pStyle w:val="Ttulo1"/>
        <w:spacing w:before="156"/>
      </w:pPr>
      <w:r>
        <w:t>Fuente</w:t>
      </w:r>
      <w:r>
        <w:rPr>
          <w:spacing w:val="-4"/>
        </w:rPr>
        <w:t xml:space="preserve"> </w:t>
      </w:r>
      <w:r>
        <w:t>de</w:t>
      </w:r>
      <w:r>
        <w:rPr>
          <w:spacing w:val="-5"/>
        </w:rPr>
        <w:t xml:space="preserve"> </w:t>
      </w:r>
      <w:r>
        <w:t>datos</w:t>
      </w:r>
      <w:r>
        <w:rPr>
          <w:spacing w:val="-3"/>
        </w:rPr>
        <w:t xml:space="preserve"> </w:t>
      </w:r>
      <w:r>
        <w:t>y</w:t>
      </w:r>
      <w:r>
        <w:rPr>
          <w:spacing w:val="-6"/>
        </w:rPr>
        <w:t xml:space="preserve"> </w:t>
      </w:r>
      <w:r>
        <w:t>su</w:t>
      </w:r>
      <w:r>
        <w:rPr>
          <w:spacing w:val="-3"/>
        </w:rPr>
        <w:t xml:space="preserve"> </w:t>
      </w:r>
      <w:r>
        <w:rPr>
          <w:spacing w:val="-2"/>
        </w:rPr>
        <w:t>procedencia</w:t>
      </w:r>
    </w:p>
    <w:p w14:paraId="68DF11ED" w14:textId="77777777" w:rsidR="007F2313" w:rsidRDefault="00000000">
      <w:pPr>
        <w:pStyle w:val="Textoindependiente"/>
        <w:spacing w:before="212" w:line="278" w:lineRule="auto"/>
        <w:ind w:right="370"/>
      </w:pPr>
      <w:r>
        <w:t>Para el desarrollo de este sprint se seleccionaron dos conjuntos de datos relacionados con la movilidad urbana: uno sobre ocupación de parqueos y otro sobre tráfico vehicular. Ambos fueron</w:t>
      </w:r>
      <w:r>
        <w:rPr>
          <w:spacing w:val="-7"/>
        </w:rPr>
        <w:t xml:space="preserve"> </w:t>
      </w:r>
      <w:r>
        <w:t>localizados</w:t>
      </w:r>
      <w:r>
        <w:rPr>
          <w:spacing w:val="-7"/>
        </w:rPr>
        <w:t xml:space="preserve"> </w:t>
      </w:r>
      <w:r>
        <w:t>mediante</w:t>
      </w:r>
      <w:r>
        <w:rPr>
          <w:spacing w:val="-4"/>
        </w:rPr>
        <w:t xml:space="preserve"> </w:t>
      </w:r>
      <w:proofErr w:type="spellStart"/>
      <w:r>
        <w:rPr>
          <w:b/>
        </w:rPr>
        <w:t>IoTDataset</w:t>
      </w:r>
      <w:proofErr w:type="spellEnd"/>
      <w:r>
        <w:t>,</w:t>
      </w:r>
      <w:r>
        <w:rPr>
          <w:spacing w:val="-9"/>
        </w:rPr>
        <w:t xml:space="preserve"> </w:t>
      </w:r>
      <w:r>
        <w:t>que</w:t>
      </w:r>
      <w:r>
        <w:rPr>
          <w:spacing w:val="-9"/>
        </w:rPr>
        <w:t xml:space="preserve"> </w:t>
      </w:r>
      <w:r>
        <w:t>funciona</w:t>
      </w:r>
      <w:r>
        <w:rPr>
          <w:spacing w:val="-8"/>
        </w:rPr>
        <w:t xml:space="preserve"> </w:t>
      </w:r>
      <w:r>
        <w:t>como</w:t>
      </w:r>
      <w:r>
        <w:rPr>
          <w:spacing w:val="-9"/>
        </w:rPr>
        <w:t xml:space="preserve"> </w:t>
      </w:r>
      <w:r>
        <w:t>catálogo</w:t>
      </w:r>
      <w:r>
        <w:rPr>
          <w:spacing w:val="-7"/>
        </w:rPr>
        <w:t xml:space="preserve"> </w:t>
      </w:r>
      <w:r>
        <w:t>y</w:t>
      </w:r>
      <w:r>
        <w:rPr>
          <w:spacing w:val="-8"/>
        </w:rPr>
        <w:t xml:space="preserve"> </w:t>
      </w:r>
      <w:r>
        <w:t>enlaza</w:t>
      </w:r>
      <w:r>
        <w:rPr>
          <w:spacing w:val="-8"/>
        </w:rPr>
        <w:t xml:space="preserve"> </w:t>
      </w:r>
      <w:r>
        <w:t>a</w:t>
      </w:r>
      <w:r>
        <w:rPr>
          <w:spacing w:val="-8"/>
        </w:rPr>
        <w:t xml:space="preserve"> </w:t>
      </w:r>
      <w:r>
        <w:t>sus</w:t>
      </w:r>
      <w:r>
        <w:rPr>
          <w:spacing w:val="-8"/>
        </w:rPr>
        <w:t xml:space="preserve"> </w:t>
      </w:r>
      <w:r>
        <w:t xml:space="preserve">respectivas publicaciones en </w:t>
      </w:r>
      <w:proofErr w:type="spellStart"/>
      <w:r>
        <w:rPr>
          <w:b/>
        </w:rPr>
        <w:t>Kaggle</w:t>
      </w:r>
      <w:proofErr w:type="spellEnd"/>
      <w:r>
        <w:t>. Se distingue entre el sitio donde se encontraron los datos y la publicación desde la cual se obtendrán los archivos utilizados en el proyecto.</w:t>
      </w:r>
    </w:p>
    <w:p w14:paraId="50BFAC5B" w14:textId="77777777" w:rsidR="007F2313" w:rsidRDefault="007F2313">
      <w:pPr>
        <w:pStyle w:val="Textoindependiente"/>
        <w:spacing w:before="10" w:after="1"/>
        <w:rPr>
          <w:sz w:val="12"/>
        </w:rPr>
      </w:pPr>
    </w:p>
    <w:tbl>
      <w:tblPr>
        <w:tblStyle w:val="TableNormal"/>
        <w:tblW w:w="0" w:type="auto"/>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963"/>
        <w:gridCol w:w="5528"/>
        <w:gridCol w:w="1860"/>
      </w:tblGrid>
      <w:tr w:rsidR="007F2313" w14:paraId="7FD28334" w14:textId="77777777">
        <w:trPr>
          <w:trHeight w:val="501"/>
        </w:trPr>
        <w:tc>
          <w:tcPr>
            <w:tcW w:w="1963" w:type="dxa"/>
          </w:tcPr>
          <w:p w14:paraId="6443F12E" w14:textId="77777777" w:rsidR="007F2313" w:rsidRDefault="00000000">
            <w:pPr>
              <w:pStyle w:val="TableParagraph"/>
              <w:spacing w:before="1" w:line="240" w:lineRule="auto"/>
              <w:rPr>
                <w:b/>
                <w:sz w:val="24"/>
              </w:rPr>
            </w:pPr>
            <w:r>
              <w:rPr>
                <w:b/>
                <w:spacing w:val="-2"/>
                <w:sz w:val="24"/>
              </w:rPr>
              <w:t>Fuente</w:t>
            </w:r>
          </w:p>
        </w:tc>
        <w:tc>
          <w:tcPr>
            <w:tcW w:w="5528" w:type="dxa"/>
          </w:tcPr>
          <w:p w14:paraId="1D884E8D" w14:textId="77777777" w:rsidR="007F2313" w:rsidRDefault="00000000">
            <w:pPr>
              <w:pStyle w:val="TableParagraph"/>
              <w:spacing w:before="1" w:line="240" w:lineRule="auto"/>
              <w:rPr>
                <w:b/>
                <w:sz w:val="24"/>
              </w:rPr>
            </w:pPr>
            <w:r>
              <w:rPr>
                <w:b/>
                <w:sz w:val="24"/>
              </w:rPr>
              <w:t>Información</w:t>
            </w:r>
            <w:r>
              <w:rPr>
                <w:b/>
                <w:spacing w:val="-8"/>
                <w:sz w:val="24"/>
              </w:rPr>
              <w:t xml:space="preserve"> </w:t>
            </w:r>
            <w:r>
              <w:rPr>
                <w:b/>
                <w:spacing w:val="-2"/>
                <w:sz w:val="24"/>
              </w:rPr>
              <w:t>utilizada</w:t>
            </w:r>
          </w:p>
        </w:tc>
        <w:tc>
          <w:tcPr>
            <w:tcW w:w="1860" w:type="dxa"/>
          </w:tcPr>
          <w:p w14:paraId="113A2CBA" w14:textId="77777777" w:rsidR="007F2313" w:rsidRDefault="00000000">
            <w:pPr>
              <w:pStyle w:val="TableParagraph"/>
              <w:spacing w:before="1" w:line="240" w:lineRule="auto"/>
              <w:ind w:left="106"/>
              <w:rPr>
                <w:b/>
                <w:sz w:val="24"/>
              </w:rPr>
            </w:pPr>
            <w:r>
              <w:rPr>
                <w:b/>
                <w:spacing w:val="-2"/>
                <w:sz w:val="24"/>
              </w:rPr>
              <w:t>Referencia</w:t>
            </w:r>
          </w:p>
        </w:tc>
      </w:tr>
      <w:tr w:rsidR="007F2313" w14:paraId="2303FF32" w14:textId="77777777">
        <w:trPr>
          <w:trHeight w:val="837"/>
        </w:trPr>
        <w:tc>
          <w:tcPr>
            <w:tcW w:w="1963" w:type="dxa"/>
            <w:shd w:val="clear" w:color="auto" w:fill="F1F1F1"/>
          </w:tcPr>
          <w:p w14:paraId="4A006577" w14:textId="77777777" w:rsidR="007F2313" w:rsidRDefault="00000000">
            <w:pPr>
              <w:pStyle w:val="TableParagraph"/>
              <w:spacing w:line="278" w:lineRule="auto"/>
              <w:rPr>
                <w:b/>
                <w:sz w:val="24"/>
              </w:rPr>
            </w:pPr>
            <w:proofErr w:type="gramStart"/>
            <w:r>
              <w:rPr>
                <w:b/>
                <w:spacing w:val="-2"/>
                <w:sz w:val="24"/>
              </w:rPr>
              <w:t>Parking</w:t>
            </w:r>
            <w:proofErr w:type="gramEnd"/>
            <w:r>
              <w:rPr>
                <w:b/>
                <w:spacing w:val="-2"/>
                <w:sz w:val="24"/>
              </w:rPr>
              <w:t xml:space="preserve"> Birmingham</w:t>
            </w:r>
          </w:p>
        </w:tc>
        <w:tc>
          <w:tcPr>
            <w:tcW w:w="5528" w:type="dxa"/>
            <w:shd w:val="clear" w:color="auto" w:fill="F1F1F1"/>
          </w:tcPr>
          <w:p w14:paraId="0C415E93" w14:textId="77777777" w:rsidR="007F2313" w:rsidRDefault="00000000">
            <w:pPr>
              <w:pStyle w:val="TableParagraph"/>
              <w:spacing w:line="278" w:lineRule="auto"/>
              <w:ind w:right="90"/>
              <w:rPr>
                <w:sz w:val="24"/>
              </w:rPr>
            </w:pPr>
            <w:r>
              <w:rPr>
                <w:sz w:val="24"/>
              </w:rPr>
              <w:t>Identificador</w:t>
            </w:r>
            <w:r>
              <w:rPr>
                <w:spacing w:val="-12"/>
                <w:sz w:val="24"/>
              </w:rPr>
              <w:t xml:space="preserve"> </w:t>
            </w:r>
            <w:r>
              <w:rPr>
                <w:sz w:val="24"/>
              </w:rPr>
              <w:t>del</w:t>
            </w:r>
            <w:r>
              <w:rPr>
                <w:spacing w:val="-12"/>
                <w:sz w:val="24"/>
              </w:rPr>
              <w:t xml:space="preserve"> </w:t>
            </w:r>
            <w:r>
              <w:rPr>
                <w:sz w:val="24"/>
              </w:rPr>
              <w:t>parqueo,</w:t>
            </w:r>
            <w:r>
              <w:rPr>
                <w:spacing w:val="-11"/>
                <w:sz w:val="24"/>
              </w:rPr>
              <w:t xml:space="preserve"> </w:t>
            </w:r>
            <w:r>
              <w:rPr>
                <w:sz w:val="24"/>
              </w:rPr>
              <w:t>capacidad,</w:t>
            </w:r>
            <w:r>
              <w:rPr>
                <w:spacing w:val="-11"/>
                <w:sz w:val="24"/>
              </w:rPr>
              <w:t xml:space="preserve"> </w:t>
            </w:r>
            <w:r>
              <w:rPr>
                <w:sz w:val="24"/>
              </w:rPr>
              <w:t>ocupación</w:t>
            </w:r>
            <w:r>
              <w:rPr>
                <w:spacing w:val="-13"/>
                <w:sz w:val="24"/>
              </w:rPr>
              <w:t xml:space="preserve"> </w:t>
            </w:r>
            <w:r>
              <w:rPr>
                <w:sz w:val="24"/>
              </w:rPr>
              <w:t xml:space="preserve">y </w:t>
            </w:r>
            <w:r>
              <w:rPr>
                <w:spacing w:val="-2"/>
                <w:sz w:val="24"/>
              </w:rPr>
              <w:t>fecha.</w:t>
            </w:r>
          </w:p>
        </w:tc>
        <w:tc>
          <w:tcPr>
            <w:tcW w:w="1860" w:type="dxa"/>
            <w:shd w:val="clear" w:color="auto" w:fill="F1F1F1"/>
          </w:tcPr>
          <w:p w14:paraId="42D5E6CC" w14:textId="77777777" w:rsidR="007F2313" w:rsidRDefault="007F2313">
            <w:pPr>
              <w:pStyle w:val="TableParagraph"/>
              <w:spacing w:line="278" w:lineRule="auto"/>
              <w:ind w:left="106" w:right="756"/>
              <w:rPr>
                <w:sz w:val="24"/>
              </w:rPr>
            </w:pPr>
            <w:hyperlink r:id="rId6">
              <w:r>
                <w:rPr>
                  <w:color w:val="955F7C"/>
                  <w:sz w:val="24"/>
                  <w:u w:val="single" w:color="955F7C"/>
                </w:rPr>
                <w:t>Fuente</w:t>
              </w:r>
              <w:r>
                <w:rPr>
                  <w:color w:val="955F7C"/>
                  <w:spacing w:val="-14"/>
                  <w:sz w:val="24"/>
                  <w:u w:val="single" w:color="955F7C"/>
                </w:rPr>
                <w:t xml:space="preserve"> </w:t>
              </w:r>
              <w:r>
                <w:rPr>
                  <w:color w:val="955F7C"/>
                  <w:sz w:val="24"/>
                  <w:u w:val="single" w:color="955F7C"/>
                </w:rPr>
                <w:t>de</w:t>
              </w:r>
            </w:hyperlink>
            <w:r w:rsidR="00000000">
              <w:rPr>
                <w:color w:val="955F7C"/>
                <w:sz w:val="24"/>
              </w:rPr>
              <w:t xml:space="preserve"> </w:t>
            </w:r>
            <w:hyperlink r:id="rId7">
              <w:r>
                <w:rPr>
                  <w:color w:val="955F7C"/>
                  <w:spacing w:val="-2"/>
                  <w:sz w:val="24"/>
                  <w:u w:val="single" w:color="955F7C"/>
                </w:rPr>
                <w:t>parqueos</w:t>
              </w:r>
            </w:hyperlink>
          </w:p>
        </w:tc>
      </w:tr>
      <w:tr w:rsidR="007F2313" w14:paraId="2001E6CA" w14:textId="77777777">
        <w:trPr>
          <w:trHeight w:val="839"/>
        </w:trPr>
        <w:tc>
          <w:tcPr>
            <w:tcW w:w="1963" w:type="dxa"/>
          </w:tcPr>
          <w:p w14:paraId="6B61E7E5" w14:textId="77777777" w:rsidR="007F2313" w:rsidRDefault="00000000">
            <w:pPr>
              <w:pStyle w:val="TableParagraph"/>
              <w:spacing w:line="278" w:lineRule="auto"/>
              <w:ind w:right="555"/>
              <w:rPr>
                <w:b/>
                <w:sz w:val="24"/>
              </w:rPr>
            </w:pPr>
            <w:r>
              <w:rPr>
                <w:b/>
                <w:spacing w:val="-2"/>
                <w:sz w:val="24"/>
              </w:rPr>
              <w:t>Urban</w:t>
            </w:r>
            <w:r>
              <w:rPr>
                <w:b/>
                <w:spacing w:val="-12"/>
                <w:sz w:val="24"/>
              </w:rPr>
              <w:t xml:space="preserve"> </w:t>
            </w:r>
            <w:proofErr w:type="spellStart"/>
            <w:r>
              <w:rPr>
                <w:b/>
                <w:spacing w:val="-2"/>
                <w:sz w:val="24"/>
              </w:rPr>
              <w:t>Traffic</w:t>
            </w:r>
            <w:proofErr w:type="spellEnd"/>
            <w:r>
              <w:rPr>
                <w:b/>
                <w:spacing w:val="-2"/>
                <w:sz w:val="24"/>
              </w:rPr>
              <w:t xml:space="preserve"> </w:t>
            </w:r>
            <w:r>
              <w:rPr>
                <w:b/>
                <w:spacing w:val="-4"/>
                <w:sz w:val="24"/>
              </w:rPr>
              <w:t>Data</w:t>
            </w:r>
          </w:p>
        </w:tc>
        <w:tc>
          <w:tcPr>
            <w:tcW w:w="5528" w:type="dxa"/>
          </w:tcPr>
          <w:p w14:paraId="260A2804" w14:textId="77777777" w:rsidR="007F2313" w:rsidRDefault="00000000">
            <w:pPr>
              <w:pStyle w:val="TableParagraph"/>
              <w:spacing w:line="278" w:lineRule="auto"/>
              <w:ind w:right="90"/>
              <w:rPr>
                <w:sz w:val="24"/>
              </w:rPr>
            </w:pPr>
            <w:r>
              <w:rPr>
                <w:sz w:val="24"/>
              </w:rPr>
              <w:t>Información</w:t>
            </w:r>
            <w:r>
              <w:rPr>
                <w:spacing w:val="-8"/>
                <w:sz w:val="24"/>
              </w:rPr>
              <w:t xml:space="preserve"> </w:t>
            </w:r>
            <w:r>
              <w:rPr>
                <w:sz w:val="24"/>
              </w:rPr>
              <w:t>de</w:t>
            </w:r>
            <w:r>
              <w:rPr>
                <w:spacing w:val="-9"/>
                <w:sz w:val="24"/>
              </w:rPr>
              <w:t xml:space="preserve"> </w:t>
            </w:r>
            <w:r>
              <w:rPr>
                <w:sz w:val="24"/>
              </w:rPr>
              <w:t>tráfico</w:t>
            </w:r>
            <w:r>
              <w:rPr>
                <w:spacing w:val="-9"/>
                <w:sz w:val="24"/>
              </w:rPr>
              <w:t xml:space="preserve"> </w:t>
            </w:r>
            <w:r>
              <w:rPr>
                <w:sz w:val="24"/>
              </w:rPr>
              <w:t>por</w:t>
            </w:r>
            <w:r>
              <w:rPr>
                <w:spacing w:val="-9"/>
                <w:sz w:val="24"/>
              </w:rPr>
              <w:t xml:space="preserve"> </w:t>
            </w:r>
            <w:r>
              <w:rPr>
                <w:sz w:val="24"/>
              </w:rPr>
              <w:t>ciudad,</w:t>
            </w:r>
            <w:r>
              <w:rPr>
                <w:spacing w:val="-11"/>
                <w:sz w:val="24"/>
              </w:rPr>
              <w:t xml:space="preserve"> </w:t>
            </w:r>
            <w:r>
              <w:rPr>
                <w:sz w:val="24"/>
              </w:rPr>
              <w:t>ruta</w:t>
            </w:r>
            <w:r>
              <w:rPr>
                <w:spacing w:val="-10"/>
                <w:sz w:val="24"/>
              </w:rPr>
              <w:t xml:space="preserve"> </w:t>
            </w:r>
            <w:r>
              <w:rPr>
                <w:sz w:val="24"/>
              </w:rPr>
              <w:t>y</w:t>
            </w:r>
            <w:r>
              <w:rPr>
                <w:spacing w:val="-12"/>
                <w:sz w:val="24"/>
              </w:rPr>
              <w:t xml:space="preserve"> </w:t>
            </w:r>
            <w:r>
              <w:rPr>
                <w:sz w:val="24"/>
              </w:rPr>
              <w:t>período, según el archivo utilizado.</w:t>
            </w:r>
          </w:p>
        </w:tc>
        <w:tc>
          <w:tcPr>
            <w:tcW w:w="1860" w:type="dxa"/>
          </w:tcPr>
          <w:p w14:paraId="6EADE39D" w14:textId="77777777" w:rsidR="007F2313" w:rsidRDefault="007F2313">
            <w:pPr>
              <w:pStyle w:val="TableParagraph"/>
              <w:spacing w:line="278" w:lineRule="auto"/>
              <w:ind w:left="106" w:right="756"/>
              <w:rPr>
                <w:sz w:val="24"/>
              </w:rPr>
            </w:pPr>
            <w:hyperlink r:id="rId8">
              <w:r>
                <w:rPr>
                  <w:color w:val="467885"/>
                  <w:sz w:val="24"/>
                  <w:u w:val="single" w:color="467885"/>
                </w:rPr>
                <w:t>Fuente</w:t>
              </w:r>
              <w:r>
                <w:rPr>
                  <w:color w:val="467885"/>
                  <w:spacing w:val="-14"/>
                  <w:sz w:val="24"/>
                  <w:u w:val="single" w:color="467885"/>
                </w:rPr>
                <w:t xml:space="preserve"> </w:t>
              </w:r>
              <w:r>
                <w:rPr>
                  <w:color w:val="467885"/>
                  <w:sz w:val="24"/>
                  <w:u w:val="single" w:color="467885"/>
                </w:rPr>
                <w:t>de</w:t>
              </w:r>
            </w:hyperlink>
            <w:r w:rsidR="00000000">
              <w:rPr>
                <w:color w:val="467885"/>
                <w:sz w:val="24"/>
              </w:rPr>
              <w:t xml:space="preserve"> </w:t>
            </w:r>
            <w:hyperlink r:id="rId9">
              <w:r>
                <w:rPr>
                  <w:color w:val="467885"/>
                  <w:spacing w:val="-2"/>
                  <w:sz w:val="24"/>
                  <w:u w:val="single" w:color="467885"/>
                </w:rPr>
                <w:t>tráfico</w:t>
              </w:r>
            </w:hyperlink>
          </w:p>
        </w:tc>
      </w:tr>
    </w:tbl>
    <w:p w14:paraId="03FF8477" w14:textId="77777777" w:rsidR="007F2313" w:rsidRDefault="007F2313">
      <w:pPr>
        <w:pStyle w:val="Textoindependiente"/>
        <w:spacing w:before="209"/>
      </w:pPr>
    </w:p>
    <w:p w14:paraId="7C897BBB" w14:textId="77777777" w:rsidR="007F2313" w:rsidRDefault="00000000">
      <w:pPr>
        <w:pStyle w:val="Ttulo1"/>
        <w:spacing w:before="0"/>
      </w:pPr>
      <w:r>
        <w:t>Diseño</w:t>
      </w:r>
      <w:r>
        <w:rPr>
          <w:spacing w:val="-6"/>
        </w:rPr>
        <w:t xml:space="preserve"> </w:t>
      </w:r>
      <w:r>
        <w:t>y</w:t>
      </w:r>
      <w:r>
        <w:rPr>
          <w:spacing w:val="-6"/>
        </w:rPr>
        <w:t xml:space="preserve"> </w:t>
      </w:r>
      <w:r>
        <w:t>arquitectura</w:t>
      </w:r>
      <w:r>
        <w:rPr>
          <w:spacing w:val="-4"/>
        </w:rPr>
        <w:t xml:space="preserve"> </w:t>
      </w:r>
      <w:r>
        <w:t>de</w:t>
      </w:r>
      <w:r>
        <w:rPr>
          <w:spacing w:val="-5"/>
        </w:rPr>
        <w:t xml:space="preserve"> </w:t>
      </w:r>
      <w:r>
        <w:t>las</w:t>
      </w:r>
      <w:r>
        <w:rPr>
          <w:spacing w:val="-4"/>
        </w:rPr>
        <w:t xml:space="preserve"> </w:t>
      </w:r>
      <w:r>
        <w:t>bases</w:t>
      </w:r>
      <w:r>
        <w:rPr>
          <w:spacing w:val="-6"/>
        </w:rPr>
        <w:t xml:space="preserve"> </w:t>
      </w:r>
      <w:r>
        <w:t>de</w:t>
      </w:r>
      <w:r>
        <w:rPr>
          <w:spacing w:val="-4"/>
        </w:rPr>
        <w:t xml:space="preserve"> datos</w:t>
      </w:r>
    </w:p>
    <w:p w14:paraId="415C9F1B" w14:textId="77777777" w:rsidR="007F2313" w:rsidRDefault="00000000">
      <w:pPr>
        <w:pStyle w:val="Ttulo2"/>
        <w:spacing w:before="213"/>
      </w:pPr>
      <w:r>
        <w:t>Distribución</w:t>
      </w:r>
      <w:r>
        <w:rPr>
          <w:spacing w:val="-3"/>
        </w:rPr>
        <w:t xml:space="preserve"> </w:t>
      </w:r>
      <w:r>
        <w:t>de</w:t>
      </w:r>
      <w:r>
        <w:rPr>
          <w:spacing w:val="-2"/>
        </w:rPr>
        <w:t xml:space="preserve"> responsabilidades</w:t>
      </w:r>
    </w:p>
    <w:p w14:paraId="1950B77C" w14:textId="77777777" w:rsidR="007F2313" w:rsidRDefault="007F2313">
      <w:pPr>
        <w:pStyle w:val="Textoindependiente"/>
        <w:spacing w:before="11"/>
        <w:rPr>
          <w:b/>
          <w:sz w:val="16"/>
        </w:rPr>
      </w:pPr>
    </w:p>
    <w:tbl>
      <w:tblPr>
        <w:tblStyle w:val="TableNormal"/>
        <w:tblW w:w="0" w:type="auto"/>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766"/>
        <w:gridCol w:w="7585"/>
      </w:tblGrid>
      <w:tr w:rsidR="007F2313" w14:paraId="2E5A3EFE" w14:textId="77777777">
        <w:trPr>
          <w:trHeight w:val="498"/>
        </w:trPr>
        <w:tc>
          <w:tcPr>
            <w:tcW w:w="1766" w:type="dxa"/>
          </w:tcPr>
          <w:p w14:paraId="489BE05F" w14:textId="77777777" w:rsidR="007F2313" w:rsidRDefault="00000000">
            <w:pPr>
              <w:pStyle w:val="TableParagraph"/>
              <w:rPr>
                <w:b/>
                <w:sz w:val="24"/>
              </w:rPr>
            </w:pPr>
            <w:r>
              <w:rPr>
                <w:b/>
                <w:spacing w:val="-2"/>
                <w:sz w:val="24"/>
              </w:rPr>
              <w:t>Componente</w:t>
            </w:r>
          </w:p>
        </w:tc>
        <w:tc>
          <w:tcPr>
            <w:tcW w:w="7585" w:type="dxa"/>
          </w:tcPr>
          <w:p w14:paraId="1EFB6B90" w14:textId="77777777" w:rsidR="007F2313" w:rsidRDefault="00000000">
            <w:pPr>
              <w:pStyle w:val="TableParagraph"/>
              <w:ind w:left="108"/>
              <w:rPr>
                <w:b/>
                <w:sz w:val="24"/>
              </w:rPr>
            </w:pPr>
            <w:r>
              <w:rPr>
                <w:b/>
                <w:spacing w:val="-2"/>
                <w:sz w:val="24"/>
              </w:rPr>
              <w:t>Responsabilidad</w:t>
            </w:r>
          </w:p>
        </w:tc>
      </w:tr>
      <w:tr w:rsidR="007F2313" w14:paraId="4604FF0A" w14:textId="77777777">
        <w:trPr>
          <w:trHeight w:val="839"/>
        </w:trPr>
        <w:tc>
          <w:tcPr>
            <w:tcW w:w="1766" w:type="dxa"/>
            <w:shd w:val="clear" w:color="auto" w:fill="F1F1F1"/>
          </w:tcPr>
          <w:p w14:paraId="572F5B48" w14:textId="77777777" w:rsidR="007F2313" w:rsidRDefault="00000000">
            <w:pPr>
              <w:pStyle w:val="TableParagraph"/>
              <w:spacing w:line="278" w:lineRule="auto"/>
              <w:ind w:right="551"/>
              <w:rPr>
                <w:b/>
                <w:sz w:val="24"/>
              </w:rPr>
            </w:pPr>
            <w:r>
              <w:rPr>
                <w:b/>
                <w:sz w:val="24"/>
              </w:rPr>
              <w:t>Proceso</w:t>
            </w:r>
            <w:r>
              <w:rPr>
                <w:b/>
                <w:spacing w:val="-14"/>
                <w:sz w:val="24"/>
              </w:rPr>
              <w:t xml:space="preserve"> </w:t>
            </w:r>
            <w:r>
              <w:rPr>
                <w:b/>
                <w:sz w:val="24"/>
              </w:rPr>
              <w:t xml:space="preserve">de </w:t>
            </w:r>
            <w:r>
              <w:rPr>
                <w:b/>
                <w:spacing w:val="-2"/>
                <w:sz w:val="24"/>
              </w:rPr>
              <w:t>carga</w:t>
            </w:r>
          </w:p>
        </w:tc>
        <w:tc>
          <w:tcPr>
            <w:tcW w:w="7585" w:type="dxa"/>
            <w:shd w:val="clear" w:color="auto" w:fill="F1F1F1"/>
          </w:tcPr>
          <w:p w14:paraId="4ECDBE29" w14:textId="77777777" w:rsidR="007F2313" w:rsidRDefault="00000000">
            <w:pPr>
              <w:pStyle w:val="TableParagraph"/>
              <w:spacing w:line="278" w:lineRule="auto"/>
              <w:ind w:left="108"/>
              <w:rPr>
                <w:sz w:val="24"/>
              </w:rPr>
            </w:pPr>
            <w:r>
              <w:rPr>
                <w:sz w:val="24"/>
              </w:rPr>
              <w:t>Leer</w:t>
            </w:r>
            <w:r>
              <w:rPr>
                <w:spacing w:val="-10"/>
                <w:sz w:val="24"/>
              </w:rPr>
              <w:t xml:space="preserve"> </w:t>
            </w:r>
            <w:r>
              <w:rPr>
                <w:sz w:val="24"/>
              </w:rPr>
              <w:t>los</w:t>
            </w:r>
            <w:r>
              <w:rPr>
                <w:spacing w:val="-12"/>
                <w:sz w:val="24"/>
              </w:rPr>
              <w:t xml:space="preserve"> </w:t>
            </w:r>
            <w:r>
              <w:rPr>
                <w:sz w:val="24"/>
              </w:rPr>
              <w:t>archivos,</w:t>
            </w:r>
            <w:r>
              <w:rPr>
                <w:spacing w:val="-10"/>
                <w:sz w:val="24"/>
              </w:rPr>
              <w:t xml:space="preserve"> </w:t>
            </w:r>
            <w:r>
              <w:rPr>
                <w:sz w:val="24"/>
              </w:rPr>
              <w:t>transformar</w:t>
            </w:r>
            <w:r>
              <w:rPr>
                <w:spacing w:val="-10"/>
                <w:sz w:val="24"/>
              </w:rPr>
              <w:t xml:space="preserve"> </w:t>
            </w:r>
            <w:r>
              <w:rPr>
                <w:sz w:val="24"/>
              </w:rPr>
              <w:t>campos,</w:t>
            </w:r>
            <w:r>
              <w:rPr>
                <w:spacing w:val="-12"/>
                <w:sz w:val="24"/>
              </w:rPr>
              <w:t xml:space="preserve"> </w:t>
            </w:r>
            <w:r>
              <w:rPr>
                <w:sz w:val="24"/>
              </w:rPr>
              <w:t>resolver</w:t>
            </w:r>
            <w:r>
              <w:rPr>
                <w:spacing w:val="-10"/>
                <w:sz w:val="24"/>
              </w:rPr>
              <w:t xml:space="preserve"> </w:t>
            </w:r>
            <w:r>
              <w:rPr>
                <w:sz w:val="24"/>
              </w:rPr>
              <w:t>identificadores,</w:t>
            </w:r>
            <w:r>
              <w:rPr>
                <w:spacing w:val="-12"/>
                <w:sz w:val="24"/>
              </w:rPr>
              <w:t xml:space="preserve"> </w:t>
            </w:r>
            <w:r>
              <w:rPr>
                <w:sz w:val="24"/>
              </w:rPr>
              <w:t>validar</w:t>
            </w:r>
            <w:r>
              <w:rPr>
                <w:spacing w:val="-10"/>
                <w:sz w:val="24"/>
              </w:rPr>
              <w:t xml:space="preserve"> </w:t>
            </w:r>
            <w:r>
              <w:rPr>
                <w:sz w:val="24"/>
              </w:rPr>
              <w:t>y registrar errores.</w:t>
            </w:r>
          </w:p>
        </w:tc>
      </w:tr>
    </w:tbl>
    <w:p w14:paraId="48B8FBCC" w14:textId="77777777" w:rsidR="007F2313" w:rsidRDefault="007F2313">
      <w:pPr>
        <w:pStyle w:val="TableParagraph"/>
        <w:spacing w:line="278" w:lineRule="auto"/>
        <w:rPr>
          <w:sz w:val="24"/>
        </w:rPr>
        <w:sectPr w:rsidR="007F2313">
          <w:pgSz w:w="12240" w:h="15840"/>
          <w:pgMar w:top="1420" w:right="1080" w:bottom="1638" w:left="1440" w:header="720" w:footer="720" w:gutter="0"/>
          <w:cols w:space="720"/>
        </w:sectPr>
      </w:pPr>
    </w:p>
    <w:tbl>
      <w:tblPr>
        <w:tblStyle w:val="TableNormal"/>
        <w:tblW w:w="0" w:type="auto"/>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766"/>
        <w:gridCol w:w="7585"/>
      </w:tblGrid>
      <w:tr w:rsidR="007F2313" w14:paraId="6D14E023" w14:textId="77777777">
        <w:trPr>
          <w:trHeight w:val="840"/>
        </w:trPr>
        <w:tc>
          <w:tcPr>
            <w:tcW w:w="1766" w:type="dxa"/>
          </w:tcPr>
          <w:p w14:paraId="7BA0A0CA" w14:textId="77777777" w:rsidR="007F2313" w:rsidRDefault="00000000">
            <w:pPr>
              <w:pStyle w:val="TableParagraph"/>
              <w:spacing w:line="293" w:lineRule="exact"/>
              <w:rPr>
                <w:b/>
                <w:sz w:val="24"/>
              </w:rPr>
            </w:pPr>
            <w:r>
              <w:rPr>
                <w:b/>
                <w:spacing w:val="-2"/>
                <w:sz w:val="24"/>
              </w:rPr>
              <w:lastRenderedPageBreak/>
              <w:t>PostgreSQL</w:t>
            </w:r>
          </w:p>
        </w:tc>
        <w:tc>
          <w:tcPr>
            <w:tcW w:w="7585" w:type="dxa"/>
          </w:tcPr>
          <w:p w14:paraId="5C4563DC" w14:textId="77777777" w:rsidR="007F2313" w:rsidRDefault="00000000">
            <w:pPr>
              <w:pStyle w:val="TableParagraph"/>
              <w:spacing w:line="278" w:lineRule="auto"/>
              <w:ind w:left="108"/>
              <w:rPr>
                <w:sz w:val="24"/>
              </w:rPr>
            </w:pPr>
            <w:r>
              <w:rPr>
                <w:sz w:val="24"/>
              </w:rPr>
              <w:t>Mantener</w:t>
            </w:r>
            <w:r>
              <w:rPr>
                <w:spacing w:val="-12"/>
                <w:sz w:val="24"/>
              </w:rPr>
              <w:t xml:space="preserve"> </w:t>
            </w:r>
            <w:r>
              <w:rPr>
                <w:sz w:val="24"/>
              </w:rPr>
              <w:t>catálogos,</w:t>
            </w:r>
            <w:r>
              <w:rPr>
                <w:spacing w:val="-12"/>
                <w:sz w:val="24"/>
              </w:rPr>
              <w:t xml:space="preserve"> </w:t>
            </w:r>
            <w:r>
              <w:rPr>
                <w:sz w:val="24"/>
              </w:rPr>
              <w:t>relaciones</w:t>
            </w:r>
            <w:r>
              <w:rPr>
                <w:spacing w:val="-13"/>
                <w:sz w:val="24"/>
              </w:rPr>
              <w:t xml:space="preserve"> </w:t>
            </w:r>
            <w:r>
              <w:rPr>
                <w:sz w:val="24"/>
              </w:rPr>
              <w:t>y</w:t>
            </w:r>
            <w:r>
              <w:rPr>
                <w:spacing w:val="-13"/>
                <w:sz w:val="24"/>
              </w:rPr>
              <w:t xml:space="preserve"> </w:t>
            </w:r>
            <w:r>
              <w:rPr>
                <w:sz w:val="24"/>
              </w:rPr>
              <w:t>observaciones</w:t>
            </w:r>
            <w:r>
              <w:rPr>
                <w:spacing w:val="-13"/>
                <w:sz w:val="24"/>
              </w:rPr>
              <w:t xml:space="preserve"> </w:t>
            </w:r>
            <w:r>
              <w:rPr>
                <w:sz w:val="24"/>
              </w:rPr>
              <w:t>estructuradas</w:t>
            </w:r>
            <w:r>
              <w:rPr>
                <w:spacing w:val="-13"/>
                <w:sz w:val="24"/>
              </w:rPr>
              <w:t xml:space="preserve"> </w:t>
            </w:r>
            <w:r>
              <w:rPr>
                <w:sz w:val="24"/>
              </w:rPr>
              <w:t>mediante tablas y restricciones.</w:t>
            </w:r>
          </w:p>
        </w:tc>
      </w:tr>
      <w:tr w:rsidR="007F2313" w14:paraId="562DFE6A" w14:textId="77777777">
        <w:trPr>
          <w:trHeight w:val="837"/>
        </w:trPr>
        <w:tc>
          <w:tcPr>
            <w:tcW w:w="1766" w:type="dxa"/>
            <w:shd w:val="clear" w:color="auto" w:fill="F1F1F1"/>
          </w:tcPr>
          <w:p w14:paraId="54E78A29" w14:textId="77777777" w:rsidR="007F2313" w:rsidRDefault="00000000">
            <w:pPr>
              <w:pStyle w:val="TableParagraph"/>
              <w:rPr>
                <w:b/>
                <w:sz w:val="24"/>
              </w:rPr>
            </w:pPr>
            <w:r>
              <w:rPr>
                <w:b/>
                <w:spacing w:val="-2"/>
                <w:sz w:val="24"/>
              </w:rPr>
              <w:t>MongoDB</w:t>
            </w:r>
          </w:p>
        </w:tc>
        <w:tc>
          <w:tcPr>
            <w:tcW w:w="7585" w:type="dxa"/>
            <w:shd w:val="clear" w:color="auto" w:fill="F1F1F1"/>
          </w:tcPr>
          <w:p w14:paraId="51AC3304" w14:textId="77777777" w:rsidR="007F2313" w:rsidRDefault="00000000">
            <w:pPr>
              <w:pStyle w:val="TableParagraph"/>
              <w:spacing w:line="278" w:lineRule="auto"/>
              <w:ind w:left="108"/>
              <w:rPr>
                <w:sz w:val="24"/>
              </w:rPr>
            </w:pPr>
            <w:r>
              <w:rPr>
                <w:sz w:val="24"/>
              </w:rPr>
              <w:t>Almacenar</w:t>
            </w:r>
            <w:r>
              <w:rPr>
                <w:spacing w:val="-8"/>
                <w:sz w:val="24"/>
              </w:rPr>
              <w:t xml:space="preserve"> </w:t>
            </w:r>
            <w:r>
              <w:rPr>
                <w:sz w:val="24"/>
              </w:rPr>
              <w:t>documentos</w:t>
            </w:r>
            <w:r>
              <w:rPr>
                <w:spacing w:val="-8"/>
                <w:sz w:val="24"/>
              </w:rPr>
              <w:t xml:space="preserve"> </w:t>
            </w:r>
            <w:r>
              <w:rPr>
                <w:sz w:val="24"/>
              </w:rPr>
              <w:t>de</w:t>
            </w:r>
            <w:r>
              <w:rPr>
                <w:spacing w:val="-6"/>
                <w:sz w:val="24"/>
              </w:rPr>
              <w:t xml:space="preserve"> </w:t>
            </w:r>
            <w:r>
              <w:rPr>
                <w:sz w:val="24"/>
              </w:rPr>
              <w:t>lectura</w:t>
            </w:r>
            <w:r>
              <w:rPr>
                <w:spacing w:val="-9"/>
                <w:sz w:val="24"/>
              </w:rPr>
              <w:t xml:space="preserve"> </w:t>
            </w:r>
            <w:r>
              <w:rPr>
                <w:sz w:val="24"/>
              </w:rPr>
              <w:t>con</w:t>
            </w:r>
            <w:r>
              <w:rPr>
                <w:spacing w:val="-6"/>
                <w:sz w:val="24"/>
              </w:rPr>
              <w:t xml:space="preserve"> </w:t>
            </w:r>
            <w:r>
              <w:rPr>
                <w:sz w:val="24"/>
              </w:rPr>
              <w:t>contexto</w:t>
            </w:r>
            <w:r>
              <w:rPr>
                <w:spacing w:val="-6"/>
                <w:sz w:val="24"/>
              </w:rPr>
              <w:t xml:space="preserve"> </w:t>
            </w:r>
            <w:r>
              <w:rPr>
                <w:sz w:val="24"/>
              </w:rPr>
              <w:t>y</w:t>
            </w:r>
            <w:r>
              <w:rPr>
                <w:spacing w:val="-10"/>
                <w:sz w:val="24"/>
              </w:rPr>
              <w:t xml:space="preserve"> </w:t>
            </w:r>
            <w:r>
              <w:rPr>
                <w:sz w:val="24"/>
              </w:rPr>
              <w:t>mediciones,</w:t>
            </w:r>
            <w:r>
              <w:rPr>
                <w:spacing w:val="-6"/>
                <w:sz w:val="24"/>
              </w:rPr>
              <w:t xml:space="preserve"> </w:t>
            </w:r>
            <w:r>
              <w:rPr>
                <w:sz w:val="24"/>
              </w:rPr>
              <w:t>además</w:t>
            </w:r>
            <w:r>
              <w:rPr>
                <w:spacing w:val="-9"/>
                <w:sz w:val="24"/>
              </w:rPr>
              <w:t xml:space="preserve"> </w:t>
            </w:r>
            <w:r>
              <w:rPr>
                <w:sz w:val="24"/>
              </w:rPr>
              <w:t>de eventos, alertas e incidentes.</w:t>
            </w:r>
          </w:p>
        </w:tc>
      </w:tr>
    </w:tbl>
    <w:p w14:paraId="3D85F9CE" w14:textId="77777777" w:rsidR="007F2313" w:rsidRDefault="00000000">
      <w:pPr>
        <w:pStyle w:val="Textoindependiente"/>
        <w:spacing w:before="19" w:line="278" w:lineRule="auto"/>
        <w:ind w:right="502"/>
      </w:pPr>
      <w:r>
        <w:t>Los</w:t>
      </w:r>
      <w:r>
        <w:rPr>
          <w:spacing w:val="-9"/>
        </w:rPr>
        <w:t xml:space="preserve"> </w:t>
      </w:r>
      <w:r>
        <w:t>identificadores</w:t>
      </w:r>
      <w:r>
        <w:rPr>
          <w:spacing w:val="-9"/>
        </w:rPr>
        <w:t xml:space="preserve"> </w:t>
      </w:r>
      <w:r>
        <w:t>compartidos</w:t>
      </w:r>
      <w:r>
        <w:rPr>
          <w:spacing w:val="-11"/>
        </w:rPr>
        <w:t xml:space="preserve"> </w:t>
      </w:r>
      <w:r>
        <w:t>permiten</w:t>
      </w:r>
      <w:r>
        <w:rPr>
          <w:spacing w:val="-9"/>
        </w:rPr>
        <w:t xml:space="preserve"> </w:t>
      </w:r>
      <w:r>
        <w:t>mantener</w:t>
      </w:r>
      <w:r>
        <w:rPr>
          <w:spacing w:val="-9"/>
        </w:rPr>
        <w:t xml:space="preserve"> </w:t>
      </w:r>
      <w:r>
        <w:t>la</w:t>
      </w:r>
      <w:r>
        <w:rPr>
          <w:spacing w:val="-9"/>
        </w:rPr>
        <w:t xml:space="preserve"> </w:t>
      </w:r>
      <w:r>
        <w:t>correspondencia</w:t>
      </w:r>
      <w:r>
        <w:rPr>
          <w:spacing w:val="-11"/>
        </w:rPr>
        <w:t xml:space="preserve"> </w:t>
      </w:r>
      <w:r>
        <w:t>entre</w:t>
      </w:r>
      <w:r>
        <w:rPr>
          <w:spacing w:val="-9"/>
        </w:rPr>
        <w:t xml:space="preserve"> </w:t>
      </w:r>
      <w:r>
        <w:t>ambos</w:t>
      </w:r>
      <w:r>
        <w:rPr>
          <w:spacing w:val="-9"/>
        </w:rPr>
        <w:t xml:space="preserve"> </w:t>
      </w:r>
      <w:r>
        <w:t xml:space="preserve">motores. El campo </w:t>
      </w:r>
      <w:proofErr w:type="spellStart"/>
      <w:r>
        <w:rPr>
          <w:color w:val="000000"/>
          <w:highlight w:val="lightGray"/>
        </w:rPr>
        <w:t>id_documento_mongo</w:t>
      </w:r>
      <w:proofErr w:type="spellEnd"/>
      <w:r>
        <w:rPr>
          <w:color w:val="000000"/>
        </w:rPr>
        <w:t xml:space="preserve"> de PostgreSQL conserva la referencia al documento de MongoDB; esta relación debe ser comprobada por el proceso de integración.</w:t>
      </w:r>
    </w:p>
    <w:p w14:paraId="57CD30BF" w14:textId="77777777" w:rsidR="007F2313" w:rsidRDefault="00000000">
      <w:pPr>
        <w:pStyle w:val="Ttulo2"/>
        <w:spacing w:before="159"/>
      </w:pPr>
      <w:r>
        <w:t>Diseño</w:t>
      </w:r>
      <w:r>
        <w:rPr>
          <w:spacing w:val="1"/>
        </w:rPr>
        <w:t xml:space="preserve"> </w:t>
      </w:r>
      <w:r>
        <w:t>de</w:t>
      </w:r>
      <w:r>
        <w:rPr>
          <w:spacing w:val="-3"/>
        </w:rPr>
        <w:t xml:space="preserve"> </w:t>
      </w:r>
      <w:r>
        <w:rPr>
          <w:spacing w:val="-2"/>
        </w:rPr>
        <w:t>PostgreSQL</w:t>
      </w:r>
    </w:p>
    <w:p w14:paraId="75D3F237" w14:textId="77777777" w:rsidR="007F2313" w:rsidRDefault="00000000">
      <w:pPr>
        <w:pStyle w:val="Textoindependiente"/>
        <w:spacing w:before="207" w:line="278" w:lineRule="auto"/>
        <w:ind w:right="502"/>
      </w:pPr>
      <w:r>
        <w:t>El modelo organiza la información en 17 tablas. Se distinguen los catálogos, las lecturas, las mediciones</w:t>
      </w:r>
      <w:r>
        <w:rPr>
          <w:spacing w:val="-7"/>
        </w:rPr>
        <w:t xml:space="preserve"> </w:t>
      </w:r>
      <w:r>
        <w:t>y</w:t>
      </w:r>
      <w:r>
        <w:rPr>
          <w:spacing w:val="-7"/>
        </w:rPr>
        <w:t xml:space="preserve"> </w:t>
      </w:r>
      <w:r>
        <w:t>los</w:t>
      </w:r>
      <w:r>
        <w:rPr>
          <w:spacing w:val="-8"/>
        </w:rPr>
        <w:t xml:space="preserve"> </w:t>
      </w:r>
      <w:r>
        <w:t>contextos</w:t>
      </w:r>
      <w:r>
        <w:rPr>
          <w:spacing w:val="-6"/>
        </w:rPr>
        <w:t xml:space="preserve"> </w:t>
      </w:r>
      <w:r>
        <w:t>de</w:t>
      </w:r>
      <w:r>
        <w:rPr>
          <w:spacing w:val="-8"/>
        </w:rPr>
        <w:t xml:space="preserve"> </w:t>
      </w:r>
      <w:r>
        <w:t>tráfico</w:t>
      </w:r>
      <w:r>
        <w:rPr>
          <w:spacing w:val="-6"/>
        </w:rPr>
        <w:t xml:space="preserve"> </w:t>
      </w:r>
      <w:r>
        <w:t>y</w:t>
      </w:r>
      <w:r>
        <w:rPr>
          <w:spacing w:val="-7"/>
        </w:rPr>
        <w:t xml:space="preserve"> </w:t>
      </w:r>
      <w:r>
        <w:t>parqueo.</w:t>
      </w:r>
      <w:r>
        <w:rPr>
          <w:spacing w:val="-8"/>
        </w:rPr>
        <w:t xml:space="preserve"> </w:t>
      </w:r>
      <w:r>
        <w:t>Las</w:t>
      </w:r>
      <w:r>
        <w:rPr>
          <w:spacing w:val="-7"/>
        </w:rPr>
        <w:t xml:space="preserve"> </w:t>
      </w:r>
      <w:r>
        <w:t>claves</w:t>
      </w:r>
      <w:r>
        <w:rPr>
          <w:spacing w:val="-7"/>
        </w:rPr>
        <w:t xml:space="preserve"> </w:t>
      </w:r>
      <w:r>
        <w:t>primarias</w:t>
      </w:r>
      <w:r>
        <w:rPr>
          <w:spacing w:val="-8"/>
        </w:rPr>
        <w:t xml:space="preserve"> </w:t>
      </w:r>
      <w:r>
        <w:t>identifican</w:t>
      </w:r>
      <w:r>
        <w:rPr>
          <w:spacing w:val="-6"/>
        </w:rPr>
        <w:t xml:space="preserve"> </w:t>
      </w:r>
      <w:r>
        <w:t>los</w:t>
      </w:r>
      <w:r>
        <w:rPr>
          <w:spacing w:val="-8"/>
        </w:rPr>
        <w:t xml:space="preserve"> </w:t>
      </w:r>
      <w:r>
        <w:t>registros</w:t>
      </w:r>
      <w:r>
        <w:rPr>
          <w:spacing w:val="-6"/>
        </w:rPr>
        <w:t xml:space="preserve"> </w:t>
      </w:r>
      <w:r>
        <w:t>y las claves foráneas mantienen las referencias entre tablas.</w:t>
      </w:r>
    </w:p>
    <w:p w14:paraId="5F001839" w14:textId="77777777" w:rsidR="007F2313" w:rsidRDefault="00000000">
      <w:pPr>
        <w:pStyle w:val="Textoindependiente"/>
        <w:spacing w:before="159" w:line="278" w:lineRule="auto"/>
        <w:ind w:right="502"/>
      </w:pPr>
      <w:r>
        <w:t>La</w:t>
      </w:r>
      <w:r>
        <w:rPr>
          <w:spacing w:val="-6"/>
        </w:rPr>
        <w:t xml:space="preserve"> </w:t>
      </w:r>
      <w:r>
        <w:t>separación</w:t>
      </w:r>
      <w:r>
        <w:rPr>
          <w:spacing w:val="-7"/>
        </w:rPr>
        <w:t xml:space="preserve"> </w:t>
      </w:r>
      <w:r>
        <w:t>entre</w:t>
      </w:r>
      <w:r>
        <w:rPr>
          <w:spacing w:val="-7"/>
        </w:rPr>
        <w:t xml:space="preserve"> </w:t>
      </w:r>
      <w:r>
        <w:t>lectura</w:t>
      </w:r>
      <w:r>
        <w:rPr>
          <w:spacing w:val="-6"/>
        </w:rPr>
        <w:t xml:space="preserve"> </w:t>
      </w:r>
      <w:r>
        <w:t>y</w:t>
      </w:r>
      <w:r>
        <w:rPr>
          <w:spacing w:val="-6"/>
        </w:rPr>
        <w:t xml:space="preserve"> </w:t>
      </w:r>
      <w:r>
        <w:t>medición</w:t>
      </w:r>
      <w:r>
        <w:rPr>
          <w:spacing w:val="-7"/>
        </w:rPr>
        <w:t xml:space="preserve"> </w:t>
      </w:r>
      <w:r>
        <w:t>permite</w:t>
      </w:r>
      <w:r>
        <w:rPr>
          <w:spacing w:val="-5"/>
        </w:rPr>
        <w:t xml:space="preserve"> </w:t>
      </w:r>
      <w:r>
        <w:t>asociar</w:t>
      </w:r>
      <w:r>
        <w:rPr>
          <w:spacing w:val="-5"/>
        </w:rPr>
        <w:t xml:space="preserve"> </w:t>
      </w:r>
      <w:r>
        <w:t>varias</w:t>
      </w:r>
      <w:r>
        <w:rPr>
          <w:spacing w:val="-8"/>
        </w:rPr>
        <w:t xml:space="preserve"> </w:t>
      </w:r>
      <w:r>
        <w:t>variables</w:t>
      </w:r>
      <w:r>
        <w:rPr>
          <w:spacing w:val="-6"/>
        </w:rPr>
        <w:t xml:space="preserve"> </w:t>
      </w:r>
      <w:r>
        <w:t>con</w:t>
      </w:r>
      <w:r>
        <w:rPr>
          <w:spacing w:val="-7"/>
        </w:rPr>
        <w:t xml:space="preserve"> </w:t>
      </w:r>
      <w:r>
        <w:t>una</w:t>
      </w:r>
      <w:r>
        <w:rPr>
          <w:spacing w:val="-8"/>
        </w:rPr>
        <w:t xml:space="preserve"> </w:t>
      </w:r>
      <w:r>
        <w:t>observación. Los catálogos evitan repetir descripciones y facilitan mantener el modelo normalizado.</w:t>
      </w:r>
    </w:p>
    <w:p w14:paraId="21AE2072" w14:textId="77777777" w:rsidR="007F2313" w:rsidRDefault="00000000">
      <w:pPr>
        <w:pStyle w:val="Ttulo2"/>
        <w:spacing w:before="160"/>
      </w:pPr>
      <w:r>
        <w:t xml:space="preserve">Modelo </w:t>
      </w:r>
      <w:r>
        <w:rPr>
          <w:spacing w:val="-2"/>
        </w:rPr>
        <w:t>Conceptual</w:t>
      </w:r>
    </w:p>
    <w:p w14:paraId="301F71CF" w14:textId="77777777" w:rsidR="007F2313" w:rsidRDefault="00000000">
      <w:pPr>
        <w:pStyle w:val="Textoindependiente"/>
        <w:spacing w:before="22"/>
        <w:rPr>
          <w:b/>
          <w:sz w:val="20"/>
        </w:rPr>
      </w:pPr>
      <w:r>
        <w:rPr>
          <w:b/>
          <w:noProof/>
          <w:sz w:val="20"/>
        </w:rPr>
        <w:drawing>
          <wp:anchor distT="0" distB="0" distL="0" distR="0" simplePos="0" relativeHeight="487587840" behindDoc="1" locked="0" layoutInCell="1" allowOverlap="1" wp14:anchorId="3591D272" wp14:editId="36432433">
            <wp:simplePos x="0" y="0"/>
            <wp:positionH relativeFrom="page">
              <wp:posOffset>980534</wp:posOffset>
            </wp:positionH>
            <wp:positionV relativeFrom="paragraph">
              <wp:posOffset>184479</wp:posOffset>
            </wp:positionV>
            <wp:extent cx="5407333" cy="394830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407333" cy="3948303"/>
                    </a:xfrm>
                    <a:prstGeom prst="rect">
                      <a:avLst/>
                    </a:prstGeom>
                  </pic:spPr>
                </pic:pic>
              </a:graphicData>
            </a:graphic>
          </wp:anchor>
        </w:drawing>
      </w:r>
    </w:p>
    <w:p w14:paraId="415DD51C" w14:textId="77777777" w:rsidR="007F2313" w:rsidRDefault="007F2313">
      <w:pPr>
        <w:pStyle w:val="Textoindependiente"/>
        <w:rPr>
          <w:b/>
          <w:sz w:val="20"/>
        </w:rPr>
        <w:sectPr w:rsidR="007F2313">
          <w:type w:val="continuous"/>
          <w:pgSz w:w="12240" w:h="15840"/>
          <w:pgMar w:top="1420" w:right="1080" w:bottom="280" w:left="1440" w:header="720" w:footer="720" w:gutter="0"/>
          <w:cols w:space="720"/>
        </w:sectPr>
      </w:pPr>
    </w:p>
    <w:p w14:paraId="47C574E1" w14:textId="77777777" w:rsidR="007F2313" w:rsidRDefault="00000000">
      <w:pPr>
        <w:pStyle w:val="Ttulo2"/>
        <w:spacing w:before="40"/>
      </w:pPr>
      <w:r>
        <w:lastRenderedPageBreak/>
        <w:t xml:space="preserve">Modelo </w:t>
      </w:r>
      <w:r>
        <w:rPr>
          <w:spacing w:val="-2"/>
        </w:rPr>
        <w:t>Relacional</w:t>
      </w:r>
    </w:p>
    <w:p w14:paraId="7D21B02E" w14:textId="77777777" w:rsidR="007F2313" w:rsidRDefault="00000000">
      <w:pPr>
        <w:pStyle w:val="Textoindependiente"/>
        <w:spacing w:before="11"/>
        <w:rPr>
          <w:b/>
          <w:sz w:val="14"/>
        </w:rPr>
      </w:pPr>
      <w:r>
        <w:rPr>
          <w:b/>
          <w:noProof/>
          <w:sz w:val="14"/>
        </w:rPr>
        <w:drawing>
          <wp:anchor distT="0" distB="0" distL="0" distR="0" simplePos="0" relativeHeight="487588352" behindDoc="1" locked="0" layoutInCell="1" allowOverlap="1" wp14:anchorId="48D088A0" wp14:editId="031642A3">
            <wp:simplePos x="0" y="0"/>
            <wp:positionH relativeFrom="page">
              <wp:posOffset>914400</wp:posOffset>
            </wp:positionH>
            <wp:positionV relativeFrom="paragraph">
              <wp:posOffset>131083</wp:posOffset>
            </wp:positionV>
            <wp:extent cx="5992141" cy="423291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992141" cy="4232910"/>
                    </a:xfrm>
                    <a:prstGeom prst="rect">
                      <a:avLst/>
                    </a:prstGeom>
                  </pic:spPr>
                </pic:pic>
              </a:graphicData>
            </a:graphic>
          </wp:anchor>
        </w:drawing>
      </w:r>
    </w:p>
    <w:p w14:paraId="1070C9C1" w14:textId="77777777" w:rsidR="007F2313" w:rsidRDefault="00000000">
      <w:pPr>
        <w:pStyle w:val="Ttulo2"/>
        <w:spacing w:before="153"/>
      </w:pPr>
      <w:r>
        <w:t>Matriz</w:t>
      </w:r>
      <w:r>
        <w:rPr>
          <w:spacing w:val="-3"/>
        </w:rPr>
        <w:t xml:space="preserve"> </w:t>
      </w:r>
      <w:r>
        <w:t>de</w:t>
      </w:r>
      <w:r>
        <w:rPr>
          <w:spacing w:val="-6"/>
        </w:rPr>
        <w:t xml:space="preserve"> </w:t>
      </w:r>
      <w:r>
        <w:t>participación</w:t>
      </w:r>
      <w:r>
        <w:rPr>
          <w:spacing w:val="-5"/>
        </w:rPr>
        <w:t xml:space="preserve"> </w:t>
      </w:r>
      <w:r>
        <w:t>y</w:t>
      </w:r>
      <w:r>
        <w:rPr>
          <w:spacing w:val="-4"/>
        </w:rPr>
        <w:t xml:space="preserve"> </w:t>
      </w:r>
      <w:r>
        <w:rPr>
          <w:spacing w:val="-2"/>
        </w:rPr>
        <w:t>cardinalidad</w:t>
      </w:r>
    </w:p>
    <w:p w14:paraId="51F89A19" w14:textId="77777777" w:rsidR="007F2313" w:rsidRDefault="00000000">
      <w:pPr>
        <w:pStyle w:val="Textoindependiente"/>
        <w:spacing w:before="42"/>
        <w:rPr>
          <w:b/>
          <w:sz w:val="20"/>
        </w:rPr>
      </w:pPr>
      <w:r>
        <w:rPr>
          <w:b/>
          <w:noProof/>
          <w:sz w:val="20"/>
        </w:rPr>
        <w:drawing>
          <wp:anchor distT="0" distB="0" distL="0" distR="0" simplePos="0" relativeHeight="487588864" behindDoc="1" locked="0" layoutInCell="1" allowOverlap="1" wp14:anchorId="080718E5" wp14:editId="1352CD15">
            <wp:simplePos x="0" y="0"/>
            <wp:positionH relativeFrom="page">
              <wp:posOffset>971550</wp:posOffset>
            </wp:positionH>
            <wp:positionV relativeFrom="paragraph">
              <wp:posOffset>197250</wp:posOffset>
            </wp:positionV>
            <wp:extent cx="5761577" cy="251774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5761577" cy="2517743"/>
                    </a:xfrm>
                    <a:prstGeom prst="rect">
                      <a:avLst/>
                    </a:prstGeom>
                  </pic:spPr>
                </pic:pic>
              </a:graphicData>
            </a:graphic>
          </wp:anchor>
        </w:drawing>
      </w:r>
    </w:p>
    <w:p w14:paraId="493C98A2" w14:textId="77777777" w:rsidR="007F2313" w:rsidRDefault="007F2313">
      <w:pPr>
        <w:pStyle w:val="Textoindependiente"/>
        <w:rPr>
          <w:b/>
          <w:sz w:val="20"/>
        </w:rPr>
        <w:sectPr w:rsidR="007F2313">
          <w:pgSz w:w="12240" w:h="15840"/>
          <w:pgMar w:top="1400" w:right="1080" w:bottom="280" w:left="1440" w:header="720" w:footer="720" w:gutter="0"/>
          <w:cols w:space="720"/>
        </w:sectPr>
      </w:pPr>
    </w:p>
    <w:p w14:paraId="34B859BE" w14:textId="77777777" w:rsidR="007F2313" w:rsidRDefault="00000000">
      <w:pPr>
        <w:pStyle w:val="Ttulo2"/>
        <w:spacing w:before="40"/>
      </w:pPr>
      <w:r>
        <w:lastRenderedPageBreak/>
        <w:t>Diseño</w:t>
      </w:r>
      <w:r>
        <w:rPr>
          <w:spacing w:val="1"/>
        </w:rPr>
        <w:t xml:space="preserve"> </w:t>
      </w:r>
      <w:r>
        <w:t>de</w:t>
      </w:r>
      <w:r>
        <w:rPr>
          <w:spacing w:val="-1"/>
        </w:rPr>
        <w:t xml:space="preserve"> </w:t>
      </w:r>
      <w:r>
        <w:rPr>
          <w:spacing w:val="-2"/>
        </w:rPr>
        <w:t>MongoDB</w:t>
      </w:r>
    </w:p>
    <w:p w14:paraId="1F578E2A" w14:textId="77777777" w:rsidR="007F2313" w:rsidRDefault="007F2313">
      <w:pPr>
        <w:pStyle w:val="Textoindependiente"/>
        <w:spacing w:before="11"/>
        <w:rPr>
          <w:b/>
          <w:sz w:val="16"/>
        </w:rPr>
      </w:pPr>
    </w:p>
    <w:tbl>
      <w:tblPr>
        <w:tblStyle w:val="TableNormal"/>
        <w:tblW w:w="0" w:type="auto"/>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238"/>
        <w:gridCol w:w="6935"/>
      </w:tblGrid>
      <w:tr w:rsidR="007F2313" w14:paraId="39EFB585" w14:textId="77777777">
        <w:trPr>
          <w:trHeight w:val="498"/>
        </w:trPr>
        <w:tc>
          <w:tcPr>
            <w:tcW w:w="1238" w:type="dxa"/>
          </w:tcPr>
          <w:p w14:paraId="7CF5A750" w14:textId="77777777" w:rsidR="007F2313" w:rsidRDefault="00000000">
            <w:pPr>
              <w:pStyle w:val="TableParagraph"/>
              <w:rPr>
                <w:b/>
                <w:sz w:val="24"/>
              </w:rPr>
            </w:pPr>
            <w:r>
              <w:rPr>
                <w:b/>
                <w:spacing w:val="-2"/>
                <w:sz w:val="24"/>
              </w:rPr>
              <w:t>Colección</w:t>
            </w:r>
          </w:p>
        </w:tc>
        <w:tc>
          <w:tcPr>
            <w:tcW w:w="6935" w:type="dxa"/>
          </w:tcPr>
          <w:p w14:paraId="7720A1E5" w14:textId="77777777" w:rsidR="007F2313" w:rsidRDefault="00000000">
            <w:pPr>
              <w:pStyle w:val="TableParagraph"/>
              <w:ind w:left="108"/>
              <w:rPr>
                <w:b/>
                <w:sz w:val="24"/>
              </w:rPr>
            </w:pPr>
            <w:r>
              <w:rPr>
                <w:b/>
                <w:spacing w:val="-2"/>
                <w:sz w:val="24"/>
              </w:rPr>
              <w:t>Contenido</w:t>
            </w:r>
          </w:p>
        </w:tc>
      </w:tr>
      <w:tr w:rsidR="007F2313" w14:paraId="51A89225" w14:textId="77777777">
        <w:trPr>
          <w:trHeight w:val="501"/>
        </w:trPr>
        <w:tc>
          <w:tcPr>
            <w:tcW w:w="1238" w:type="dxa"/>
            <w:shd w:val="clear" w:color="auto" w:fill="F1F1F1"/>
          </w:tcPr>
          <w:p w14:paraId="3C137560" w14:textId="77777777" w:rsidR="007F2313" w:rsidRDefault="00000000">
            <w:pPr>
              <w:pStyle w:val="TableParagraph"/>
              <w:rPr>
                <w:b/>
                <w:sz w:val="24"/>
              </w:rPr>
            </w:pPr>
            <w:r>
              <w:rPr>
                <w:b/>
                <w:spacing w:val="-2"/>
                <w:sz w:val="24"/>
              </w:rPr>
              <w:t>lecturas</w:t>
            </w:r>
          </w:p>
        </w:tc>
        <w:tc>
          <w:tcPr>
            <w:tcW w:w="6935" w:type="dxa"/>
            <w:shd w:val="clear" w:color="auto" w:fill="F1F1F1"/>
          </w:tcPr>
          <w:p w14:paraId="518AB758" w14:textId="77777777" w:rsidR="007F2313" w:rsidRDefault="00000000">
            <w:pPr>
              <w:pStyle w:val="TableParagraph"/>
              <w:ind w:left="108"/>
              <w:rPr>
                <w:sz w:val="24"/>
              </w:rPr>
            </w:pPr>
            <w:r>
              <w:rPr>
                <w:sz w:val="24"/>
              </w:rPr>
              <w:t>Observaciones</w:t>
            </w:r>
            <w:r>
              <w:rPr>
                <w:spacing w:val="-11"/>
                <w:sz w:val="24"/>
              </w:rPr>
              <w:t xml:space="preserve"> </w:t>
            </w:r>
            <w:r>
              <w:rPr>
                <w:sz w:val="24"/>
              </w:rPr>
              <w:t>con</w:t>
            </w:r>
            <w:r>
              <w:rPr>
                <w:spacing w:val="-10"/>
                <w:sz w:val="24"/>
              </w:rPr>
              <w:t xml:space="preserve"> </w:t>
            </w:r>
            <w:r>
              <w:rPr>
                <w:sz w:val="24"/>
              </w:rPr>
              <w:t>sensor,</w:t>
            </w:r>
            <w:r>
              <w:rPr>
                <w:spacing w:val="-11"/>
                <w:sz w:val="24"/>
              </w:rPr>
              <w:t xml:space="preserve"> </w:t>
            </w:r>
            <w:r>
              <w:rPr>
                <w:sz w:val="24"/>
              </w:rPr>
              <w:t>fuente,</w:t>
            </w:r>
            <w:r>
              <w:rPr>
                <w:spacing w:val="-10"/>
                <w:sz w:val="24"/>
              </w:rPr>
              <w:t xml:space="preserve"> </w:t>
            </w:r>
            <w:r>
              <w:rPr>
                <w:sz w:val="24"/>
              </w:rPr>
              <w:t>fechas,</w:t>
            </w:r>
            <w:r>
              <w:rPr>
                <w:spacing w:val="-13"/>
                <w:sz w:val="24"/>
              </w:rPr>
              <w:t xml:space="preserve"> </w:t>
            </w:r>
            <w:r>
              <w:rPr>
                <w:sz w:val="24"/>
              </w:rPr>
              <w:t>contexto</w:t>
            </w:r>
            <w:r>
              <w:rPr>
                <w:spacing w:val="-10"/>
                <w:sz w:val="24"/>
              </w:rPr>
              <w:t xml:space="preserve"> </w:t>
            </w:r>
            <w:r>
              <w:rPr>
                <w:sz w:val="24"/>
              </w:rPr>
              <w:t>y</w:t>
            </w:r>
            <w:r>
              <w:rPr>
                <w:spacing w:val="-10"/>
                <w:sz w:val="24"/>
              </w:rPr>
              <w:t xml:space="preserve"> </w:t>
            </w:r>
            <w:r>
              <w:rPr>
                <w:spacing w:val="-2"/>
                <w:sz w:val="24"/>
              </w:rPr>
              <w:t>mediciones.</w:t>
            </w:r>
          </w:p>
        </w:tc>
      </w:tr>
      <w:tr w:rsidR="007F2313" w14:paraId="0BE64FBD" w14:textId="77777777">
        <w:trPr>
          <w:trHeight w:val="498"/>
        </w:trPr>
        <w:tc>
          <w:tcPr>
            <w:tcW w:w="1238" w:type="dxa"/>
          </w:tcPr>
          <w:p w14:paraId="4AFB73DA" w14:textId="77777777" w:rsidR="007F2313" w:rsidRDefault="00000000">
            <w:pPr>
              <w:pStyle w:val="TableParagraph"/>
              <w:rPr>
                <w:b/>
                <w:sz w:val="24"/>
              </w:rPr>
            </w:pPr>
            <w:r>
              <w:rPr>
                <w:b/>
                <w:spacing w:val="-2"/>
                <w:sz w:val="24"/>
              </w:rPr>
              <w:t>eventos</w:t>
            </w:r>
          </w:p>
        </w:tc>
        <w:tc>
          <w:tcPr>
            <w:tcW w:w="6935" w:type="dxa"/>
          </w:tcPr>
          <w:p w14:paraId="2B9846F1" w14:textId="77777777" w:rsidR="007F2313" w:rsidRDefault="00000000">
            <w:pPr>
              <w:pStyle w:val="TableParagraph"/>
              <w:ind w:left="108"/>
              <w:rPr>
                <w:sz w:val="24"/>
              </w:rPr>
            </w:pPr>
            <w:r>
              <w:rPr>
                <w:sz w:val="24"/>
              </w:rPr>
              <w:t>Hechos</w:t>
            </w:r>
            <w:r>
              <w:rPr>
                <w:spacing w:val="-5"/>
                <w:sz w:val="24"/>
              </w:rPr>
              <w:t xml:space="preserve"> </w:t>
            </w:r>
            <w:r>
              <w:rPr>
                <w:sz w:val="24"/>
              </w:rPr>
              <w:t>detectados</w:t>
            </w:r>
            <w:r>
              <w:rPr>
                <w:spacing w:val="-4"/>
                <w:sz w:val="24"/>
              </w:rPr>
              <w:t xml:space="preserve"> </w:t>
            </w:r>
            <w:r>
              <w:rPr>
                <w:sz w:val="24"/>
              </w:rPr>
              <w:t>y</w:t>
            </w:r>
            <w:r>
              <w:rPr>
                <w:spacing w:val="-5"/>
                <w:sz w:val="24"/>
              </w:rPr>
              <w:t xml:space="preserve"> </w:t>
            </w:r>
            <w:r>
              <w:rPr>
                <w:sz w:val="24"/>
              </w:rPr>
              <w:t>vinculados</w:t>
            </w:r>
            <w:r>
              <w:rPr>
                <w:spacing w:val="-4"/>
                <w:sz w:val="24"/>
              </w:rPr>
              <w:t xml:space="preserve"> </w:t>
            </w:r>
            <w:r>
              <w:rPr>
                <w:sz w:val="24"/>
              </w:rPr>
              <w:t>con</w:t>
            </w:r>
            <w:r>
              <w:rPr>
                <w:spacing w:val="-4"/>
                <w:sz w:val="24"/>
              </w:rPr>
              <w:t xml:space="preserve"> </w:t>
            </w:r>
            <w:r>
              <w:rPr>
                <w:sz w:val="24"/>
              </w:rPr>
              <w:t>una</w:t>
            </w:r>
            <w:r>
              <w:rPr>
                <w:spacing w:val="-5"/>
                <w:sz w:val="24"/>
              </w:rPr>
              <w:t xml:space="preserve"> </w:t>
            </w:r>
            <w:r>
              <w:rPr>
                <w:spacing w:val="-2"/>
                <w:sz w:val="24"/>
              </w:rPr>
              <w:t>lectura.</w:t>
            </w:r>
          </w:p>
        </w:tc>
      </w:tr>
      <w:tr w:rsidR="007F2313" w14:paraId="1928CBF5" w14:textId="77777777">
        <w:trPr>
          <w:trHeight w:val="498"/>
        </w:trPr>
        <w:tc>
          <w:tcPr>
            <w:tcW w:w="1238" w:type="dxa"/>
            <w:shd w:val="clear" w:color="auto" w:fill="F1F1F1"/>
          </w:tcPr>
          <w:p w14:paraId="1D8DC461" w14:textId="77777777" w:rsidR="007F2313" w:rsidRDefault="00000000">
            <w:pPr>
              <w:pStyle w:val="TableParagraph"/>
              <w:rPr>
                <w:b/>
                <w:sz w:val="24"/>
              </w:rPr>
            </w:pPr>
            <w:r>
              <w:rPr>
                <w:b/>
                <w:spacing w:val="-2"/>
                <w:sz w:val="24"/>
              </w:rPr>
              <w:t>alertas</w:t>
            </w:r>
          </w:p>
        </w:tc>
        <w:tc>
          <w:tcPr>
            <w:tcW w:w="6935" w:type="dxa"/>
            <w:shd w:val="clear" w:color="auto" w:fill="F1F1F1"/>
          </w:tcPr>
          <w:p w14:paraId="62B371FC" w14:textId="77777777" w:rsidR="007F2313" w:rsidRDefault="00000000">
            <w:pPr>
              <w:pStyle w:val="TableParagraph"/>
              <w:ind w:left="108"/>
              <w:rPr>
                <w:sz w:val="24"/>
              </w:rPr>
            </w:pPr>
            <w:r>
              <w:rPr>
                <w:sz w:val="24"/>
              </w:rPr>
              <w:t>Avisos</w:t>
            </w:r>
            <w:r>
              <w:rPr>
                <w:spacing w:val="-6"/>
                <w:sz w:val="24"/>
              </w:rPr>
              <w:t xml:space="preserve"> </w:t>
            </w:r>
            <w:r>
              <w:rPr>
                <w:sz w:val="24"/>
              </w:rPr>
              <w:t>relacionados</w:t>
            </w:r>
            <w:r>
              <w:rPr>
                <w:spacing w:val="-8"/>
                <w:sz w:val="24"/>
              </w:rPr>
              <w:t xml:space="preserve"> </w:t>
            </w:r>
            <w:r>
              <w:rPr>
                <w:sz w:val="24"/>
              </w:rPr>
              <w:t>con</w:t>
            </w:r>
            <w:r>
              <w:rPr>
                <w:spacing w:val="-7"/>
                <w:sz w:val="24"/>
              </w:rPr>
              <w:t xml:space="preserve"> </w:t>
            </w:r>
            <w:r>
              <w:rPr>
                <w:sz w:val="24"/>
              </w:rPr>
              <w:t>eventos</w:t>
            </w:r>
            <w:r>
              <w:rPr>
                <w:spacing w:val="-6"/>
                <w:sz w:val="24"/>
              </w:rPr>
              <w:t xml:space="preserve"> </w:t>
            </w:r>
            <w:r>
              <w:rPr>
                <w:sz w:val="24"/>
              </w:rPr>
              <w:t>y</w:t>
            </w:r>
            <w:r>
              <w:rPr>
                <w:spacing w:val="-9"/>
                <w:sz w:val="24"/>
              </w:rPr>
              <w:t xml:space="preserve"> </w:t>
            </w:r>
            <w:r>
              <w:rPr>
                <w:sz w:val="24"/>
              </w:rPr>
              <w:t>reglas</w:t>
            </w:r>
            <w:r>
              <w:rPr>
                <w:spacing w:val="-6"/>
                <w:sz w:val="24"/>
              </w:rPr>
              <w:t xml:space="preserve"> </w:t>
            </w:r>
            <w:r>
              <w:rPr>
                <w:spacing w:val="-2"/>
                <w:sz w:val="24"/>
              </w:rPr>
              <w:t>identificadas.</w:t>
            </w:r>
          </w:p>
        </w:tc>
      </w:tr>
      <w:tr w:rsidR="007F2313" w14:paraId="723B425F" w14:textId="77777777">
        <w:trPr>
          <w:trHeight w:val="498"/>
        </w:trPr>
        <w:tc>
          <w:tcPr>
            <w:tcW w:w="1238" w:type="dxa"/>
          </w:tcPr>
          <w:p w14:paraId="4D252FB3" w14:textId="77777777" w:rsidR="007F2313" w:rsidRDefault="00000000">
            <w:pPr>
              <w:pStyle w:val="TableParagraph"/>
              <w:rPr>
                <w:b/>
                <w:sz w:val="24"/>
              </w:rPr>
            </w:pPr>
            <w:r>
              <w:rPr>
                <w:b/>
                <w:spacing w:val="-2"/>
                <w:sz w:val="24"/>
              </w:rPr>
              <w:t>incidentes</w:t>
            </w:r>
          </w:p>
        </w:tc>
        <w:tc>
          <w:tcPr>
            <w:tcW w:w="6935" w:type="dxa"/>
          </w:tcPr>
          <w:p w14:paraId="26A3BAA0" w14:textId="77777777" w:rsidR="007F2313" w:rsidRDefault="00000000">
            <w:pPr>
              <w:pStyle w:val="TableParagraph"/>
              <w:ind w:left="108"/>
              <w:rPr>
                <w:sz w:val="24"/>
              </w:rPr>
            </w:pPr>
            <w:r>
              <w:rPr>
                <w:sz w:val="24"/>
              </w:rPr>
              <w:t>Sucesos</w:t>
            </w:r>
            <w:r>
              <w:rPr>
                <w:spacing w:val="-9"/>
                <w:sz w:val="24"/>
              </w:rPr>
              <w:t xml:space="preserve"> </w:t>
            </w:r>
            <w:r>
              <w:rPr>
                <w:sz w:val="24"/>
              </w:rPr>
              <w:t>reportados,</w:t>
            </w:r>
            <w:r>
              <w:rPr>
                <w:spacing w:val="-6"/>
                <w:sz w:val="24"/>
              </w:rPr>
              <w:t xml:space="preserve"> </w:t>
            </w:r>
            <w:r>
              <w:rPr>
                <w:sz w:val="24"/>
              </w:rPr>
              <w:t>con</w:t>
            </w:r>
            <w:r>
              <w:rPr>
                <w:spacing w:val="-7"/>
                <w:sz w:val="24"/>
              </w:rPr>
              <w:t xml:space="preserve"> </w:t>
            </w:r>
            <w:r>
              <w:rPr>
                <w:sz w:val="24"/>
              </w:rPr>
              <w:t>referencias</w:t>
            </w:r>
            <w:r>
              <w:rPr>
                <w:spacing w:val="-7"/>
                <w:sz w:val="24"/>
              </w:rPr>
              <w:t xml:space="preserve"> </w:t>
            </w:r>
            <w:r>
              <w:rPr>
                <w:sz w:val="24"/>
              </w:rPr>
              <w:t>opcionales</w:t>
            </w:r>
            <w:r>
              <w:rPr>
                <w:spacing w:val="-6"/>
                <w:sz w:val="24"/>
              </w:rPr>
              <w:t xml:space="preserve"> </w:t>
            </w:r>
            <w:r>
              <w:rPr>
                <w:sz w:val="24"/>
              </w:rPr>
              <w:t>a</w:t>
            </w:r>
            <w:r>
              <w:rPr>
                <w:spacing w:val="-9"/>
                <w:sz w:val="24"/>
              </w:rPr>
              <w:t xml:space="preserve"> </w:t>
            </w:r>
            <w:r>
              <w:rPr>
                <w:sz w:val="24"/>
              </w:rPr>
              <w:t>sensores</w:t>
            </w:r>
            <w:r>
              <w:rPr>
                <w:spacing w:val="-8"/>
                <w:sz w:val="24"/>
              </w:rPr>
              <w:t xml:space="preserve"> </w:t>
            </w:r>
            <w:r>
              <w:rPr>
                <w:sz w:val="24"/>
              </w:rPr>
              <w:t>y</w:t>
            </w:r>
            <w:r>
              <w:rPr>
                <w:spacing w:val="-6"/>
                <w:sz w:val="24"/>
              </w:rPr>
              <w:t xml:space="preserve"> </w:t>
            </w:r>
            <w:r>
              <w:rPr>
                <w:spacing w:val="-2"/>
                <w:sz w:val="24"/>
              </w:rPr>
              <w:t>eventos.</w:t>
            </w:r>
          </w:p>
        </w:tc>
      </w:tr>
    </w:tbl>
    <w:p w14:paraId="666E23D5" w14:textId="77777777" w:rsidR="007F2313" w:rsidRDefault="007F2313">
      <w:pPr>
        <w:pStyle w:val="Textoindependiente"/>
        <w:spacing w:before="209"/>
        <w:rPr>
          <w:b/>
        </w:rPr>
      </w:pPr>
    </w:p>
    <w:p w14:paraId="2A617CD2" w14:textId="77777777" w:rsidR="007F2313" w:rsidRDefault="00000000">
      <w:pPr>
        <w:pStyle w:val="Ttulo2"/>
      </w:pPr>
      <w:r>
        <w:t>Diseño</w:t>
      </w:r>
      <w:r>
        <w:rPr>
          <w:spacing w:val="1"/>
        </w:rPr>
        <w:t xml:space="preserve"> </w:t>
      </w:r>
      <w:r>
        <w:rPr>
          <w:spacing w:val="-2"/>
        </w:rPr>
        <w:t>documental</w:t>
      </w:r>
    </w:p>
    <w:p w14:paraId="78FE40FA" w14:textId="77777777" w:rsidR="007F2313" w:rsidRDefault="00000000">
      <w:pPr>
        <w:pStyle w:val="Textoindependiente"/>
        <w:spacing w:before="17"/>
        <w:rPr>
          <w:b/>
          <w:sz w:val="20"/>
        </w:rPr>
      </w:pPr>
      <w:r>
        <w:rPr>
          <w:b/>
          <w:noProof/>
          <w:sz w:val="20"/>
        </w:rPr>
        <w:drawing>
          <wp:anchor distT="0" distB="0" distL="0" distR="0" simplePos="0" relativeHeight="487589376" behindDoc="1" locked="0" layoutInCell="1" allowOverlap="1" wp14:anchorId="6A925876" wp14:editId="0B58A084">
            <wp:simplePos x="0" y="0"/>
            <wp:positionH relativeFrom="page">
              <wp:posOffset>1056043</wp:posOffset>
            </wp:positionH>
            <wp:positionV relativeFrom="paragraph">
              <wp:posOffset>181391</wp:posOffset>
            </wp:positionV>
            <wp:extent cx="5517547" cy="261689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517547" cy="2616898"/>
                    </a:xfrm>
                    <a:prstGeom prst="rect">
                      <a:avLst/>
                    </a:prstGeom>
                  </pic:spPr>
                </pic:pic>
              </a:graphicData>
            </a:graphic>
          </wp:anchor>
        </w:drawing>
      </w:r>
      <w:r>
        <w:rPr>
          <w:b/>
          <w:noProof/>
          <w:sz w:val="20"/>
        </w:rPr>
        <w:drawing>
          <wp:anchor distT="0" distB="0" distL="0" distR="0" simplePos="0" relativeHeight="487589888" behindDoc="1" locked="0" layoutInCell="1" allowOverlap="1" wp14:anchorId="6212AA7D" wp14:editId="012362A4">
            <wp:simplePos x="0" y="0"/>
            <wp:positionH relativeFrom="page">
              <wp:posOffset>1047217</wp:posOffset>
            </wp:positionH>
            <wp:positionV relativeFrom="paragraph">
              <wp:posOffset>3075239</wp:posOffset>
            </wp:positionV>
            <wp:extent cx="5613406" cy="34804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613406" cy="348043"/>
                    </a:xfrm>
                    <a:prstGeom prst="rect">
                      <a:avLst/>
                    </a:prstGeom>
                  </pic:spPr>
                </pic:pic>
              </a:graphicData>
            </a:graphic>
          </wp:anchor>
        </w:drawing>
      </w:r>
    </w:p>
    <w:p w14:paraId="4D0FBBF8" w14:textId="77777777" w:rsidR="007F2313" w:rsidRDefault="007F2313">
      <w:pPr>
        <w:pStyle w:val="Textoindependiente"/>
        <w:spacing w:before="168"/>
        <w:rPr>
          <w:b/>
          <w:sz w:val="20"/>
        </w:rPr>
      </w:pPr>
    </w:p>
    <w:p w14:paraId="6FAAEA63" w14:textId="77777777" w:rsidR="007F2313" w:rsidRDefault="007F2313">
      <w:pPr>
        <w:pStyle w:val="Textoindependiente"/>
        <w:rPr>
          <w:b/>
          <w:sz w:val="20"/>
        </w:rPr>
        <w:sectPr w:rsidR="007F2313">
          <w:pgSz w:w="12240" w:h="15840"/>
          <w:pgMar w:top="1400" w:right="1080" w:bottom="280" w:left="1440" w:header="720" w:footer="720" w:gutter="0"/>
          <w:cols w:space="720"/>
        </w:sectPr>
      </w:pPr>
    </w:p>
    <w:p w14:paraId="0AEEDB3E" w14:textId="77777777" w:rsidR="007F2313" w:rsidRDefault="00000000">
      <w:pPr>
        <w:pStyle w:val="Ttulo2"/>
        <w:spacing w:before="40"/>
      </w:pPr>
      <w:r>
        <w:t>Contrato</w:t>
      </w:r>
      <w:r>
        <w:rPr>
          <w:spacing w:val="-6"/>
        </w:rPr>
        <w:t xml:space="preserve"> </w:t>
      </w:r>
      <w:r>
        <w:t>común</w:t>
      </w:r>
      <w:r>
        <w:rPr>
          <w:spacing w:val="-7"/>
        </w:rPr>
        <w:t xml:space="preserve"> </w:t>
      </w:r>
      <w:r>
        <w:t>e</w:t>
      </w:r>
      <w:r>
        <w:rPr>
          <w:spacing w:val="-7"/>
        </w:rPr>
        <w:t xml:space="preserve"> </w:t>
      </w:r>
      <w:r>
        <w:rPr>
          <w:spacing w:val="-2"/>
        </w:rPr>
        <w:t>identificadores</w:t>
      </w:r>
    </w:p>
    <w:p w14:paraId="085D95FF" w14:textId="77777777" w:rsidR="007F2313" w:rsidRDefault="00000000">
      <w:pPr>
        <w:pStyle w:val="Textoindependiente"/>
        <w:spacing w:before="28"/>
        <w:rPr>
          <w:b/>
          <w:sz w:val="20"/>
        </w:rPr>
      </w:pPr>
      <w:r>
        <w:rPr>
          <w:b/>
          <w:noProof/>
          <w:sz w:val="20"/>
        </w:rPr>
        <w:drawing>
          <wp:anchor distT="0" distB="0" distL="0" distR="0" simplePos="0" relativeHeight="487590400" behindDoc="1" locked="0" layoutInCell="1" allowOverlap="1" wp14:anchorId="458BF044" wp14:editId="248D2D82">
            <wp:simplePos x="0" y="0"/>
            <wp:positionH relativeFrom="page">
              <wp:posOffset>983311</wp:posOffset>
            </wp:positionH>
            <wp:positionV relativeFrom="paragraph">
              <wp:posOffset>188494</wp:posOffset>
            </wp:positionV>
            <wp:extent cx="5813758" cy="201739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5813758" cy="2017395"/>
                    </a:xfrm>
                    <a:prstGeom prst="rect">
                      <a:avLst/>
                    </a:prstGeom>
                  </pic:spPr>
                </pic:pic>
              </a:graphicData>
            </a:graphic>
          </wp:anchor>
        </w:drawing>
      </w:r>
    </w:p>
    <w:p w14:paraId="094FFB28" w14:textId="77777777" w:rsidR="007F2313" w:rsidRDefault="007F2313">
      <w:pPr>
        <w:pStyle w:val="Textoindependiente"/>
        <w:spacing w:before="0"/>
        <w:rPr>
          <w:b/>
        </w:rPr>
      </w:pPr>
    </w:p>
    <w:p w14:paraId="5C62E4C1" w14:textId="77777777" w:rsidR="007F2313" w:rsidRDefault="007F2313">
      <w:pPr>
        <w:pStyle w:val="Textoindependiente"/>
        <w:spacing w:before="164"/>
        <w:rPr>
          <w:b/>
        </w:rPr>
      </w:pPr>
    </w:p>
    <w:p w14:paraId="58EE94EE" w14:textId="77777777" w:rsidR="007F2313" w:rsidRDefault="00000000">
      <w:pPr>
        <w:pStyle w:val="Ttulo1"/>
      </w:pPr>
      <w:r>
        <w:lastRenderedPageBreak/>
        <w:t>Decisiones</w:t>
      </w:r>
      <w:r>
        <w:rPr>
          <w:spacing w:val="-9"/>
        </w:rPr>
        <w:t xml:space="preserve"> </w:t>
      </w:r>
      <w:r>
        <w:t>para</w:t>
      </w:r>
      <w:r>
        <w:rPr>
          <w:spacing w:val="-9"/>
        </w:rPr>
        <w:t xml:space="preserve"> </w:t>
      </w:r>
      <w:r>
        <w:t>estos</w:t>
      </w:r>
      <w:r>
        <w:rPr>
          <w:spacing w:val="-8"/>
        </w:rPr>
        <w:t xml:space="preserve"> </w:t>
      </w:r>
      <w:r>
        <w:rPr>
          <w:spacing w:val="-2"/>
        </w:rPr>
        <w:t>diseños</w:t>
      </w:r>
    </w:p>
    <w:p w14:paraId="53D45FFA" w14:textId="77777777" w:rsidR="007F2313" w:rsidRDefault="007F2313">
      <w:pPr>
        <w:pStyle w:val="Textoindependiente"/>
        <w:spacing w:before="5"/>
        <w:rPr>
          <w:b/>
          <w:sz w:val="17"/>
        </w:rPr>
      </w:pPr>
    </w:p>
    <w:tbl>
      <w:tblPr>
        <w:tblStyle w:val="TableNormal"/>
        <w:tblW w:w="0" w:type="auto"/>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2357"/>
        <w:gridCol w:w="6995"/>
      </w:tblGrid>
      <w:tr w:rsidR="007F2313" w14:paraId="1778CD2E" w14:textId="77777777">
        <w:trPr>
          <w:trHeight w:val="498"/>
        </w:trPr>
        <w:tc>
          <w:tcPr>
            <w:tcW w:w="2357" w:type="dxa"/>
          </w:tcPr>
          <w:p w14:paraId="1572DAC8" w14:textId="77777777" w:rsidR="007F2313" w:rsidRDefault="00000000">
            <w:pPr>
              <w:pStyle w:val="TableParagraph"/>
              <w:rPr>
                <w:b/>
                <w:sz w:val="24"/>
              </w:rPr>
            </w:pPr>
            <w:r>
              <w:rPr>
                <w:b/>
                <w:spacing w:val="-2"/>
                <w:sz w:val="24"/>
              </w:rPr>
              <w:t>Problema</w:t>
            </w:r>
          </w:p>
        </w:tc>
        <w:tc>
          <w:tcPr>
            <w:tcW w:w="6995" w:type="dxa"/>
          </w:tcPr>
          <w:p w14:paraId="723FDFC7" w14:textId="77777777" w:rsidR="007F2313" w:rsidRDefault="00000000">
            <w:pPr>
              <w:pStyle w:val="TableParagraph"/>
              <w:ind w:left="108"/>
              <w:rPr>
                <w:b/>
                <w:sz w:val="24"/>
              </w:rPr>
            </w:pPr>
            <w:r>
              <w:rPr>
                <w:b/>
                <w:sz w:val="24"/>
              </w:rPr>
              <w:t>Decisión</w:t>
            </w:r>
            <w:r>
              <w:rPr>
                <w:b/>
                <w:spacing w:val="-1"/>
                <w:sz w:val="24"/>
              </w:rPr>
              <w:t xml:space="preserve"> </w:t>
            </w:r>
            <w:r>
              <w:rPr>
                <w:b/>
                <w:sz w:val="24"/>
              </w:rPr>
              <w:t>y</w:t>
            </w:r>
            <w:r>
              <w:rPr>
                <w:b/>
                <w:spacing w:val="-1"/>
                <w:sz w:val="24"/>
              </w:rPr>
              <w:t xml:space="preserve"> </w:t>
            </w:r>
            <w:r>
              <w:rPr>
                <w:b/>
                <w:spacing w:val="-2"/>
                <w:sz w:val="24"/>
              </w:rPr>
              <w:t>justificación</w:t>
            </w:r>
          </w:p>
        </w:tc>
      </w:tr>
      <w:tr w:rsidR="007F2313" w14:paraId="2FEAD893" w14:textId="77777777">
        <w:trPr>
          <w:trHeight w:val="837"/>
        </w:trPr>
        <w:tc>
          <w:tcPr>
            <w:tcW w:w="2357" w:type="dxa"/>
            <w:shd w:val="clear" w:color="auto" w:fill="F1F1F1"/>
          </w:tcPr>
          <w:p w14:paraId="1064292B" w14:textId="77777777" w:rsidR="007F2313" w:rsidRDefault="00000000">
            <w:pPr>
              <w:pStyle w:val="TableParagraph"/>
              <w:spacing w:line="278" w:lineRule="auto"/>
              <w:rPr>
                <w:b/>
                <w:sz w:val="24"/>
              </w:rPr>
            </w:pPr>
            <w:r>
              <w:rPr>
                <w:b/>
                <w:spacing w:val="-2"/>
                <w:sz w:val="24"/>
              </w:rPr>
              <w:t>Diferencias</w:t>
            </w:r>
            <w:r>
              <w:rPr>
                <w:b/>
                <w:spacing w:val="-12"/>
                <w:sz w:val="24"/>
              </w:rPr>
              <w:t xml:space="preserve"> </w:t>
            </w:r>
            <w:r>
              <w:rPr>
                <w:b/>
                <w:spacing w:val="-2"/>
                <w:sz w:val="24"/>
              </w:rPr>
              <w:t>entre fuentes</w:t>
            </w:r>
          </w:p>
        </w:tc>
        <w:tc>
          <w:tcPr>
            <w:tcW w:w="6995" w:type="dxa"/>
            <w:shd w:val="clear" w:color="auto" w:fill="F1F1F1"/>
          </w:tcPr>
          <w:p w14:paraId="6D8C06B9" w14:textId="77777777" w:rsidR="007F2313" w:rsidRDefault="00000000">
            <w:pPr>
              <w:pStyle w:val="TableParagraph"/>
              <w:spacing w:line="278" w:lineRule="auto"/>
              <w:ind w:left="108"/>
              <w:rPr>
                <w:sz w:val="24"/>
              </w:rPr>
            </w:pPr>
            <w:r>
              <w:rPr>
                <w:sz w:val="24"/>
              </w:rPr>
              <w:t>Utilizar</w:t>
            </w:r>
            <w:r>
              <w:rPr>
                <w:spacing w:val="-9"/>
                <w:sz w:val="24"/>
              </w:rPr>
              <w:t xml:space="preserve"> </w:t>
            </w:r>
            <w:r>
              <w:rPr>
                <w:sz w:val="24"/>
              </w:rPr>
              <w:t>un</w:t>
            </w:r>
            <w:r>
              <w:rPr>
                <w:spacing w:val="-9"/>
                <w:sz w:val="24"/>
              </w:rPr>
              <w:t xml:space="preserve"> </w:t>
            </w:r>
            <w:r>
              <w:rPr>
                <w:sz w:val="24"/>
              </w:rPr>
              <w:t>catálogo</w:t>
            </w:r>
            <w:r>
              <w:rPr>
                <w:spacing w:val="-10"/>
                <w:sz w:val="24"/>
              </w:rPr>
              <w:t xml:space="preserve"> </w:t>
            </w:r>
            <w:r>
              <w:rPr>
                <w:sz w:val="24"/>
              </w:rPr>
              <w:t>de</w:t>
            </w:r>
            <w:r>
              <w:rPr>
                <w:spacing w:val="-10"/>
                <w:sz w:val="24"/>
              </w:rPr>
              <w:t xml:space="preserve"> </w:t>
            </w:r>
            <w:r>
              <w:rPr>
                <w:sz w:val="24"/>
              </w:rPr>
              <w:t>variables</w:t>
            </w:r>
            <w:r>
              <w:rPr>
                <w:spacing w:val="-9"/>
                <w:sz w:val="24"/>
              </w:rPr>
              <w:t xml:space="preserve"> </w:t>
            </w:r>
            <w:r>
              <w:rPr>
                <w:sz w:val="24"/>
              </w:rPr>
              <w:t>y</w:t>
            </w:r>
            <w:r>
              <w:rPr>
                <w:spacing w:val="-9"/>
                <w:sz w:val="24"/>
              </w:rPr>
              <w:t xml:space="preserve"> </w:t>
            </w:r>
            <w:r>
              <w:rPr>
                <w:sz w:val="24"/>
              </w:rPr>
              <w:t>contextos</w:t>
            </w:r>
            <w:r>
              <w:rPr>
                <w:spacing w:val="-10"/>
                <w:sz w:val="24"/>
              </w:rPr>
              <w:t xml:space="preserve"> </w:t>
            </w:r>
            <w:r>
              <w:rPr>
                <w:sz w:val="24"/>
              </w:rPr>
              <w:t>específicos</w:t>
            </w:r>
            <w:r>
              <w:rPr>
                <w:spacing w:val="-9"/>
                <w:sz w:val="24"/>
              </w:rPr>
              <w:t xml:space="preserve"> </w:t>
            </w:r>
            <w:r>
              <w:rPr>
                <w:sz w:val="24"/>
              </w:rPr>
              <w:t>para</w:t>
            </w:r>
            <w:r>
              <w:rPr>
                <w:spacing w:val="-9"/>
                <w:sz w:val="24"/>
              </w:rPr>
              <w:t xml:space="preserve"> </w:t>
            </w:r>
            <w:r>
              <w:rPr>
                <w:sz w:val="24"/>
              </w:rPr>
              <w:t>tráfico</w:t>
            </w:r>
            <w:r>
              <w:rPr>
                <w:spacing w:val="-9"/>
                <w:sz w:val="24"/>
              </w:rPr>
              <w:t xml:space="preserve"> </w:t>
            </w:r>
            <w:r>
              <w:rPr>
                <w:sz w:val="24"/>
              </w:rPr>
              <w:t xml:space="preserve">y </w:t>
            </w:r>
            <w:r>
              <w:rPr>
                <w:spacing w:val="-2"/>
                <w:sz w:val="24"/>
              </w:rPr>
              <w:t>parqueos.</w:t>
            </w:r>
          </w:p>
        </w:tc>
      </w:tr>
      <w:tr w:rsidR="007F2313" w14:paraId="53592A65" w14:textId="77777777">
        <w:trPr>
          <w:trHeight w:val="840"/>
        </w:trPr>
        <w:tc>
          <w:tcPr>
            <w:tcW w:w="2357" w:type="dxa"/>
          </w:tcPr>
          <w:p w14:paraId="5F83527F" w14:textId="77777777" w:rsidR="007F2313" w:rsidRDefault="00000000">
            <w:pPr>
              <w:pStyle w:val="TableParagraph"/>
              <w:spacing w:before="1" w:line="278" w:lineRule="auto"/>
              <w:ind w:right="865"/>
              <w:rPr>
                <w:b/>
                <w:sz w:val="24"/>
              </w:rPr>
            </w:pPr>
            <w:r>
              <w:rPr>
                <w:b/>
                <w:sz w:val="24"/>
              </w:rPr>
              <w:t>Repetición</w:t>
            </w:r>
            <w:r>
              <w:rPr>
                <w:b/>
                <w:spacing w:val="-14"/>
                <w:sz w:val="24"/>
              </w:rPr>
              <w:t xml:space="preserve"> </w:t>
            </w:r>
            <w:r>
              <w:rPr>
                <w:b/>
                <w:sz w:val="24"/>
              </w:rPr>
              <w:t xml:space="preserve">de </w:t>
            </w:r>
            <w:r>
              <w:rPr>
                <w:b/>
                <w:spacing w:val="-2"/>
                <w:sz w:val="24"/>
              </w:rPr>
              <w:t>información</w:t>
            </w:r>
          </w:p>
        </w:tc>
        <w:tc>
          <w:tcPr>
            <w:tcW w:w="6995" w:type="dxa"/>
          </w:tcPr>
          <w:p w14:paraId="4C00BCD6" w14:textId="77777777" w:rsidR="007F2313" w:rsidRDefault="00000000">
            <w:pPr>
              <w:pStyle w:val="TableParagraph"/>
              <w:spacing w:before="1" w:line="278" w:lineRule="auto"/>
              <w:ind w:left="108"/>
              <w:rPr>
                <w:sz w:val="24"/>
              </w:rPr>
            </w:pPr>
            <w:r>
              <w:rPr>
                <w:sz w:val="24"/>
              </w:rPr>
              <w:t>Normalizar</w:t>
            </w:r>
            <w:r>
              <w:rPr>
                <w:spacing w:val="-9"/>
                <w:sz w:val="24"/>
              </w:rPr>
              <w:t xml:space="preserve"> </w:t>
            </w:r>
            <w:r>
              <w:rPr>
                <w:sz w:val="24"/>
              </w:rPr>
              <w:t>los</w:t>
            </w:r>
            <w:r>
              <w:rPr>
                <w:spacing w:val="-11"/>
                <w:sz w:val="24"/>
              </w:rPr>
              <w:t xml:space="preserve"> </w:t>
            </w:r>
            <w:r>
              <w:rPr>
                <w:sz w:val="24"/>
              </w:rPr>
              <w:t>catálogos</w:t>
            </w:r>
            <w:r>
              <w:rPr>
                <w:spacing w:val="-9"/>
                <w:sz w:val="24"/>
              </w:rPr>
              <w:t xml:space="preserve"> </w:t>
            </w:r>
            <w:r>
              <w:rPr>
                <w:sz w:val="24"/>
              </w:rPr>
              <w:t>en</w:t>
            </w:r>
            <w:r>
              <w:rPr>
                <w:spacing w:val="-8"/>
                <w:sz w:val="24"/>
              </w:rPr>
              <w:t xml:space="preserve"> </w:t>
            </w:r>
            <w:r>
              <w:rPr>
                <w:sz w:val="24"/>
              </w:rPr>
              <w:t>PostgreSQL</w:t>
            </w:r>
            <w:r>
              <w:rPr>
                <w:spacing w:val="-10"/>
                <w:sz w:val="24"/>
              </w:rPr>
              <w:t xml:space="preserve"> </w:t>
            </w:r>
            <w:r>
              <w:rPr>
                <w:sz w:val="24"/>
              </w:rPr>
              <w:t>y</w:t>
            </w:r>
            <w:r>
              <w:rPr>
                <w:spacing w:val="-10"/>
                <w:sz w:val="24"/>
              </w:rPr>
              <w:t xml:space="preserve"> </w:t>
            </w:r>
            <w:r>
              <w:rPr>
                <w:sz w:val="24"/>
              </w:rPr>
              <w:t>mantener</w:t>
            </w:r>
            <w:r>
              <w:rPr>
                <w:spacing w:val="-9"/>
                <w:sz w:val="24"/>
              </w:rPr>
              <w:t xml:space="preserve"> </w:t>
            </w:r>
            <w:r>
              <w:rPr>
                <w:sz w:val="24"/>
              </w:rPr>
              <w:t>una</w:t>
            </w:r>
            <w:r>
              <w:rPr>
                <w:spacing w:val="-10"/>
                <w:sz w:val="24"/>
              </w:rPr>
              <w:t xml:space="preserve"> </w:t>
            </w:r>
            <w:r>
              <w:rPr>
                <w:sz w:val="24"/>
              </w:rPr>
              <w:t>copia controlada del contexto en MongoDB.</w:t>
            </w:r>
          </w:p>
        </w:tc>
      </w:tr>
      <w:tr w:rsidR="007F2313" w14:paraId="31AF95D3" w14:textId="77777777">
        <w:trPr>
          <w:trHeight w:val="498"/>
        </w:trPr>
        <w:tc>
          <w:tcPr>
            <w:tcW w:w="2357" w:type="dxa"/>
            <w:shd w:val="clear" w:color="auto" w:fill="F1F1F1"/>
          </w:tcPr>
          <w:p w14:paraId="1EBC3791" w14:textId="77777777" w:rsidR="007F2313" w:rsidRDefault="00000000">
            <w:pPr>
              <w:pStyle w:val="TableParagraph"/>
              <w:rPr>
                <w:b/>
                <w:sz w:val="24"/>
              </w:rPr>
            </w:pPr>
            <w:r>
              <w:rPr>
                <w:b/>
                <w:sz w:val="24"/>
              </w:rPr>
              <w:t>Posibles</w:t>
            </w:r>
            <w:r>
              <w:rPr>
                <w:b/>
                <w:spacing w:val="-6"/>
                <w:sz w:val="24"/>
              </w:rPr>
              <w:t xml:space="preserve"> </w:t>
            </w:r>
            <w:r>
              <w:rPr>
                <w:b/>
                <w:spacing w:val="-2"/>
                <w:sz w:val="24"/>
              </w:rPr>
              <w:t>duplicados</w:t>
            </w:r>
          </w:p>
        </w:tc>
        <w:tc>
          <w:tcPr>
            <w:tcW w:w="6995" w:type="dxa"/>
            <w:shd w:val="clear" w:color="auto" w:fill="F1F1F1"/>
          </w:tcPr>
          <w:p w14:paraId="35AC651B" w14:textId="77777777" w:rsidR="007F2313" w:rsidRDefault="00000000">
            <w:pPr>
              <w:pStyle w:val="TableParagraph"/>
              <w:ind w:left="108"/>
              <w:rPr>
                <w:sz w:val="24"/>
              </w:rPr>
            </w:pPr>
            <w:r>
              <w:rPr>
                <w:sz w:val="24"/>
              </w:rPr>
              <w:t>Identificar</w:t>
            </w:r>
            <w:r>
              <w:rPr>
                <w:spacing w:val="-8"/>
                <w:sz w:val="24"/>
              </w:rPr>
              <w:t xml:space="preserve"> </w:t>
            </w:r>
            <w:r>
              <w:rPr>
                <w:sz w:val="24"/>
              </w:rPr>
              <w:t>cada</w:t>
            </w:r>
            <w:r>
              <w:rPr>
                <w:spacing w:val="-7"/>
                <w:sz w:val="24"/>
              </w:rPr>
              <w:t xml:space="preserve"> </w:t>
            </w:r>
            <w:r>
              <w:rPr>
                <w:sz w:val="24"/>
              </w:rPr>
              <w:t>observación</w:t>
            </w:r>
            <w:r>
              <w:rPr>
                <w:spacing w:val="-4"/>
                <w:sz w:val="24"/>
              </w:rPr>
              <w:t xml:space="preserve"> </w:t>
            </w:r>
            <w:r>
              <w:rPr>
                <w:sz w:val="24"/>
              </w:rPr>
              <w:t>mediante</w:t>
            </w:r>
            <w:r>
              <w:rPr>
                <w:spacing w:val="-8"/>
                <w:sz w:val="24"/>
              </w:rPr>
              <w:t xml:space="preserve"> </w:t>
            </w:r>
            <w:r>
              <w:rPr>
                <w:sz w:val="24"/>
              </w:rPr>
              <w:t>su</w:t>
            </w:r>
            <w:r>
              <w:rPr>
                <w:spacing w:val="-8"/>
                <w:sz w:val="24"/>
              </w:rPr>
              <w:t xml:space="preserve"> </w:t>
            </w:r>
            <w:r>
              <w:rPr>
                <w:sz w:val="24"/>
              </w:rPr>
              <w:t>fuente</w:t>
            </w:r>
            <w:r>
              <w:rPr>
                <w:spacing w:val="-5"/>
                <w:sz w:val="24"/>
              </w:rPr>
              <w:t xml:space="preserve"> </w:t>
            </w:r>
            <w:r>
              <w:rPr>
                <w:sz w:val="24"/>
              </w:rPr>
              <w:t>y</w:t>
            </w:r>
            <w:r>
              <w:rPr>
                <w:spacing w:val="-10"/>
                <w:sz w:val="24"/>
              </w:rPr>
              <w:t xml:space="preserve"> </w:t>
            </w:r>
            <w:r>
              <w:rPr>
                <w:sz w:val="24"/>
              </w:rPr>
              <w:t>clave</w:t>
            </w:r>
            <w:r>
              <w:rPr>
                <w:spacing w:val="-5"/>
                <w:sz w:val="24"/>
              </w:rPr>
              <w:t xml:space="preserve"> </w:t>
            </w:r>
            <w:r>
              <w:rPr>
                <w:sz w:val="24"/>
              </w:rPr>
              <w:t>de</w:t>
            </w:r>
            <w:r>
              <w:rPr>
                <w:spacing w:val="-7"/>
                <w:sz w:val="24"/>
              </w:rPr>
              <w:t xml:space="preserve"> </w:t>
            </w:r>
            <w:r>
              <w:rPr>
                <w:spacing w:val="-2"/>
                <w:sz w:val="24"/>
              </w:rPr>
              <w:t>origen.</w:t>
            </w:r>
          </w:p>
        </w:tc>
      </w:tr>
      <w:tr w:rsidR="007F2313" w14:paraId="4AD76A9D" w14:textId="77777777">
        <w:trPr>
          <w:trHeight w:val="839"/>
        </w:trPr>
        <w:tc>
          <w:tcPr>
            <w:tcW w:w="2357" w:type="dxa"/>
          </w:tcPr>
          <w:p w14:paraId="38139166" w14:textId="77777777" w:rsidR="007F2313" w:rsidRDefault="00000000">
            <w:pPr>
              <w:pStyle w:val="TableParagraph"/>
              <w:spacing w:line="278" w:lineRule="auto"/>
              <w:rPr>
                <w:b/>
                <w:sz w:val="24"/>
              </w:rPr>
            </w:pPr>
            <w:r>
              <w:rPr>
                <w:b/>
                <w:spacing w:val="-2"/>
                <w:sz w:val="24"/>
              </w:rPr>
              <w:t>Información desconocida</w:t>
            </w:r>
          </w:p>
        </w:tc>
        <w:tc>
          <w:tcPr>
            <w:tcW w:w="6995" w:type="dxa"/>
          </w:tcPr>
          <w:p w14:paraId="61BDD669" w14:textId="77777777" w:rsidR="007F2313" w:rsidRDefault="00000000">
            <w:pPr>
              <w:pStyle w:val="TableParagraph"/>
              <w:ind w:left="108"/>
              <w:rPr>
                <w:sz w:val="24"/>
              </w:rPr>
            </w:pPr>
            <w:r>
              <w:rPr>
                <w:sz w:val="24"/>
              </w:rPr>
              <w:t>Permitir</w:t>
            </w:r>
            <w:r>
              <w:rPr>
                <w:spacing w:val="-12"/>
                <w:sz w:val="24"/>
              </w:rPr>
              <w:t xml:space="preserve"> </w:t>
            </w:r>
            <w:r>
              <w:rPr>
                <w:sz w:val="24"/>
              </w:rPr>
              <w:t>referencias</w:t>
            </w:r>
            <w:r>
              <w:rPr>
                <w:spacing w:val="-11"/>
                <w:sz w:val="24"/>
              </w:rPr>
              <w:t xml:space="preserve"> </w:t>
            </w:r>
            <w:r>
              <w:rPr>
                <w:sz w:val="24"/>
              </w:rPr>
              <w:t>opcionales</w:t>
            </w:r>
            <w:r>
              <w:rPr>
                <w:spacing w:val="-10"/>
                <w:sz w:val="24"/>
              </w:rPr>
              <w:t xml:space="preserve"> </w:t>
            </w:r>
            <w:r>
              <w:rPr>
                <w:sz w:val="24"/>
              </w:rPr>
              <w:t>y</w:t>
            </w:r>
            <w:r>
              <w:rPr>
                <w:spacing w:val="-13"/>
                <w:sz w:val="24"/>
              </w:rPr>
              <w:t xml:space="preserve"> </w:t>
            </w:r>
            <w:r>
              <w:rPr>
                <w:sz w:val="24"/>
              </w:rPr>
              <w:t>registrar</w:t>
            </w:r>
            <w:r>
              <w:rPr>
                <w:spacing w:val="-11"/>
                <w:sz w:val="24"/>
              </w:rPr>
              <w:t xml:space="preserve"> </w:t>
            </w:r>
            <w:r>
              <w:rPr>
                <w:sz w:val="24"/>
              </w:rPr>
              <w:t>errores</w:t>
            </w:r>
            <w:r>
              <w:rPr>
                <w:spacing w:val="-10"/>
                <w:sz w:val="24"/>
              </w:rPr>
              <w:t xml:space="preserve"> </w:t>
            </w:r>
            <w:r>
              <w:rPr>
                <w:sz w:val="24"/>
              </w:rPr>
              <w:t>sin</w:t>
            </w:r>
            <w:r>
              <w:rPr>
                <w:spacing w:val="-9"/>
                <w:sz w:val="24"/>
              </w:rPr>
              <w:t xml:space="preserve"> </w:t>
            </w:r>
            <w:r>
              <w:rPr>
                <w:sz w:val="24"/>
              </w:rPr>
              <w:t>inventar</w:t>
            </w:r>
            <w:r>
              <w:rPr>
                <w:spacing w:val="-11"/>
                <w:sz w:val="24"/>
              </w:rPr>
              <w:t xml:space="preserve"> </w:t>
            </w:r>
            <w:r>
              <w:rPr>
                <w:spacing w:val="-2"/>
                <w:sz w:val="24"/>
              </w:rPr>
              <w:t>datos.</w:t>
            </w:r>
          </w:p>
        </w:tc>
      </w:tr>
      <w:tr w:rsidR="007F2313" w14:paraId="72B95CC1" w14:textId="77777777">
        <w:trPr>
          <w:trHeight w:val="839"/>
        </w:trPr>
        <w:tc>
          <w:tcPr>
            <w:tcW w:w="2357" w:type="dxa"/>
            <w:shd w:val="clear" w:color="auto" w:fill="F1F1F1"/>
          </w:tcPr>
          <w:p w14:paraId="4521D52A" w14:textId="77777777" w:rsidR="007F2313" w:rsidRDefault="00000000">
            <w:pPr>
              <w:pStyle w:val="TableParagraph"/>
              <w:spacing w:line="278" w:lineRule="auto"/>
              <w:ind w:right="1037"/>
              <w:rPr>
                <w:b/>
                <w:sz w:val="24"/>
              </w:rPr>
            </w:pPr>
            <w:r>
              <w:rPr>
                <w:b/>
                <w:sz w:val="24"/>
              </w:rPr>
              <w:t>Capacidad</w:t>
            </w:r>
            <w:r>
              <w:rPr>
                <w:b/>
                <w:spacing w:val="-14"/>
                <w:sz w:val="24"/>
              </w:rPr>
              <w:t xml:space="preserve"> </w:t>
            </w:r>
            <w:r>
              <w:rPr>
                <w:b/>
                <w:sz w:val="24"/>
              </w:rPr>
              <w:t xml:space="preserve">y </w:t>
            </w:r>
            <w:r>
              <w:rPr>
                <w:b/>
                <w:spacing w:val="-2"/>
                <w:sz w:val="24"/>
              </w:rPr>
              <w:t>ocupación</w:t>
            </w:r>
          </w:p>
        </w:tc>
        <w:tc>
          <w:tcPr>
            <w:tcW w:w="6995" w:type="dxa"/>
            <w:shd w:val="clear" w:color="auto" w:fill="F1F1F1"/>
          </w:tcPr>
          <w:p w14:paraId="3DFB74B7" w14:textId="77777777" w:rsidR="007F2313" w:rsidRDefault="00000000">
            <w:pPr>
              <w:pStyle w:val="TableParagraph"/>
              <w:spacing w:line="278" w:lineRule="auto"/>
              <w:ind w:left="108"/>
              <w:rPr>
                <w:sz w:val="24"/>
              </w:rPr>
            </w:pPr>
            <w:r>
              <w:rPr>
                <w:sz w:val="24"/>
              </w:rPr>
              <w:t>Guardar</w:t>
            </w:r>
            <w:r>
              <w:rPr>
                <w:spacing w:val="-6"/>
                <w:sz w:val="24"/>
              </w:rPr>
              <w:t xml:space="preserve"> </w:t>
            </w:r>
            <w:r>
              <w:rPr>
                <w:sz w:val="24"/>
              </w:rPr>
              <w:t>los</w:t>
            </w:r>
            <w:r>
              <w:rPr>
                <w:spacing w:val="-9"/>
                <w:sz w:val="24"/>
              </w:rPr>
              <w:t xml:space="preserve"> </w:t>
            </w:r>
            <w:r>
              <w:rPr>
                <w:sz w:val="24"/>
              </w:rPr>
              <w:t>valores</w:t>
            </w:r>
            <w:r>
              <w:rPr>
                <w:spacing w:val="-9"/>
                <w:sz w:val="24"/>
              </w:rPr>
              <w:t xml:space="preserve"> </w:t>
            </w:r>
            <w:r>
              <w:rPr>
                <w:sz w:val="24"/>
              </w:rPr>
              <w:t>por</w:t>
            </w:r>
            <w:r>
              <w:rPr>
                <w:spacing w:val="-8"/>
                <w:sz w:val="24"/>
              </w:rPr>
              <w:t xml:space="preserve"> </w:t>
            </w:r>
            <w:r>
              <w:rPr>
                <w:sz w:val="24"/>
              </w:rPr>
              <w:t>lectura</w:t>
            </w:r>
            <w:r>
              <w:rPr>
                <w:spacing w:val="-7"/>
                <w:sz w:val="24"/>
              </w:rPr>
              <w:t xml:space="preserve"> </w:t>
            </w:r>
            <w:r>
              <w:rPr>
                <w:sz w:val="24"/>
              </w:rPr>
              <w:t>y</w:t>
            </w:r>
            <w:r>
              <w:rPr>
                <w:spacing w:val="-7"/>
                <w:sz w:val="24"/>
              </w:rPr>
              <w:t xml:space="preserve"> </w:t>
            </w:r>
            <w:r>
              <w:rPr>
                <w:sz w:val="24"/>
              </w:rPr>
              <w:t>calcular</w:t>
            </w:r>
            <w:r>
              <w:rPr>
                <w:spacing w:val="-6"/>
                <w:sz w:val="24"/>
              </w:rPr>
              <w:t xml:space="preserve"> </w:t>
            </w:r>
            <w:r>
              <w:rPr>
                <w:sz w:val="24"/>
              </w:rPr>
              <w:t>el</w:t>
            </w:r>
            <w:r>
              <w:rPr>
                <w:spacing w:val="-7"/>
                <w:sz w:val="24"/>
              </w:rPr>
              <w:t xml:space="preserve"> </w:t>
            </w:r>
            <w:r>
              <w:rPr>
                <w:sz w:val="24"/>
              </w:rPr>
              <w:t>porcentaje</w:t>
            </w:r>
            <w:r>
              <w:rPr>
                <w:spacing w:val="-6"/>
                <w:sz w:val="24"/>
              </w:rPr>
              <w:t xml:space="preserve"> </w:t>
            </w:r>
            <w:r>
              <w:rPr>
                <w:sz w:val="24"/>
              </w:rPr>
              <w:t>cuando</w:t>
            </w:r>
            <w:r>
              <w:rPr>
                <w:spacing w:val="-9"/>
                <w:sz w:val="24"/>
              </w:rPr>
              <w:t xml:space="preserve"> </w:t>
            </w:r>
            <w:r>
              <w:rPr>
                <w:sz w:val="24"/>
              </w:rPr>
              <w:t>la capacidad sea positiva.</w:t>
            </w:r>
          </w:p>
        </w:tc>
      </w:tr>
    </w:tbl>
    <w:p w14:paraId="4C2854DE" w14:textId="77777777" w:rsidR="007F2313" w:rsidRDefault="007F2313">
      <w:pPr>
        <w:pStyle w:val="Textoindependiente"/>
        <w:spacing w:before="162"/>
        <w:rPr>
          <w:b/>
          <w:sz w:val="28"/>
        </w:rPr>
      </w:pPr>
    </w:p>
    <w:p w14:paraId="424CB31F" w14:textId="77777777" w:rsidR="00EF25E9" w:rsidRDefault="00000000">
      <w:pPr>
        <w:keepNext/>
        <w:spacing w:before="240" w:after="60"/>
      </w:pPr>
      <w:r>
        <w:rPr>
          <w:rFonts w:ascii="Arial" w:hAnsi="Arial"/>
          <w:b/>
          <w:color w:val="003366"/>
          <w:sz w:val="26"/>
        </w:rPr>
        <w:t>Instrucciones de Reproducción y Despliegue del Clúster</w:t>
      </w:r>
    </w:p>
    <w:p w14:paraId="13808A60" w14:textId="77777777" w:rsidR="00EF25E9" w:rsidRDefault="00000000">
      <w:pPr>
        <w:spacing w:before="40" w:after="80" w:line="276" w:lineRule="auto"/>
      </w:pPr>
      <w:r>
        <w:rPr>
          <w:rFonts w:ascii="Arial" w:hAnsi="Arial"/>
          <w:color w:val="1E1E1E"/>
          <w:sz w:val="19"/>
        </w:rPr>
        <w:t>La arquitectura de SmartCity Analytics está completamente contenerizada mediante Docker Compose y VS Code Dev Containers, orquestando seis servicios integrados: PostgreSQL 15, MongoDB 6.0, Apache Hadoop HDFS (NameNode y DataNode), Apache Spark 3.5.1, pgAdmin 4 y Mongo Express. Para la guía paso a paso de requisitos del sistema, configuración de Docker Desktop, integración WSL2 y variables de entorno, referirse a la documentación detallada disponible en el archivo README.md de la raíz del repositorio oficial en GitHub (https://github.com/Allan19Prieto/smartcity_project).</w:t>
      </w:r>
    </w:p>
    <w:p w14:paraId="45493DBF" w14:textId="77777777" w:rsidR="00EF25E9" w:rsidRDefault="00000000">
      <w:pPr>
        <w:spacing w:before="40" w:after="80" w:line="276" w:lineRule="auto"/>
      </w:pPr>
      <w:r>
        <w:rPr>
          <w:rFonts w:ascii="Arial" w:hAnsi="Arial"/>
          <w:color w:val="1E1E1E"/>
          <w:sz w:val="19"/>
        </w:rPr>
        <w:t>Para reproducir y validar de forma automatizada todo el flujo del Sprint 1 (creación del esquema DDL en 3FN, carga de datasets reales CSV de 36.019 registros, generación de 500.000 lecturas sintéticas en ambas bases y verificación de las consultas analíticas obligatorias), se ejecuta en una sola instrucción desde la terminal del contenedor:</w:t>
      </w:r>
    </w:p>
    <w:tbl>
      <w:tblPr>
        <w:tblW w:w="0" w:type="auto"/>
        <w:jc w:val="center"/>
        <w:tblLook w:val="04A0" w:firstRow="1" w:lastRow="0" w:firstColumn="1" w:lastColumn="0" w:noHBand="0" w:noVBand="1"/>
      </w:tblPr>
      <w:tblGrid>
        <w:gridCol w:w="9690"/>
      </w:tblGrid>
      <w:tr w:rsidR="00EF25E9" w14:paraId="1BE005AB" w14:textId="77777777">
        <w:trPr>
          <w:jc w:val="center"/>
        </w:trPr>
        <w:tc>
          <w:tcPr>
            <w:tcW w:w="9720" w:type="dxa"/>
            <w:tcBorders>
              <w:top w:val="single" w:sz="4" w:space="0" w:color="E2E8F0"/>
              <w:left w:val="single" w:sz="20" w:space="0" w:color="005691"/>
              <w:bottom w:val="single" w:sz="4" w:space="0" w:color="E2E8F0"/>
              <w:right w:val="single" w:sz="4" w:space="0" w:color="E2E8F0"/>
            </w:tcBorders>
            <w:shd w:val="clear" w:color="auto" w:fill="F8F9FA"/>
            <w:tcMar>
              <w:top w:w="100" w:type="dxa"/>
              <w:left w:w="160" w:type="dxa"/>
              <w:bottom w:w="100" w:type="dxa"/>
              <w:right w:w="160" w:type="dxa"/>
            </w:tcMar>
          </w:tcPr>
          <w:p w14:paraId="25D29D0F" w14:textId="77777777" w:rsidR="00EF25E9" w:rsidRDefault="00000000">
            <w:pPr>
              <w:spacing w:before="40" w:after="40" w:line="276" w:lineRule="auto"/>
            </w:pPr>
            <w:r>
              <w:rPr>
                <w:rFonts w:ascii="Consolas" w:hAnsi="Consolas"/>
                <w:color w:val="212529"/>
                <w:sz w:val="17"/>
              </w:rPr>
              <w:t>python sprint1.py</w:t>
            </w:r>
            <w:r>
              <w:rPr>
                <w:rFonts w:ascii="Consolas" w:hAnsi="Consolas"/>
                <w:color w:val="212529"/>
                <w:sz w:val="17"/>
              </w:rPr>
              <w:br/>
              <w:t># Para reejecutar consultas sin repetir la carga de datos masiva:</w:t>
            </w:r>
            <w:r>
              <w:rPr>
                <w:rFonts w:ascii="Consolas" w:hAnsi="Consolas"/>
                <w:color w:val="212529"/>
                <w:sz w:val="17"/>
              </w:rPr>
              <w:br/>
              <w:t>python sprint1.py --skip-load</w:t>
            </w:r>
          </w:p>
        </w:tc>
      </w:tr>
    </w:tbl>
    <w:p w14:paraId="7C4633F4" w14:textId="77777777" w:rsidR="00EF25E9" w:rsidRDefault="00EF25E9">
      <w:pPr>
        <w:spacing w:after="160"/>
      </w:pPr>
    </w:p>
    <w:p w14:paraId="2C4418BE" w14:textId="77777777" w:rsidR="00EF25E9" w:rsidRDefault="00000000">
      <w:pPr>
        <w:keepNext/>
        <w:spacing w:before="240" w:after="60"/>
      </w:pPr>
      <w:r>
        <w:rPr>
          <w:rFonts w:ascii="Arial" w:hAnsi="Arial"/>
          <w:b/>
          <w:color w:val="003366"/>
          <w:sz w:val="26"/>
        </w:rPr>
        <w:t>Comparación Tecnológica Crítica: PostgreSQL vs MongoDB</w:t>
      </w:r>
    </w:p>
    <w:p w14:paraId="4B7609AA" w14:textId="77777777" w:rsidR="00EF25E9" w:rsidRDefault="00000000">
      <w:pPr>
        <w:spacing w:before="40" w:after="80" w:line="276" w:lineRule="auto"/>
      </w:pPr>
      <w:r>
        <w:rPr>
          <w:rFonts w:ascii="Arial" w:hAnsi="Arial"/>
          <w:color w:val="1E1E1E"/>
          <w:sz w:val="19"/>
        </w:rPr>
        <w:t>El diseño del proyecto SmartCity Analytics demuestra empíricamente que no existe un único motor de base de datos óptimo para todos los requerimientos urbanos. Se implementó una arquitectura de persistencia políglota donde PostgreSQL gestiona los datos maestros estructurados con integridad transaccional estricta (3FN), mientras que MongoDB almacena la telemetría masiva semiestructurada y series temporales de sensores IoT.</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430"/>
        <w:gridCol w:w="2430"/>
        <w:gridCol w:w="2430"/>
        <w:gridCol w:w="2430"/>
      </w:tblGrid>
      <w:tr w:rsidR="00EF25E9" w14:paraId="62702119" w14:textId="77777777">
        <w:trPr>
          <w:jc w:val="center"/>
        </w:trPr>
        <w:tc>
          <w:tcPr>
            <w:tcW w:w="2430" w:type="dxa"/>
            <w:shd w:val="clear" w:color="auto" w:fill="003366"/>
            <w:tcMar>
              <w:top w:w="100" w:type="dxa"/>
              <w:left w:w="140" w:type="dxa"/>
              <w:bottom w:w="100" w:type="dxa"/>
              <w:right w:w="140" w:type="dxa"/>
            </w:tcMar>
          </w:tcPr>
          <w:p w14:paraId="0A5D9408" w14:textId="77777777" w:rsidR="00EF25E9" w:rsidRDefault="00000000">
            <w:pPr>
              <w:jc w:val="center"/>
            </w:pPr>
            <w:r>
              <w:rPr>
                <w:rFonts w:ascii="Arial" w:hAnsi="Arial"/>
                <w:b/>
                <w:color w:val="FFFFFF"/>
                <w:sz w:val="17"/>
              </w:rPr>
              <w:t>Dimensión Técnica</w:t>
            </w:r>
          </w:p>
        </w:tc>
        <w:tc>
          <w:tcPr>
            <w:tcW w:w="2430" w:type="dxa"/>
            <w:shd w:val="clear" w:color="auto" w:fill="003366"/>
            <w:tcMar>
              <w:top w:w="100" w:type="dxa"/>
              <w:left w:w="140" w:type="dxa"/>
              <w:bottom w:w="100" w:type="dxa"/>
              <w:right w:w="140" w:type="dxa"/>
            </w:tcMar>
          </w:tcPr>
          <w:p w14:paraId="43049F25" w14:textId="77777777" w:rsidR="00EF25E9" w:rsidRDefault="00000000">
            <w:pPr>
              <w:jc w:val="center"/>
            </w:pPr>
            <w:r>
              <w:rPr>
                <w:rFonts w:ascii="Arial" w:hAnsi="Arial"/>
                <w:b/>
                <w:color w:val="FFFFFF"/>
                <w:sz w:val="17"/>
              </w:rPr>
              <w:t>PostgreSQL 15 (Relacional)</w:t>
            </w:r>
          </w:p>
        </w:tc>
        <w:tc>
          <w:tcPr>
            <w:tcW w:w="2430" w:type="dxa"/>
            <w:shd w:val="clear" w:color="auto" w:fill="003366"/>
            <w:tcMar>
              <w:top w:w="100" w:type="dxa"/>
              <w:left w:w="140" w:type="dxa"/>
              <w:bottom w:w="100" w:type="dxa"/>
              <w:right w:w="140" w:type="dxa"/>
            </w:tcMar>
          </w:tcPr>
          <w:p w14:paraId="235A16AD" w14:textId="77777777" w:rsidR="00EF25E9" w:rsidRDefault="00000000">
            <w:pPr>
              <w:jc w:val="center"/>
            </w:pPr>
            <w:r>
              <w:rPr>
                <w:rFonts w:ascii="Arial" w:hAnsi="Arial"/>
                <w:b/>
                <w:color w:val="FFFFFF"/>
                <w:sz w:val="17"/>
              </w:rPr>
              <w:t>MongoDB 6.0 (Documental NoSQL)</w:t>
            </w:r>
          </w:p>
        </w:tc>
        <w:tc>
          <w:tcPr>
            <w:tcW w:w="2430" w:type="dxa"/>
            <w:shd w:val="clear" w:color="auto" w:fill="003366"/>
            <w:tcMar>
              <w:top w:w="100" w:type="dxa"/>
              <w:left w:w="140" w:type="dxa"/>
              <w:bottom w:w="100" w:type="dxa"/>
              <w:right w:w="140" w:type="dxa"/>
            </w:tcMar>
          </w:tcPr>
          <w:p w14:paraId="5224A238" w14:textId="77777777" w:rsidR="00EF25E9" w:rsidRDefault="00000000">
            <w:pPr>
              <w:jc w:val="center"/>
            </w:pPr>
            <w:r>
              <w:rPr>
                <w:rFonts w:ascii="Arial" w:hAnsi="Arial"/>
                <w:b/>
                <w:color w:val="FFFFFF"/>
                <w:sz w:val="17"/>
              </w:rPr>
              <w:t>Análisis Crítico y Decisión</w:t>
            </w:r>
          </w:p>
        </w:tc>
      </w:tr>
      <w:tr w:rsidR="00EF25E9" w14:paraId="5AD26EAE" w14:textId="77777777">
        <w:trPr>
          <w:jc w:val="center"/>
        </w:trPr>
        <w:tc>
          <w:tcPr>
            <w:tcW w:w="2430" w:type="dxa"/>
            <w:shd w:val="clear" w:color="auto" w:fill="F9FBFC"/>
            <w:tcMar>
              <w:top w:w="100" w:type="dxa"/>
              <w:left w:w="140" w:type="dxa"/>
              <w:bottom w:w="100" w:type="dxa"/>
              <w:right w:w="140" w:type="dxa"/>
            </w:tcMar>
          </w:tcPr>
          <w:p w14:paraId="02B2A55C" w14:textId="77777777" w:rsidR="00EF25E9" w:rsidRDefault="00000000">
            <w:r>
              <w:rPr>
                <w:rFonts w:ascii="Arial" w:hAnsi="Arial"/>
                <w:b/>
                <w:color w:val="003366"/>
                <w:sz w:val="16"/>
              </w:rPr>
              <w:t>Paradigma y Modelo</w:t>
            </w:r>
          </w:p>
        </w:tc>
        <w:tc>
          <w:tcPr>
            <w:tcW w:w="2430" w:type="dxa"/>
            <w:shd w:val="clear" w:color="auto" w:fill="F9FBFC"/>
            <w:tcMar>
              <w:top w:w="100" w:type="dxa"/>
              <w:left w:w="140" w:type="dxa"/>
              <w:bottom w:w="100" w:type="dxa"/>
              <w:right w:w="140" w:type="dxa"/>
            </w:tcMar>
          </w:tcPr>
          <w:p w14:paraId="1A7E75C5" w14:textId="77777777" w:rsidR="00EF25E9" w:rsidRDefault="00000000">
            <w:r>
              <w:rPr>
                <w:rFonts w:ascii="Arial" w:hAnsi="Arial"/>
                <w:color w:val="1E1E1E"/>
                <w:sz w:val="16"/>
              </w:rPr>
              <w:t>Relacional (Álgebra de Codd). Esquema tabular rígido con tipos predefinidos.</w:t>
            </w:r>
          </w:p>
        </w:tc>
        <w:tc>
          <w:tcPr>
            <w:tcW w:w="2430" w:type="dxa"/>
            <w:shd w:val="clear" w:color="auto" w:fill="F9FBFC"/>
            <w:tcMar>
              <w:top w:w="100" w:type="dxa"/>
              <w:left w:w="140" w:type="dxa"/>
              <w:bottom w:w="100" w:type="dxa"/>
              <w:right w:w="140" w:type="dxa"/>
            </w:tcMar>
          </w:tcPr>
          <w:p w14:paraId="0078B4A7" w14:textId="77777777" w:rsidR="00EF25E9" w:rsidRDefault="00000000">
            <w:r>
              <w:rPr>
                <w:rFonts w:ascii="Arial" w:hAnsi="Arial"/>
                <w:color w:val="1E1E1E"/>
                <w:sz w:val="16"/>
              </w:rPr>
              <w:t>Documental BSON. Esquema flexible y dinámico validado con $jsonSchema.</w:t>
            </w:r>
          </w:p>
        </w:tc>
        <w:tc>
          <w:tcPr>
            <w:tcW w:w="2430" w:type="dxa"/>
            <w:shd w:val="clear" w:color="auto" w:fill="F9FBFC"/>
            <w:tcMar>
              <w:top w:w="100" w:type="dxa"/>
              <w:left w:w="140" w:type="dxa"/>
              <w:bottom w:w="100" w:type="dxa"/>
              <w:right w:w="140" w:type="dxa"/>
            </w:tcMar>
          </w:tcPr>
          <w:p w14:paraId="31B729FC" w14:textId="77777777" w:rsidR="00EF25E9" w:rsidRDefault="00000000">
            <w:r>
              <w:rPr>
                <w:rFonts w:ascii="Arial" w:hAnsi="Arial"/>
                <w:color w:val="1E1E1E"/>
                <w:sz w:val="16"/>
              </w:rPr>
              <w:t>PostgreSQL evita anomalías en catálogos maestros. MongoDB permite que lecturas de parking y tráfico coexistan sin columnas dispersas ni NULLs.</w:t>
            </w:r>
          </w:p>
        </w:tc>
      </w:tr>
      <w:tr w:rsidR="00EF25E9" w14:paraId="2654CD61" w14:textId="77777777">
        <w:trPr>
          <w:jc w:val="center"/>
        </w:trPr>
        <w:tc>
          <w:tcPr>
            <w:tcW w:w="2430" w:type="dxa"/>
            <w:shd w:val="clear" w:color="auto" w:fill="FFFFFF"/>
            <w:tcMar>
              <w:top w:w="100" w:type="dxa"/>
              <w:left w:w="140" w:type="dxa"/>
              <w:bottom w:w="100" w:type="dxa"/>
              <w:right w:w="140" w:type="dxa"/>
            </w:tcMar>
          </w:tcPr>
          <w:p w14:paraId="55ECEF26" w14:textId="77777777" w:rsidR="00EF25E9" w:rsidRDefault="00000000">
            <w:r>
              <w:rPr>
                <w:rFonts w:ascii="Arial" w:hAnsi="Arial"/>
                <w:b/>
                <w:color w:val="003366"/>
                <w:sz w:val="16"/>
              </w:rPr>
              <w:t>Normalización</w:t>
            </w:r>
          </w:p>
        </w:tc>
        <w:tc>
          <w:tcPr>
            <w:tcW w:w="2430" w:type="dxa"/>
            <w:shd w:val="clear" w:color="auto" w:fill="FFFFFF"/>
            <w:tcMar>
              <w:top w:w="100" w:type="dxa"/>
              <w:left w:w="140" w:type="dxa"/>
              <w:bottom w:w="100" w:type="dxa"/>
              <w:right w:w="140" w:type="dxa"/>
            </w:tcMar>
          </w:tcPr>
          <w:p w14:paraId="7D9F768B" w14:textId="77777777" w:rsidR="00EF25E9" w:rsidRDefault="00000000">
            <w:r>
              <w:rPr>
                <w:rFonts w:ascii="Arial" w:hAnsi="Arial"/>
                <w:color w:val="1E1E1E"/>
                <w:sz w:val="16"/>
              </w:rPr>
              <w:t xml:space="preserve">Tercera Forma Normal (3FN) </w:t>
            </w:r>
            <w:r>
              <w:rPr>
                <w:rFonts w:ascii="Arial" w:hAnsi="Arial"/>
                <w:color w:val="1E1E1E"/>
                <w:sz w:val="16"/>
              </w:rPr>
              <w:lastRenderedPageBreak/>
              <w:t>estricta. Cero redundancia; normalizado en 17 tablas.</w:t>
            </w:r>
          </w:p>
        </w:tc>
        <w:tc>
          <w:tcPr>
            <w:tcW w:w="2430" w:type="dxa"/>
            <w:shd w:val="clear" w:color="auto" w:fill="FFFFFF"/>
            <w:tcMar>
              <w:top w:w="100" w:type="dxa"/>
              <w:left w:w="140" w:type="dxa"/>
              <w:bottom w:w="100" w:type="dxa"/>
              <w:right w:w="140" w:type="dxa"/>
            </w:tcMar>
          </w:tcPr>
          <w:p w14:paraId="6993A85B" w14:textId="77777777" w:rsidR="00EF25E9" w:rsidRDefault="00000000">
            <w:r>
              <w:rPr>
                <w:rFonts w:ascii="Arial" w:hAnsi="Arial"/>
                <w:color w:val="1E1E1E"/>
                <w:sz w:val="16"/>
              </w:rPr>
              <w:lastRenderedPageBreak/>
              <w:t xml:space="preserve">Denormalización controlada. </w:t>
            </w:r>
            <w:r>
              <w:rPr>
                <w:rFonts w:ascii="Arial" w:hAnsi="Arial"/>
                <w:color w:val="1E1E1E"/>
                <w:sz w:val="16"/>
              </w:rPr>
              <w:lastRenderedPageBreak/>
              <w:t>Documentos autocontenidos con arrays embebidos.</w:t>
            </w:r>
          </w:p>
        </w:tc>
        <w:tc>
          <w:tcPr>
            <w:tcW w:w="2430" w:type="dxa"/>
            <w:shd w:val="clear" w:color="auto" w:fill="FFFFFF"/>
            <w:tcMar>
              <w:top w:w="100" w:type="dxa"/>
              <w:left w:w="140" w:type="dxa"/>
              <w:bottom w:w="100" w:type="dxa"/>
              <w:right w:w="140" w:type="dxa"/>
            </w:tcMar>
          </w:tcPr>
          <w:p w14:paraId="60AEA09F" w14:textId="77777777" w:rsidR="00EF25E9" w:rsidRDefault="00000000">
            <w:r>
              <w:rPr>
                <w:rFonts w:ascii="Arial" w:hAnsi="Arial"/>
                <w:color w:val="1E1E1E"/>
                <w:sz w:val="16"/>
              </w:rPr>
              <w:lastRenderedPageBreak/>
              <w:t xml:space="preserve">La 3FN en Postgres optimiza </w:t>
            </w:r>
            <w:r>
              <w:rPr>
                <w:rFonts w:ascii="Arial" w:hAnsi="Arial"/>
                <w:color w:val="1E1E1E"/>
                <w:sz w:val="16"/>
              </w:rPr>
              <w:lastRenderedPageBreak/>
              <w:t>la actualización de catálogos. El modelo embebido de Mongo agrupa lecturas y mediciones en una sola operación de E/S de disco.</w:t>
            </w:r>
          </w:p>
        </w:tc>
      </w:tr>
      <w:tr w:rsidR="00EF25E9" w14:paraId="20549BDC" w14:textId="77777777">
        <w:trPr>
          <w:jc w:val="center"/>
        </w:trPr>
        <w:tc>
          <w:tcPr>
            <w:tcW w:w="2430" w:type="dxa"/>
            <w:shd w:val="clear" w:color="auto" w:fill="F9FBFC"/>
            <w:tcMar>
              <w:top w:w="100" w:type="dxa"/>
              <w:left w:w="140" w:type="dxa"/>
              <w:bottom w:w="100" w:type="dxa"/>
              <w:right w:w="140" w:type="dxa"/>
            </w:tcMar>
          </w:tcPr>
          <w:p w14:paraId="1E57BF02" w14:textId="77777777" w:rsidR="00EF25E9" w:rsidRDefault="00000000">
            <w:r>
              <w:rPr>
                <w:rFonts w:ascii="Arial" w:hAnsi="Arial"/>
                <w:b/>
                <w:color w:val="003366"/>
                <w:sz w:val="16"/>
              </w:rPr>
              <w:lastRenderedPageBreak/>
              <w:t>Integridad Referencial</w:t>
            </w:r>
          </w:p>
        </w:tc>
        <w:tc>
          <w:tcPr>
            <w:tcW w:w="2430" w:type="dxa"/>
            <w:shd w:val="clear" w:color="auto" w:fill="F9FBFC"/>
            <w:tcMar>
              <w:top w:w="100" w:type="dxa"/>
              <w:left w:w="140" w:type="dxa"/>
              <w:bottom w:w="100" w:type="dxa"/>
              <w:right w:w="140" w:type="dxa"/>
            </w:tcMar>
          </w:tcPr>
          <w:p w14:paraId="27476F1E" w14:textId="77777777" w:rsidR="00EF25E9" w:rsidRDefault="00000000">
            <w:r>
              <w:rPr>
                <w:rFonts w:ascii="Arial" w:hAnsi="Arial"/>
                <w:color w:val="1E1E1E"/>
                <w:sz w:val="16"/>
              </w:rPr>
              <w:t>Nativa con Claves Foráneas (FOREIGN KEY) y cascada (ON DELETE CASCADE).</w:t>
            </w:r>
          </w:p>
        </w:tc>
        <w:tc>
          <w:tcPr>
            <w:tcW w:w="2430" w:type="dxa"/>
            <w:shd w:val="clear" w:color="auto" w:fill="F9FBFC"/>
            <w:tcMar>
              <w:top w:w="100" w:type="dxa"/>
              <w:left w:w="140" w:type="dxa"/>
              <w:bottom w:w="100" w:type="dxa"/>
              <w:right w:w="140" w:type="dxa"/>
            </w:tcMar>
          </w:tcPr>
          <w:p w14:paraId="7A7E9EFF" w14:textId="77777777" w:rsidR="00EF25E9" w:rsidRDefault="00000000">
            <w:r>
              <w:rPr>
                <w:rFonts w:ascii="Arial" w:hAnsi="Arial"/>
                <w:color w:val="1E1E1E"/>
                <w:sz w:val="16"/>
              </w:rPr>
              <w:t>Referencias lógicas mediante identificadores cruzados (lec:..., evt:...).</w:t>
            </w:r>
          </w:p>
        </w:tc>
        <w:tc>
          <w:tcPr>
            <w:tcW w:w="2430" w:type="dxa"/>
            <w:shd w:val="clear" w:color="auto" w:fill="F9FBFC"/>
            <w:tcMar>
              <w:top w:w="100" w:type="dxa"/>
              <w:left w:w="140" w:type="dxa"/>
              <w:bottom w:w="100" w:type="dxa"/>
              <w:right w:w="140" w:type="dxa"/>
            </w:tcMar>
          </w:tcPr>
          <w:p w14:paraId="66A69951" w14:textId="77777777" w:rsidR="00EF25E9" w:rsidRDefault="00000000">
            <w:r>
              <w:rPr>
                <w:rFonts w:ascii="Arial" w:hAnsi="Arial"/>
                <w:color w:val="1E1E1E"/>
                <w:sz w:val="16"/>
              </w:rPr>
              <w:t>PostgreSQL actúa como la fuente autoritativa de la verdad. MongoDB valida tipos de datos con $jsonSchema sin bloquear tablas secundarias.</w:t>
            </w:r>
          </w:p>
        </w:tc>
      </w:tr>
      <w:tr w:rsidR="00EF25E9" w14:paraId="486AC20F" w14:textId="77777777">
        <w:trPr>
          <w:jc w:val="center"/>
        </w:trPr>
        <w:tc>
          <w:tcPr>
            <w:tcW w:w="2430" w:type="dxa"/>
            <w:shd w:val="clear" w:color="auto" w:fill="FFFFFF"/>
            <w:tcMar>
              <w:top w:w="100" w:type="dxa"/>
              <w:left w:w="140" w:type="dxa"/>
              <w:bottom w:w="100" w:type="dxa"/>
              <w:right w:w="140" w:type="dxa"/>
            </w:tcMar>
          </w:tcPr>
          <w:p w14:paraId="68EBFBD2" w14:textId="77777777" w:rsidR="00EF25E9" w:rsidRDefault="00000000">
            <w:r>
              <w:rPr>
                <w:rFonts w:ascii="Arial" w:hAnsi="Arial"/>
                <w:b/>
                <w:color w:val="003366"/>
                <w:sz w:val="16"/>
              </w:rPr>
              <w:t>Transaccionalidad</w:t>
            </w:r>
          </w:p>
        </w:tc>
        <w:tc>
          <w:tcPr>
            <w:tcW w:w="2430" w:type="dxa"/>
            <w:shd w:val="clear" w:color="auto" w:fill="FFFFFF"/>
            <w:tcMar>
              <w:top w:w="100" w:type="dxa"/>
              <w:left w:w="140" w:type="dxa"/>
              <w:bottom w:w="100" w:type="dxa"/>
              <w:right w:w="140" w:type="dxa"/>
            </w:tcMar>
          </w:tcPr>
          <w:p w14:paraId="40288A45" w14:textId="77777777" w:rsidR="00EF25E9" w:rsidRDefault="00000000">
            <w:r>
              <w:rPr>
                <w:rFonts w:ascii="Arial" w:hAnsi="Arial"/>
                <w:color w:val="1E1E1E"/>
                <w:sz w:val="16"/>
              </w:rPr>
              <w:t>ACID total a nivel multirregistro con aislamiento MVCC.</w:t>
            </w:r>
          </w:p>
        </w:tc>
        <w:tc>
          <w:tcPr>
            <w:tcW w:w="2430" w:type="dxa"/>
            <w:shd w:val="clear" w:color="auto" w:fill="FFFFFF"/>
            <w:tcMar>
              <w:top w:w="100" w:type="dxa"/>
              <w:left w:w="140" w:type="dxa"/>
              <w:bottom w:w="100" w:type="dxa"/>
              <w:right w:w="140" w:type="dxa"/>
            </w:tcMar>
          </w:tcPr>
          <w:p w14:paraId="6E4D50E1" w14:textId="77777777" w:rsidR="00EF25E9" w:rsidRDefault="00000000">
            <w:r>
              <w:rPr>
                <w:rFonts w:ascii="Arial" w:hAnsi="Arial"/>
                <w:color w:val="1E1E1E"/>
                <w:sz w:val="16"/>
              </w:rPr>
              <w:t>ACID a nivel de documento individual. Transacciones multidocumento con sobrecosto.</w:t>
            </w:r>
          </w:p>
        </w:tc>
        <w:tc>
          <w:tcPr>
            <w:tcW w:w="2430" w:type="dxa"/>
            <w:shd w:val="clear" w:color="auto" w:fill="FFFFFF"/>
            <w:tcMar>
              <w:top w:w="100" w:type="dxa"/>
              <w:left w:w="140" w:type="dxa"/>
              <w:bottom w:w="100" w:type="dxa"/>
              <w:right w:w="140" w:type="dxa"/>
            </w:tcMar>
          </w:tcPr>
          <w:p w14:paraId="2724C372" w14:textId="77777777" w:rsidR="00EF25E9" w:rsidRDefault="00000000">
            <w:r>
              <w:rPr>
                <w:rFonts w:ascii="Arial" w:hAnsi="Arial"/>
                <w:color w:val="1E1E1E"/>
                <w:sz w:val="16"/>
              </w:rPr>
              <w:t>Las lecturas IoT son append-only; la atomicidad a nivel de documento de MongoDB ofrece máxima velocidad de ingesta concurrente.</w:t>
            </w:r>
          </w:p>
        </w:tc>
      </w:tr>
      <w:tr w:rsidR="00EF25E9" w14:paraId="3C9C986C" w14:textId="77777777">
        <w:trPr>
          <w:jc w:val="center"/>
        </w:trPr>
        <w:tc>
          <w:tcPr>
            <w:tcW w:w="2430" w:type="dxa"/>
            <w:shd w:val="clear" w:color="auto" w:fill="F9FBFC"/>
            <w:tcMar>
              <w:top w:w="100" w:type="dxa"/>
              <w:left w:w="140" w:type="dxa"/>
              <w:bottom w:w="100" w:type="dxa"/>
              <w:right w:w="140" w:type="dxa"/>
            </w:tcMar>
          </w:tcPr>
          <w:p w14:paraId="42A38487" w14:textId="77777777" w:rsidR="00EF25E9" w:rsidRDefault="00000000">
            <w:r>
              <w:rPr>
                <w:rFonts w:ascii="Arial" w:hAnsi="Arial"/>
                <w:b/>
                <w:color w:val="003366"/>
                <w:sz w:val="16"/>
              </w:rPr>
              <w:t>Estructuras de Índice</w:t>
            </w:r>
          </w:p>
        </w:tc>
        <w:tc>
          <w:tcPr>
            <w:tcW w:w="2430" w:type="dxa"/>
            <w:shd w:val="clear" w:color="auto" w:fill="F9FBFC"/>
            <w:tcMar>
              <w:top w:w="100" w:type="dxa"/>
              <w:left w:w="140" w:type="dxa"/>
              <w:bottom w:w="100" w:type="dxa"/>
              <w:right w:w="140" w:type="dxa"/>
            </w:tcMar>
          </w:tcPr>
          <w:p w14:paraId="16200909" w14:textId="77777777" w:rsidR="00EF25E9" w:rsidRDefault="00000000">
            <w:r>
              <w:rPr>
                <w:rFonts w:ascii="Arial" w:hAnsi="Arial"/>
                <w:color w:val="1E1E1E"/>
                <w:sz w:val="16"/>
              </w:rPr>
              <w:t>Índices B-Tree estándar, compuestos y temporales.</w:t>
            </w:r>
          </w:p>
        </w:tc>
        <w:tc>
          <w:tcPr>
            <w:tcW w:w="2430" w:type="dxa"/>
            <w:shd w:val="clear" w:color="auto" w:fill="F9FBFC"/>
            <w:tcMar>
              <w:top w:w="100" w:type="dxa"/>
              <w:left w:w="140" w:type="dxa"/>
              <w:bottom w:w="100" w:type="dxa"/>
              <w:right w:w="140" w:type="dxa"/>
            </w:tcMar>
          </w:tcPr>
          <w:p w14:paraId="66075783" w14:textId="77777777" w:rsidR="00EF25E9" w:rsidRDefault="00000000">
            <w:r>
              <w:rPr>
                <w:rFonts w:ascii="Arial" w:hAnsi="Arial"/>
                <w:color w:val="1E1E1E"/>
                <w:sz w:val="16"/>
              </w:rPr>
              <w:t>Índices B-Tree (WiredTiger), multiclave en arrays embebidos y GeoJSON 2dsphere.</w:t>
            </w:r>
          </w:p>
        </w:tc>
        <w:tc>
          <w:tcPr>
            <w:tcW w:w="2430" w:type="dxa"/>
            <w:shd w:val="clear" w:color="auto" w:fill="F9FBFC"/>
            <w:tcMar>
              <w:top w:w="100" w:type="dxa"/>
              <w:left w:w="140" w:type="dxa"/>
              <w:bottom w:w="100" w:type="dxa"/>
              <w:right w:w="140" w:type="dxa"/>
            </w:tcMar>
          </w:tcPr>
          <w:p w14:paraId="42B5341A" w14:textId="77777777" w:rsidR="00EF25E9" w:rsidRDefault="00000000">
            <w:r>
              <w:rPr>
                <w:rFonts w:ascii="Arial" w:hAnsi="Arial"/>
                <w:color w:val="1E1E1E"/>
                <w:sz w:val="16"/>
              </w:rPr>
              <w:t>En Postgres, (id_sensor, fecha_medicion DESC) optimiza series de tiempo. En Mongo, mediciones.id_variable permite búsquedas con $elemMatch.</w:t>
            </w:r>
          </w:p>
        </w:tc>
      </w:tr>
      <w:tr w:rsidR="00EF25E9" w14:paraId="04FAD628" w14:textId="77777777">
        <w:trPr>
          <w:jc w:val="center"/>
        </w:trPr>
        <w:tc>
          <w:tcPr>
            <w:tcW w:w="2430" w:type="dxa"/>
            <w:shd w:val="clear" w:color="auto" w:fill="FFFFFF"/>
            <w:tcMar>
              <w:top w:w="100" w:type="dxa"/>
              <w:left w:w="140" w:type="dxa"/>
              <w:bottom w:w="100" w:type="dxa"/>
              <w:right w:w="140" w:type="dxa"/>
            </w:tcMar>
          </w:tcPr>
          <w:p w14:paraId="5E902BF1" w14:textId="77777777" w:rsidR="00EF25E9" w:rsidRDefault="00000000">
            <w:r>
              <w:rPr>
                <w:rFonts w:ascii="Arial" w:hAnsi="Arial"/>
                <w:b/>
                <w:color w:val="003366"/>
                <w:sz w:val="16"/>
              </w:rPr>
              <w:t>Expresividad de Consulta</w:t>
            </w:r>
          </w:p>
        </w:tc>
        <w:tc>
          <w:tcPr>
            <w:tcW w:w="2430" w:type="dxa"/>
            <w:shd w:val="clear" w:color="auto" w:fill="FFFFFF"/>
            <w:tcMar>
              <w:top w:w="100" w:type="dxa"/>
              <w:left w:w="140" w:type="dxa"/>
              <w:bottom w:w="100" w:type="dxa"/>
              <w:right w:w="140" w:type="dxa"/>
            </w:tcMar>
          </w:tcPr>
          <w:p w14:paraId="5BF2AC0B" w14:textId="77777777" w:rsidR="00EF25E9" w:rsidRDefault="00000000">
            <w:r>
              <w:rPr>
                <w:rFonts w:ascii="Arial" w:hAnsi="Arial"/>
                <w:color w:val="1E1E1E"/>
                <w:sz w:val="16"/>
              </w:rPr>
              <w:t>SQL Declarativo: JOINs relacionales, subconsultas, CTEs y Window Functions.</w:t>
            </w:r>
          </w:p>
        </w:tc>
        <w:tc>
          <w:tcPr>
            <w:tcW w:w="2430" w:type="dxa"/>
            <w:shd w:val="clear" w:color="auto" w:fill="FFFFFF"/>
            <w:tcMar>
              <w:top w:w="100" w:type="dxa"/>
              <w:left w:w="140" w:type="dxa"/>
              <w:bottom w:w="100" w:type="dxa"/>
              <w:right w:w="140" w:type="dxa"/>
            </w:tcMar>
          </w:tcPr>
          <w:p w14:paraId="07BF06A1" w14:textId="77777777" w:rsidR="00EF25E9" w:rsidRDefault="00000000">
            <w:r>
              <w:rPr>
                <w:rFonts w:ascii="Arial" w:hAnsi="Arial"/>
                <w:color w:val="1E1E1E"/>
                <w:sz w:val="16"/>
              </w:rPr>
              <w:t>MQL y Aggregation Framework: Canalizaciones por fases ($match, $unwind, $group).</w:t>
            </w:r>
          </w:p>
        </w:tc>
        <w:tc>
          <w:tcPr>
            <w:tcW w:w="2430" w:type="dxa"/>
            <w:shd w:val="clear" w:color="auto" w:fill="FFFFFF"/>
            <w:tcMar>
              <w:top w:w="100" w:type="dxa"/>
              <w:left w:w="140" w:type="dxa"/>
              <w:bottom w:w="100" w:type="dxa"/>
              <w:right w:w="140" w:type="dxa"/>
            </w:tcMar>
          </w:tcPr>
          <w:p w14:paraId="466DFFCB" w14:textId="77777777" w:rsidR="00EF25E9" w:rsidRDefault="00000000">
            <w:r>
              <w:rPr>
                <w:rFonts w:ascii="Arial" w:hAnsi="Arial"/>
                <w:color w:val="1E1E1E"/>
                <w:sz w:val="16"/>
              </w:rPr>
              <w:t>SQL sobresale en análisis relacionales cruzados y rankings (DENSE_RANK). El Aggregation Framework sobresale en manipulación de jerarquías BSON.</w:t>
            </w:r>
          </w:p>
        </w:tc>
      </w:tr>
      <w:tr w:rsidR="00EF25E9" w14:paraId="5628E4A1" w14:textId="77777777">
        <w:trPr>
          <w:jc w:val="center"/>
        </w:trPr>
        <w:tc>
          <w:tcPr>
            <w:tcW w:w="2430" w:type="dxa"/>
            <w:shd w:val="clear" w:color="auto" w:fill="F9FBFC"/>
            <w:tcMar>
              <w:top w:w="100" w:type="dxa"/>
              <w:left w:w="140" w:type="dxa"/>
              <w:bottom w:w="100" w:type="dxa"/>
              <w:right w:w="140" w:type="dxa"/>
            </w:tcMar>
          </w:tcPr>
          <w:p w14:paraId="25F673FB" w14:textId="77777777" w:rsidR="00EF25E9" w:rsidRDefault="00000000">
            <w:r>
              <w:rPr>
                <w:rFonts w:ascii="Arial" w:hAnsi="Arial"/>
                <w:b/>
                <w:color w:val="003366"/>
                <w:sz w:val="16"/>
              </w:rPr>
              <w:t>Escalabilidad</w:t>
            </w:r>
          </w:p>
        </w:tc>
        <w:tc>
          <w:tcPr>
            <w:tcW w:w="2430" w:type="dxa"/>
            <w:shd w:val="clear" w:color="auto" w:fill="F9FBFC"/>
            <w:tcMar>
              <w:top w:w="100" w:type="dxa"/>
              <w:left w:w="140" w:type="dxa"/>
              <w:bottom w:w="100" w:type="dxa"/>
              <w:right w:w="140" w:type="dxa"/>
            </w:tcMar>
          </w:tcPr>
          <w:p w14:paraId="7ACC278A" w14:textId="77777777" w:rsidR="00EF25E9" w:rsidRDefault="00000000">
            <w:r>
              <w:rPr>
                <w:rFonts w:ascii="Arial" w:hAnsi="Arial"/>
                <w:color w:val="1E1E1E"/>
                <w:sz w:val="16"/>
              </w:rPr>
              <w:t>Vertical principalmente; escalabilidad de lectura con réplicas.</w:t>
            </w:r>
          </w:p>
        </w:tc>
        <w:tc>
          <w:tcPr>
            <w:tcW w:w="2430" w:type="dxa"/>
            <w:shd w:val="clear" w:color="auto" w:fill="F9FBFC"/>
            <w:tcMar>
              <w:top w:w="100" w:type="dxa"/>
              <w:left w:w="140" w:type="dxa"/>
              <w:bottom w:w="100" w:type="dxa"/>
              <w:right w:w="140" w:type="dxa"/>
            </w:tcMar>
          </w:tcPr>
          <w:p w14:paraId="0515E4A7" w14:textId="77777777" w:rsidR="00EF25E9" w:rsidRDefault="00000000">
            <w:r>
              <w:rPr>
                <w:rFonts w:ascii="Arial" w:hAnsi="Arial"/>
                <w:color w:val="1E1E1E"/>
                <w:sz w:val="16"/>
              </w:rPr>
              <w:t>Horizontal nativa mediante particionamiento distribuido (Sharding).</w:t>
            </w:r>
          </w:p>
        </w:tc>
        <w:tc>
          <w:tcPr>
            <w:tcW w:w="2430" w:type="dxa"/>
            <w:shd w:val="clear" w:color="auto" w:fill="F9FBFC"/>
            <w:tcMar>
              <w:top w:w="100" w:type="dxa"/>
              <w:left w:w="140" w:type="dxa"/>
              <w:bottom w:w="100" w:type="dxa"/>
              <w:right w:w="140" w:type="dxa"/>
            </w:tcMar>
          </w:tcPr>
          <w:p w14:paraId="33F19689" w14:textId="77777777" w:rsidR="00EF25E9" w:rsidRDefault="00000000">
            <w:r>
              <w:rPr>
                <w:rFonts w:ascii="Arial" w:hAnsi="Arial"/>
                <w:color w:val="1E1E1E"/>
                <w:sz w:val="16"/>
              </w:rPr>
              <w:t>Para millones de lecturas diarias, MongoDB permite distribuir la carga entre réplicas y shards sin reestructurar el modelo.</w:t>
            </w:r>
          </w:p>
        </w:tc>
      </w:tr>
    </w:tbl>
    <w:p w14:paraId="79D7CCAD" w14:textId="77777777" w:rsidR="00EF25E9" w:rsidRDefault="00EF25E9">
      <w:pPr>
        <w:spacing w:after="160"/>
      </w:pPr>
    </w:p>
    <w:p w14:paraId="6E38773B" w14:textId="77777777" w:rsidR="00EF25E9" w:rsidRDefault="00EF25E9">
      <w:pPr>
        <w:spacing w:after="240"/>
      </w:pPr>
    </w:p>
    <w:p w14:paraId="0742FEC9" w14:textId="77777777" w:rsidR="007F2313" w:rsidRDefault="00000000">
      <w:pPr>
        <w:pStyle w:val="Prrafodelista"/>
        <w:numPr>
          <w:ilvl w:val="0"/>
          <w:numId w:val="1"/>
        </w:numPr>
        <w:tabs>
          <w:tab w:val="left" w:pos="240"/>
        </w:tabs>
        <w:spacing w:before="0" w:line="410" w:lineRule="auto"/>
        <w:ind w:left="0" w:right="7183" w:firstLine="0"/>
        <w:rPr>
          <w:sz w:val="24"/>
        </w:rPr>
      </w:pPr>
      <w:r>
        <w:rPr>
          <w:b/>
          <w:sz w:val="24"/>
        </w:rPr>
        <w:t>Evidencias</w:t>
      </w:r>
      <w:r>
        <w:rPr>
          <w:b/>
          <w:spacing w:val="-14"/>
          <w:sz w:val="24"/>
        </w:rPr>
        <w:t xml:space="preserve"> </w:t>
      </w:r>
      <w:r>
        <w:rPr>
          <w:b/>
          <w:sz w:val="24"/>
        </w:rPr>
        <w:t>y</w:t>
      </w:r>
      <w:r>
        <w:rPr>
          <w:b/>
          <w:spacing w:val="-14"/>
          <w:sz w:val="24"/>
        </w:rPr>
        <w:t xml:space="preserve"> </w:t>
      </w:r>
      <w:r>
        <w:rPr>
          <w:b/>
          <w:sz w:val="24"/>
        </w:rPr>
        <w:t xml:space="preserve">resultados Carga de los datos </w:t>
      </w:r>
      <w:r>
        <w:rPr>
          <w:sz w:val="24"/>
        </w:rPr>
        <w:t>Procesamiento del CSV</w:t>
      </w:r>
    </w:p>
    <w:p w14:paraId="30350B4F" w14:textId="77777777" w:rsidR="007F2313" w:rsidRDefault="00000000">
      <w:pPr>
        <w:rPr>
          <w:sz w:val="20"/>
        </w:rPr>
      </w:pPr>
      <w:r>
        <w:rPr>
          <w:noProof/>
          <w:sz w:val="20"/>
        </w:rPr>
        <w:drawing>
          <wp:inline distT="0" distB="0" distL="0" distR="0" wp14:anchorId="57179A22" wp14:editId="3F80F640">
            <wp:extent cx="5973081" cy="178165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5973081" cy="1781651"/>
                    </a:xfrm>
                    <a:prstGeom prst="rect">
                      <a:avLst/>
                    </a:prstGeom>
                  </pic:spPr>
                </pic:pic>
              </a:graphicData>
            </a:graphic>
          </wp:inline>
        </w:drawing>
      </w:r>
    </w:p>
    <w:p w14:paraId="7DFFA891" w14:textId="77777777" w:rsidR="007F2313" w:rsidRDefault="00000000">
      <w:pPr>
        <w:pStyle w:val="Textoindependiente"/>
        <w:spacing w:before="192"/>
      </w:pPr>
      <w:r>
        <w:t>Carga</w:t>
      </w:r>
      <w:r>
        <w:rPr>
          <w:spacing w:val="-7"/>
        </w:rPr>
        <w:t xml:space="preserve"> </w:t>
      </w:r>
      <w:r>
        <w:t>de</w:t>
      </w:r>
      <w:r>
        <w:rPr>
          <w:spacing w:val="-5"/>
        </w:rPr>
        <w:t xml:space="preserve"> </w:t>
      </w:r>
      <w:r>
        <w:t>lecturas</w:t>
      </w:r>
      <w:r>
        <w:rPr>
          <w:spacing w:val="-6"/>
        </w:rPr>
        <w:t xml:space="preserve"> </w:t>
      </w:r>
      <w:r>
        <w:rPr>
          <w:spacing w:val="-2"/>
        </w:rPr>
        <w:t>sintéticas</w:t>
      </w:r>
    </w:p>
    <w:p w14:paraId="53F2BED5" w14:textId="77777777" w:rsidR="007F2313" w:rsidRDefault="00000000">
      <w:pPr>
        <w:pStyle w:val="Textoindependiente"/>
        <w:spacing w:before="11"/>
        <w:rPr>
          <w:sz w:val="14"/>
        </w:rPr>
      </w:pPr>
      <w:r>
        <w:rPr>
          <w:noProof/>
          <w:sz w:val="14"/>
        </w:rPr>
        <w:lastRenderedPageBreak/>
        <w:drawing>
          <wp:anchor distT="0" distB="0" distL="0" distR="0" simplePos="0" relativeHeight="487590912" behindDoc="1" locked="0" layoutInCell="1" allowOverlap="1" wp14:anchorId="5173BE4E" wp14:editId="605893FF">
            <wp:simplePos x="0" y="0"/>
            <wp:positionH relativeFrom="page">
              <wp:posOffset>914400</wp:posOffset>
            </wp:positionH>
            <wp:positionV relativeFrom="paragraph">
              <wp:posOffset>131275</wp:posOffset>
            </wp:positionV>
            <wp:extent cx="5966459" cy="176507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5966459" cy="1765077"/>
                    </a:xfrm>
                    <a:prstGeom prst="rect">
                      <a:avLst/>
                    </a:prstGeom>
                  </pic:spPr>
                </pic:pic>
              </a:graphicData>
            </a:graphic>
          </wp:anchor>
        </w:drawing>
      </w:r>
    </w:p>
    <w:p w14:paraId="228FCA79" w14:textId="77777777" w:rsidR="007F2313" w:rsidRDefault="00000000">
      <w:pPr>
        <w:pStyle w:val="Ttulo2"/>
        <w:spacing w:before="197"/>
      </w:pPr>
      <w:r>
        <w:t>Evidencias</w:t>
      </w:r>
      <w:r>
        <w:rPr>
          <w:spacing w:val="-7"/>
        </w:rPr>
        <w:t xml:space="preserve"> </w:t>
      </w:r>
      <w:r>
        <w:rPr>
          <w:spacing w:val="-2"/>
        </w:rPr>
        <w:t>PostgreSQL</w:t>
      </w:r>
    </w:p>
    <w:p w14:paraId="01573650" w14:textId="6BC97246" w:rsidR="007F2313" w:rsidRDefault="00062F97">
      <w:pPr>
        <w:pStyle w:val="Ttulo2"/>
        <w:sectPr w:rsidR="007F2313">
          <w:type w:val="continuous"/>
          <w:pgSz w:w="12240" w:h="15840"/>
          <w:pgMar w:top="1420" w:right="1080" w:bottom="280" w:left="1440" w:header="720" w:footer="720" w:gutter="0"/>
          <w:cols w:space="720"/>
        </w:sectPr>
      </w:pPr>
      <w:r>
        <w:rPr>
          <w:noProof/>
          <w:sz w:val="20"/>
        </w:rPr>
        <w:drawing>
          <wp:inline distT="0" distB="0" distL="0" distR="0" wp14:anchorId="2A31DC8C" wp14:editId="55E6ADAA">
            <wp:extent cx="5438775" cy="241935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5438775" cy="2419350"/>
                    </a:xfrm>
                    <a:prstGeom prst="rect">
                      <a:avLst/>
                    </a:prstGeom>
                  </pic:spPr>
                </pic:pic>
              </a:graphicData>
            </a:graphic>
          </wp:inline>
        </w:drawing>
      </w:r>
    </w:p>
    <w:p w14:paraId="09CB50F1" w14:textId="69AABA86" w:rsidR="007F2313" w:rsidRDefault="007F2313">
      <w:pPr>
        <w:rPr>
          <w:sz w:val="20"/>
        </w:rPr>
      </w:pPr>
    </w:p>
    <w:p w14:paraId="57ECD1AB" w14:textId="77777777" w:rsidR="007F2313" w:rsidRDefault="00000000">
      <w:pPr>
        <w:pStyle w:val="Textoindependiente"/>
        <w:spacing w:before="11"/>
        <w:rPr>
          <w:b/>
          <w:sz w:val="14"/>
        </w:rPr>
      </w:pPr>
      <w:r>
        <w:rPr>
          <w:b/>
          <w:noProof/>
          <w:sz w:val="14"/>
        </w:rPr>
        <w:drawing>
          <wp:anchor distT="0" distB="0" distL="0" distR="0" simplePos="0" relativeHeight="487591424" behindDoc="1" locked="0" layoutInCell="1" allowOverlap="1" wp14:anchorId="01D62ED3" wp14:editId="10CF0642">
            <wp:simplePos x="0" y="0"/>
            <wp:positionH relativeFrom="page">
              <wp:posOffset>914400</wp:posOffset>
            </wp:positionH>
            <wp:positionV relativeFrom="paragraph">
              <wp:posOffset>130745</wp:posOffset>
            </wp:positionV>
            <wp:extent cx="5495898" cy="527685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5495898" cy="5276850"/>
                    </a:xfrm>
                    <a:prstGeom prst="rect">
                      <a:avLst/>
                    </a:prstGeom>
                  </pic:spPr>
                </pic:pic>
              </a:graphicData>
            </a:graphic>
          </wp:anchor>
        </w:drawing>
      </w:r>
    </w:p>
    <w:p w14:paraId="3334613B" w14:textId="77777777" w:rsidR="007F2313" w:rsidRPr="00062F97" w:rsidRDefault="007F2313">
      <w:pPr>
        <w:pStyle w:val="Textoindependiente"/>
        <w:rPr>
          <w:b/>
          <w:sz w:val="14"/>
        </w:rPr>
        <w:sectPr w:rsidR="007F2313" w:rsidRPr="00062F97">
          <w:pgSz w:w="12240" w:h="15840"/>
          <w:pgMar w:top="1440" w:right="1080" w:bottom="280" w:left="1440" w:header="720" w:footer="720" w:gutter="0"/>
          <w:cols w:space="720"/>
        </w:sectPr>
      </w:pPr>
    </w:p>
    <w:p w14:paraId="7B82D6F7" w14:textId="77777777" w:rsidR="007F2313" w:rsidRDefault="00000000">
      <w:pPr>
        <w:pStyle w:val="Ttulo2"/>
        <w:spacing w:before="40"/>
      </w:pPr>
      <w:r>
        <w:lastRenderedPageBreak/>
        <w:t>Pregunta</w:t>
      </w:r>
      <w:r>
        <w:rPr>
          <w:spacing w:val="-7"/>
        </w:rPr>
        <w:t xml:space="preserve"> </w:t>
      </w:r>
      <w:r>
        <w:t>de</w:t>
      </w:r>
      <w:r>
        <w:rPr>
          <w:spacing w:val="-7"/>
        </w:rPr>
        <w:t xml:space="preserve"> </w:t>
      </w:r>
      <w:r>
        <w:t>Negocio</w:t>
      </w:r>
      <w:r>
        <w:rPr>
          <w:spacing w:val="-5"/>
        </w:rPr>
        <w:t xml:space="preserve"> </w:t>
      </w:r>
      <w:r>
        <w:t>1:</w:t>
      </w:r>
      <w:r>
        <w:rPr>
          <w:spacing w:val="-9"/>
        </w:rPr>
        <w:t xml:space="preserve"> </w:t>
      </w:r>
      <w:r>
        <w:t>¿Cuál</w:t>
      </w:r>
      <w:r>
        <w:rPr>
          <w:spacing w:val="-5"/>
        </w:rPr>
        <w:t xml:space="preserve"> </w:t>
      </w:r>
      <w:r>
        <w:t>zona</w:t>
      </w:r>
      <w:r>
        <w:rPr>
          <w:spacing w:val="-7"/>
        </w:rPr>
        <w:t xml:space="preserve"> </w:t>
      </w:r>
      <w:r>
        <w:t>registra</w:t>
      </w:r>
      <w:r>
        <w:rPr>
          <w:spacing w:val="-7"/>
        </w:rPr>
        <w:t xml:space="preserve"> </w:t>
      </w:r>
      <w:r>
        <w:t>mayor</w:t>
      </w:r>
      <w:r>
        <w:rPr>
          <w:spacing w:val="-4"/>
        </w:rPr>
        <w:t xml:space="preserve"> </w:t>
      </w:r>
      <w:r>
        <w:t>cantidad</w:t>
      </w:r>
      <w:r>
        <w:rPr>
          <w:spacing w:val="-7"/>
        </w:rPr>
        <w:t xml:space="preserve"> </w:t>
      </w:r>
      <w:r>
        <w:t>de</w:t>
      </w:r>
      <w:r>
        <w:rPr>
          <w:spacing w:val="-7"/>
        </w:rPr>
        <w:t xml:space="preserve"> </w:t>
      </w:r>
      <w:r>
        <w:rPr>
          <w:spacing w:val="-2"/>
        </w:rPr>
        <w:t>vehículos?</w:t>
      </w:r>
    </w:p>
    <w:p w14:paraId="657DCD52" w14:textId="77777777" w:rsidR="007F2313" w:rsidRDefault="00000000">
      <w:pPr>
        <w:pStyle w:val="Textoindependiente"/>
        <w:spacing w:before="11"/>
        <w:rPr>
          <w:b/>
          <w:sz w:val="14"/>
        </w:rPr>
      </w:pPr>
      <w:r>
        <w:rPr>
          <w:b/>
          <w:noProof/>
          <w:sz w:val="14"/>
        </w:rPr>
        <w:drawing>
          <wp:anchor distT="0" distB="0" distL="0" distR="0" simplePos="0" relativeHeight="487591936" behindDoc="1" locked="0" layoutInCell="1" allowOverlap="1" wp14:anchorId="712FCEE5" wp14:editId="52210B85">
            <wp:simplePos x="0" y="0"/>
            <wp:positionH relativeFrom="page">
              <wp:posOffset>914400</wp:posOffset>
            </wp:positionH>
            <wp:positionV relativeFrom="paragraph">
              <wp:posOffset>131083</wp:posOffset>
            </wp:positionV>
            <wp:extent cx="5438775" cy="222885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5438775" cy="2228850"/>
                    </a:xfrm>
                    <a:prstGeom prst="rect">
                      <a:avLst/>
                    </a:prstGeom>
                  </pic:spPr>
                </pic:pic>
              </a:graphicData>
            </a:graphic>
          </wp:anchor>
        </w:drawing>
      </w:r>
      <w:r>
        <w:rPr>
          <w:b/>
          <w:noProof/>
          <w:sz w:val="14"/>
        </w:rPr>
        <w:drawing>
          <wp:anchor distT="0" distB="0" distL="0" distR="0" simplePos="0" relativeHeight="487592448" behindDoc="1" locked="0" layoutInCell="1" allowOverlap="1" wp14:anchorId="58C3CF8C" wp14:editId="6AFE0CB7">
            <wp:simplePos x="0" y="0"/>
            <wp:positionH relativeFrom="page">
              <wp:posOffset>914400</wp:posOffset>
            </wp:positionH>
            <wp:positionV relativeFrom="paragraph">
              <wp:posOffset>2491670</wp:posOffset>
            </wp:positionV>
            <wp:extent cx="2650414" cy="7239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2650414" cy="723900"/>
                    </a:xfrm>
                    <a:prstGeom prst="rect">
                      <a:avLst/>
                    </a:prstGeom>
                  </pic:spPr>
                </pic:pic>
              </a:graphicData>
            </a:graphic>
          </wp:anchor>
        </w:drawing>
      </w:r>
    </w:p>
    <w:p w14:paraId="263AABEA" w14:textId="77777777" w:rsidR="007F2313" w:rsidRDefault="007F2313">
      <w:pPr>
        <w:pStyle w:val="Textoindependiente"/>
        <w:spacing w:before="0"/>
        <w:rPr>
          <w:b/>
          <w:sz w:val="15"/>
        </w:rPr>
      </w:pPr>
    </w:p>
    <w:p w14:paraId="33E203C7" w14:textId="77777777" w:rsidR="007F2313" w:rsidRDefault="007F2313">
      <w:pPr>
        <w:pStyle w:val="Textoindependiente"/>
        <w:spacing w:before="0"/>
        <w:rPr>
          <w:b/>
        </w:rPr>
      </w:pPr>
    </w:p>
    <w:p w14:paraId="00B7C5FC" w14:textId="77777777" w:rsidR="007F2313" w:rsidRDefault="007F2313">
      <w:pPr>
        <w:pStyle w:val="Textoindependiente"/>
        <w:spacing w:before="120"/>
        <w:rPr>
          <w:b/>
        </w:rPr>
      </w:pPr>
    </w:p>
    <w:p w14:paraId="2532FC1C" w14:textId="77777777" w:rsidR="007F2313" w:rsidRDefault="00000000">
      <w:pPr>
        <w:pStyle w:val="Ttulo2"/>
      </w:pPr>
      <w:r>
        <w:t>Pregunta</w:t>
      </w:r>
      <w:r>
        <w:rPr>
          <w:spacing w:val="-8"/>
        </w:rPr>
        <w:t xml:space="preserve"> </w:t>
      </w:r>
      <w:r>
        <w:t>de</w:t>
      </w:r>
      <w:r>
        <w:rPr>
          <w:spacing w:val="-5"/>
        </w:rPr>
        <w:t xml:space="preserve"> </w:t>
      </w:r>
      <w:r>
        <w:t>Negocio</w:t>
      </w:r>
      <w:r>
        <w:rPr>
          <w:spacing w:val="-3"/>
        </w:rPr>
        <w:t xml:space="preserve"> </w:t>
      </w:r>
      <w:r>
        <w:t>2:</w:t>
      </w:r>
      <w:r>
        <w:rPr>
          <w:spacing w:val="-7"/>
        </w:rPr>
        <w:t xml:space="preserve"> </w:t>
      </w:r>
      <w:r>
        <w:t>¿Cuál</w:t>
      </w:r>
      <w:r>
        <w:rPr>
          <w:spacing w:val="-3"/>
        </w:rPr>
        <w:t xml:space="preserve"> </w:t>
      </w:r>
      <w:r>
        <w:t>es</w:t>
      </w:r>
      <w:r>
        <w:rPr>
          <w:spacing w:val="-5"/>
        </w:rPr>
        <w:t xml:space="preserve"> </w:t>
      </w:r>
      <w:r>
        <w:t>la</w:t>
      </w:r>
      <w:r>
        <w:rPr>
          <w:spacing w:val="-5"/>
        </w:rPr>
        <w:t xml:space="preserve"> </w:t>
      </w:r>
      <w:r>
        <w:t>hora</w:t>
      </w:r>
      <w:r>
        <w:rPr>
          <w:spacing w:val="-5"/>
        </w:rPr>
        <w:t xml:space="preserve"> </w:t>
      </w:r>
      <w:r>
        <w:t>de</w:t>
      </w:r>
      <w:r>
        <w:rPr>
          <w:spacing w:val="-5"/>
        </w:rPr>
        <w:t xml:space="preserve"> </w:t>
      </w:r>
      <w:r>
        <w:t>mayor</w:t>
      </w:r>
      <w:r>
        <w:rPr>
          <w:spacing w:val="-2"/>
        </w:rPr>
        <w:t xml:space="preserve"> congestión?</w:t>
      </w:r>
    </w:p>
    <w:p w14:paraId="2FFE946B" w14:textId="77777777" w:rsidR="007F2313" w:rsidRDefault="00000000">
      <w:pPr>
        <w:pStyle w:val="Textoindependiente"/>
        <w:spacing w:before="10"/>
        <w:rPr>
          <w:b/>
          <w:sz w:val="14"/>
        </w:rPr>
      </w:pPr>
      <w:r>
        <w:rPr>
          <w:b/>
          <w:noProof/>
          <w:sz w:val="14"/>
        </w:rPr>
        <w:drawing>
          <wp:anchor distT="0" distB="0" distL="0" distR="0" simplePos="0" relativeHeight="487592960" behindDoc="1" locked="0" layoutInCell="1" allowOverlap="1" wp14:anchorId="2F3AC709" wp14:editId="7CF2762A">
            <wp:simplePos x="0" y="0"/>
            <wp:positionH relativeFrom="page">
              <wp:posOffset>914400</wp:posOffset>
            </wp:positionH>
            <wp:positionV relativeFrom="paragraph">
              <wp:posOffset>130704</wp:posOffset>
            </wp:positionV>
            <wp:extent cx="5535337" cy="214312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5535337" cy="2143125"/>
                    </a:xfrm>
                    <a:prstGeom prst="rect">
                      <a:avLst/>
                    </a:prstGeom>
                  </pic:spPr>
                </pic:pic>
              </a:graphicData>
            </a:graphic>
          </wp:anchor>
        </w:drawing>
      </w:r>
      <w:r>
        <w:rPr>
          <w:b/>
          <w:noProof/>
          <w:sz w:val="14"/>
        </w:rPr>
        <w:drawing>
          <wp:anchor distT="0" distB="0" distL="0" distR="0" simplePos="0" relativeHeight="487593472" behindDoc="1" locked="0" layoutInCell="1" allowOverlap="1" wp14:anchorId="7CAC178D" wp14:editId="71106472">
            <wp:simplePos x="0" y="0"/>
            <wp:positionH relativeFrom="page">
              <wp:posOffset>914400</wp:posOffset>
            </wp:positionH>
            <wp:positionV relativeFrom="paragraph">
              <wp:posOffset>2413910</wp:posOffset>
            </wp:positionV>
            <wp:extent cx="3143250" cy="128587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3143250" cy="1285875"/>
                    </a:xfrm>
                    <a:prstGeom prst="rect">
                      <a:avLst/>
                    </a:prstGeom>
                  </pic:spPr>
                </pic:pic>
              </a:graphicData>
            </a:graphic>
          </wp:anchor>
        </w:drawing>
      </w:r>
    </w:p>
    <w:p w14:paraId="54908E78" w14:textId="77777777" w:rsidR="007F2313" w:rsidRDefault="007F2313">
      <w:pPr>
        <w:pStyle w:val="Textoindependiente"/>
        <w:spacing w:before="1"/>
        <w:rPr>
          <w:b/>
          <w:sz w:val="16"/>
        </w:rPr>
      </w:pPr>
    </w:p>
    <w:p w14:paraId="48B67FA0" w14:textId="77777777" w:rsidR="007F2313" w:rsidRDefault="00000000">
      <w:pPr>
        <w:pStyle w:val="Ttulo2"/>
        <w:spacing w:before="208"/>
      </w:pPr>
      <w:r>
        <w:t>Pregunta</w:t>
      </w:r>
      <w:r>
        <w:rPr>
          <w:spacing w:val="-9"/>
        </w:rPr>
        <w:t xml:space="preserve"> </w:t>
      </w:r>
      <w:r>
        <w:t>de</w:t>
      </w:r>
      <w:r>
        <w:rPr>
          <w:spacing w:val="-7"/>
        </w:rPr>
        <w:t xml:space="preserve"> </w:t>
      </w:r>
      <w:r>
        <w:t>Negocio</w:t>
      </w:r>
      <w:r>
        <w:rPr>
          <w:spacing w:val="-6"/>
        </w:rPr>
        <w:t xml:space="preserve"> </w:t>
      </w:r>
      <w:r>
        <w:t>3:</w:t>
      </w:r>
      <w:r>
        <w:rPr>
          <w:spacing w:val="-8"/>
        </w:rPr>
        <w:t xml:space="preserve"> </w:t>
      </w:r>
      <w:r>
        <w:t>¿Qué</w:t>
      </w:r>
      <w:r>
        <w:rPr>
          <w:spacing w:val="-7"/>
        </w:rPr>
        <w:t xml:space="preserve"> </w:t>
      </w:r>
      <w:r>
        <w:t>rutas</w:t>
      </w:r>
      <w:r>
        <w:rPr>
          <w:spacing w:val="-6"/>
        </w:rPr>
        <w:t xml:space="preserve"> </w:t>
      </w:r>
      <w:r>
        <w:t>presentan</w:t>
      </w:r>
      <w:r>
        <w:rPr>
          <w:spacing w:val="-6"/>
        </w:rPr>
        <w:t xml:space="preserve"> </w:t>
      </w:r>
      <w:r>
        <w:t>mayor</w:t>
      </w:r>
      <w:r>
        <w:rPr>
          <w:spacing w:val="-6"/>
        </w:rPr>
        <w:t xml:space="preserve"> </w:t>
      </w:r>
      <w:r>
        <w:rPr>
          <w:spacing w:val="-2"/>
        </w:rPr>
        <w:t>utilización?</w:t>
      </w:r>
    </w:p>
    <w:p w14:paraId="1C4B002F" w14:textId="77777777" w:rsidR="007F2313" w:rsidRDefault="007F2313">
      <w:pPr>
        <w:pStyle w:val="Ttulo2"/>
        <w:sectPr w:rsidR="007F2313">
          <w:pgSz w:w="12240" w:h="15840"/>
          <w:pgMar w:top="1400" w:right="1080" w:bottom="280" w:left="1440" w:header="720" w:footer="720" w:gutter="0"/>
          <w:cols w:space="720"/>
        </w:sectPr>
      </w:pPr>
    </w:p>
    <w:p w14:paraId="0452C380" w14:textId="77777777" w:rsidR="007F2313" w:rsidRDefault="00000000">
      <w:pPr>
        <w:rPr>
          <w:sz w:val="20"/>
        </w:rPr>
      </w:pPr>
      <w:r>
        <w:rPr>
          <w:noProof/>
          <w:sz w:val="20"/>
        </w:rPr>
        <w:lastRenderedPageBreak/>
        <w:drawing>
          <wp:inline distT="0" distB="0" distL="0" distR="0" wp14:anchorId="1CEA5CBB" wp14:editId="65F43A63">
            <wp:extent cx="5966688" cy="172307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5966688" cy="1723072"/>
                    </a:xfrm>
                    <a:prstGeom prst="rect">
                      <a:avLst/>
                    </a:prstGeom>
                  </pic:spPr>
                </pic:pic>
              </a:graphicData>
            </a:graphic>
          </wp:inline>
        </w:drawing>
      </w:r>
    </w:p>
    <w:p w14:paraId="7622B05B" w14:textId="77777777" w:rsidR="007F2313" w:rsidRDefault="00000000">
      <w:pPr>
        <w:pStyle w:val="Textoindependiente"/>
        <w:spacing w:before="0"/>
        <w:rPr>
          <w:b/>
          <w:sz w:val="14"/>
        </w:rPr>
      </w:pPr>
      <w:r>
        <w:rPr>
          <w:b/>
          <w:noProof/>
          <w:sz w:val="14"/>
        </w:rPr>
        <w:drawing>
          <wp:anchor distT="0" distB="0" distL="0" distR="0" simplePos="0" relativeHeight="487593984" behindDoc="1" locked="0" layoutInCell="1" allowOverlap="1" wp14:anchorId="6570DA9A" wp14:editId="357F42B4">
            <wp:simplePos x="0" y="0"/>
            <wp:positionH relativeFrom="page">
              <wp:posOffset>914400</wp:posOffset>
            </wp:positionH>
            <wp:positionV relativeFrom="paragraph">
              <wp:posOffset>124079</wp:posOffset>
            </wp:positionV>
            <wp:extent cx="3790950" cy="234315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3790950" cy="2343150"/>
                    </a:xfrm>
                    <a:prstGeom prst="rect">
                      <a:avLst/>
                    </a:prstGeom>
                  </pic:spPr>
                </pic:pic>
              </a:graphicData>
            </a:graphic>
          </wp:anchor>
        </w:drawing>
      </w:r>
    </w:p>
    <w:p w14:paraId="2BD48F5E" w14:textId="77777777" w:rsidR="007F2313" w:rsidRDefault="007F2313">
      <w:pPr>
        <w:pStyle w:val="Textoindependiente"/>
        <w:spacing w:before="0"/>
        <w:rPr>
          <w:b/>
        </w:rPr>
      </w:pPr>
    </w:p>
    <w:p w14:paraId="148CC9D1" w14:textId="77777777" w:rsidR="007F2313" w:rsidRDefault="007F2313">
      <w:pPr>
        <w:pStyle w:val="Textoindependiente"/>
        <w:spacing w:before="0"/>
        <w:rPr>
          <w:b/>
        </w:rPr>
      </w:pPr>
    </w:p>
    <w:p w14:paraId="78270108" w14:textId="77777777" w:rsidR="007F2313" w:rsidRDefault="007F2313">
      <w:pPr>
        <w:pStyle w:val="Textoindependiente"/>
        <w:spacing w:before="0"/>
        <w:rPr>
          <w:b/>
        </w:rPr>
      </w:pPr>
    </w:p>
    <w:p w14:paraId="0B5F9342" w14:textId="77777777" w:rsidR="007F2313" w:rsidRDefault="007F2313">
      <w:pPr>
        <w:pStyle w:val="Textoindependiente"/>
        <w:spacing w:before="34"/>
        <w:rPr>
          <w:b/>
        </w:rPr>
      </w:pPr>
    </w:p>
    <w:p w14:paraId="6CA10E7C" w14:textId="77777777" w:rsidR="007F2313" w:rsidRDefault="00000000">
      <w:pPr>
        <w:pStyle w:val="Ttulo2"/>
        <w:spacing w:line="408" w:lineRule="auto"/>
        <w:ind w:right="6544"/>
      </w:pPr>
      <w:r>
        <w:rPr>
          <w:spacing w:val="-2"/>
        </w:rPr>
        <w:t>Evidencias</w:t>
      </w:r>
      <w:r>
        <w:rPr>
          <w:spacing w:val="-11"/>
        </w:rPr>
        <w:t xml:space="preserve"> </w:t>
      </w:r>
      <w:r>
        <w:rPr>
          <w:spacing w:val="-2"/>
        </w:rPr>
        <w:t>MongoDB Colecciones</w:t>
      </w:r>
    </w:p>
    <w:p w14:paraId="79B59E22" w14:textId="77777777" w:rsidR="007F2313" w:rsidRDefault="00000000">
      <w:pPr>
        <w:rPr>
          <w:sz w:val="20"/>
        </w:rPr>
      </w:pPr>
      <w:r>
        <w:rPr>
          <w:noProof/>
          <w:sz w:val="20"/>
        </w:rPr>
        <w:drawing>
          <wp:inline distT="0" distB="0" distL="0" distR="0" wp14:anchorId="6E2EB76C" wp14:editId="113FA7BE">
            <wp:extent cx="5829049" cy="253365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5829049" cy="2533650"/>
                    </a:xfrm>
                    <a:prstGeom prst="rect">
                      <a:avLst/>
                    </a:prstGeom>
                  </pic:spPr>
                </pic:pic>
              </a:graphicData>
            </a:graphic>
          </wp:inline>
        </w:drawing>
      </w:r>
    </w:p>
    <w:p w14:paraId="47807E8E" w14:textId="77777777" w:rsidR="007F2313" w:rsidRDefault="007F2313">
      <w:pPr>
        <w:rPr>
          <w:sz w:val="20"/>
        </w:rPr>
        <w:sectPr w:rsidR="007F2313">
          <w:pgSz w:w="12240" w:h="15840"/>
          <w:pgMar w:top="1440" w:right="1080" w:bottom="280" w:left="1440" w:header="720" w:footer="720" w:gutter="0"/>
          <w:cols w:space="720"/>
        </w:sectPr>
      </w:pPr>
    </w:p>
    <w:p w14:paraId="2783DF56" w14:textId="77777777" w:rsidR="007F2313" w:rsidRDefault="00000000">
      <w:pPr>
        <w:ind w:left="88"/>
        <w:rPr>
          <w:sz w:val="20"/>
        </w:rPr>
      </w:pPr>
      <w:r>
        <w:rPr>
          <w:noProof/>
          <w:sz w:val="20"/>
        </w:rPr>
        <w:lastRenderedPageBreak/>
        <w:drawing>
          <wp:inline distT="0" distB="0" distL="0" distR="0" wp14:anchorId="5212E117" wp14:editId="39520A9E">
            <wp:extent cx="5879648" cy="1656206"/>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5879648" cy="1656206"/>
                    </a:xfrm>
                    <a:prstGeom prst="rect">
                      <a:avLst/>
                    </a:prstGeom>
                  </pic:spPr>
                </pic:pic>
              </a:graphicData>
            </a:graphic>
          </wp:inline>
        </w:drawing>
      </w:r>
    </w:p>
    <w:p w14:paraId="091BA03E" w14:textId="77777777" w:rsidR="007F2313" w:rsidRDefault="007F2313">
      <w:pPr>
        <w:pStyle w:val="Textoindependiente"/>
        <w:spacing w:before="0"/>
        <w:rPr>
          <w:b/>
        </w:rPr>
      </w:pPr>
    </w:p>
    <w:p w14:paraId="03DF0E45" w14:textId="77777777" w:rsidR="007F2313" w:rsidRDefault="007F2313">
      <w:pPr>
        <w:pStyle w:val="Textoindependiente"/>
        <w:spacing w:before="104"/>
        <w:rPr>
          <w:b/>
        </w:rPr>
      </w:pPr>
    </w:p>
    <w:p w14:paraId="1F3312D5" w14:textId="77777777" w:rsidR="007F2313" w:rsidRDefault="00000000">
      <w:pPr>
        <w:pStyle w:val="Ttulo2"/>
      </w:pPr>
      <w:r>
        <w:t>Lecturas</w:t>
      </w:r>
      <w:r>
        <w:rPr>
          <w:spacing w:val="-5"/>
        </w:rPr>
        <w:t xml:space="preserve"> </w:t>
      </w:r>
      <w:r>
        <w:t>en</w:t>
      </w:r>
      <w:r>
        <w:rPr>
          <w:spacing w:val="-4"/>
        </w:rPr>
        <w:t xml:space="preserve"> </w:t>
      </w:r>
      <w:r>
        <w:rPr>
          <w:spacing w:val="-2"/>
        </w:rPr>
        <w:t>MongoDB</w:t>
      </w:r>
    </w:p>
    <w:p w14:paraId="05663DD7" w14:textId="655BB76A" w:rsidR="007F2313" w:rsidRDefault="00000000">
      <w:pPr>
        <w:pStyle w:val="Textoindependiente"/>
        <w:spacing w:before="150"/>
        <w:rPr>
          <w:b/>
          <w:sz w:val="20"/>
        </w:rPr>
      </w:pPr>
      <w:r>
        <w:rPr>
          <w:b/>
          <w:noProof/>
          <w:sz w:val="20"/>
        </w:rPr>
        <w:drawing>
          <wp:anchor distT="0" distB="0" distL="0" distR="0" simplePos="0" relativeHeight="487594496" behindDoc="1" locked="0" layoutInCell="1" allowOverlap="1" wp14:anchorId="1B6E3262" wp14:editId="6D8F8B0D">
            <wp:simplePos x="0" y="0"/>
            <wp:positionH relativeFrom="page">
              <wp:posOffset>1162050</wp:posOffset>
            </wp:positionH>
            <wp:positionV relativeFrom="paragraph">
              <wp:posOffset>265653</wp:posOffset>
            </wp:positionV>
            <wp:extent cx="5696189" cy="301009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5696189" cy="3010090"/>
                    </a:xfrm>
                    <a:prstGeom prst="rect">
                      <a:avLst/>
                    </a:prstGeom>
                  </pic:spPr>
                </pic:pic>
              </a:graphicData>
            </a:graphic>
          </wp:anchor>
        </w:drawing>
      </w:r>
    </w:p>
    <w:p w14:paraId="4D0FD8A7" w14:textId="6838C261" w:rsidR="007F2313" w:rsidRPr="009D2356" w:rsidRDefault="009D2356" w:rsidP="009D2356">
      <w:pPr>
        <w:pStyle w:val="Textoindependiente"/>
        <w:spacing w:before="54"/>
        <w:rPr>
          <w:b/>
        </w:rPr>
        <w:sectPr w:rsidR="007F2313" w:rsidRPr="009D2356">
          <w:pgSz w:w="12240" w:h="15840"/>
          <w:pgMar w:top="1520" w:right="1080" w:bottom="280" w:left="1440" w:header="720" w:footer="720" w:gutter="0"/>
          <w:cols w:space="720"/>
        </w:sectPr>
      </w:pPr>
      <w:r w:rsidRPr="009D2356">
        <w:rPr>
          <w:b/>
        </w:rPr>
        <w:lastRenderedPageBreak/>
        <w:drawing>
          <wp:inline distT="0" distB="0" distL="0" distR="0" wp14:anchorId="4FDC63CE" wp14:editId="02D024E4">
            <wp:extent cx="4368539" cy="4016629"/>
            <wp:effectExtent l="0" t="0" r="0" b="3175"/>
            <wp:docPr id="1780174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74723" name=""/>
                    <pic:cNvPicPr/>
                  </pic:nvPicPr>
                  <pic:blipFill>
                    <a:blip r:embed="rId29"/>
                    <a:stretch>
                      <a:fillRect/>
                    </a:stretch>
                  </pic:blipFill>
                  <pic:spPr>
                    <a:xfrm>
                      <a:off x="0" y="0"/>
                      <a:ext cx="4371579" cy="4019424"/>
                    </a:xfrm>
                    <a:prstGeom prst="rect">
                      <a:avLst/>
                    </a:prstGeom>
                  </pic:spPr>
                </pic:pic>
              </a:graphicData>
            </a:graphic>
          </wp:inline>
        </w:drawing>
      </w:r>
    </w:p>
    <w:p w14:paraId="6B97FEA7" w14:textId="7DDBE6E0" w:rsidR="009D2356" w:rsidRPr="009D2356" w:rsidRDefault="009D2356" w:rsidP="009D2356">
      <w:pPr>
        <w:tabs>
          <w:tab w:val="left" w:pos="7305"/>
        </w:tabs>
        <w:sectPr w:rsidR="009D2356" w:rsidRPr="009D2356">
          <w:pgSz w:w="12240" w:h="15840"/>
          <w:pgMar w:top="1440" w:right="1080" w:bottom="280" w:left="1440" w:header="720" w:footer="720" w:gutter="0"/>
          <w:cols w:space="720"/>
        </w:sectPr>
      </w:pPr>
    </w:p>
    <w:p w14:paraId="41114933" w14:textId="77777777" w:rsidR="00EF25E9" w:rsidRDefault="00000000">
      <w:pPr>
        <w:keepNext/>
        <w:spacing w:before="240" w:after="60"/>
      </w:pPr>
      <w:r>
        <w:rPr>
          <w:rFonts w:ascii="Arial" w:hAnsi="Arial"/>
          <w:b/>
          <w:color w:val="003366"/>
          <w:sz w:val="26"/>
        </w:rPr>
        <w:lastRenderedPageBreak/>
        <w:t>Consultas Obligatorias en MongoDB (Aggregation Framework y MQL)</w:t>
      </w:r>
    </w:p>
    <w:p w14:paraId="4F31FF2B" w14:textId="77777777" w:rsidR="00EF25E9" w:rsidRDefault="00000000">
      <w:pPr>
        <w:spacing w:before="40" w:after="80" w:line="276" w:lineRule="auto"/>
      </w:pPr>
      <w:r>
        <w:rPr>
          <w:rFonts w:ascii="Arial" w:hAnsi="Arial"/>
          <w:color w:val="1E1E1E"/>
          <w:sz w:val="19"/>
        </w:rPr>
        <w:t>De acuerdo con los requisitos del enunciado (Pág. 11 y 12), a continuación se documentan las diez consultas analíticas obligatorias implementadas en MongoDB utilizando el Aggregation Framework y filtros MQL sobre el conjunto de más de 536.000 documentos cargados en la colección 'lecturas', complementadas con la evidencia de operaciones CRUD.</w:t>
      </w:r>
    </w:p>
    <w:p w14:paraId="4C170610" w14:textId="77777777" w:rsidR="00EF25E9" w:rsidRDefault="00000000">
      <w:pPr>
        <w:keepNext/>
        <w:spacing w:before="240" w:after="60"/>
      </w:pPr>
      <w:r>
        <w:rPr>
          <w:rFonts w:ascii="Arial" w:hAnsi="Arial"/>
          <w:b/>
          <w:color w:val="004B87"/>
        </w:rPr>
        <w:t>Consulta MongoDB 1: Lecturas de un sensor específico</w:t>
      </w:r>
    </w:p>
    <w:p w14:paraId="2A506DCE" w14:textId="77777777" w:rsidR="00EF25E9" w:rsidRDefault="00000000">
      <w:pPr>
        <w:spacing w:before="40" w:after="80" w:line="276" w:lineRule="auto"/>
      </w:pPr>
      <w:r>
        <w:rPr>
          <w:rFonts w:ascii="Arial" w:hAnsi="Arial"/>
          <w:b/>
          <w:sz w:val="19"/>
        </w:rPr>
        <w:t xml:space="preserve">Objetivo: </w:t>
      </w:r>
      <w:r>
        <w:rPr>
          <w:rFonts w:ascii="Arial" w:hAnsi="Arial"/>
          <w:color w:val="1E1E1E"/>
          <w:sz w:val="19"/>
        </w:rPr>
        <w:t>Filtrar la telemetría histórica de un sensor en particular ordenada cronológicamente de forma descendente, aprovechando el índice compuesto ix_sensor_fecha.</w:t>
      </w:r>
    </w:p>
    <w:tbl>
      <w:tblPr>
        <w:tblW w:w="0" w:type="auto"/>
        <w:jc w:val="center"/>
        <w:tblLook w:val="04A0" w:firstRow="1" w:lastRow="0" w:firstColumn="1" w:lastColumn="0" w:noHBand="0" w:noVBand="1"/>
      </w:tblPr>
      <w:tblGrid>
        <w:gridCol w:w="9690"/>
      </w:tblGrid>
      <w:tr w:rsidR="00EF25E9" w14:paraId="5F14C3C6" w14:textId="77777777">
        <w:trPr>
          <w:jc w:val="center"/>
        </w:trPr>
        <w:tc>
          <w:tcPr>
            <w:tcW w:w="9720" w:type="dxa"/>
            <w:tcBorders>
              <w:top w:val="single" w:sz="4" w:space="0" w:color="E2E8F0"/>
              <w:left w:val="single" w:sz="20" w:space="0" w:color="005691"/>
              <w:bottom w:val="single" w:sz="4" w:space="0" w:color="E2E8F0"/>
              <w:right w:val="single" w:sz="4" w:space="0" w:color="E2E8F0"/>
            </w:tcBorders>
            <w:shd w:val="clear" w:color="auto" w:fill="F8F9FA"/>
            <w:tcMar>
              <w:top w:w="100" w:type="dxa"/>
              <w:left w:w="160" w:type="dxa"/>
              <w:bottom w:w="100" w:type="dxa"/>
              <w:right w:w="160" w:type="dxa"/>
            </w:tcMar>
          </w:tcPr>
          <w:p w14:paraId="6A913114" w14:textId="49FFA805" w:rsidR="00EF25E9" w:rsidRDefault="00000000">
            <w:pPr>
              <w:spacing w:before="40" w:after="40" w:line="276" w:lineRule="auto"/>
            </w:pPr>
            <w:r>
              <w:rPr>
                <w:rFonts w:ascii="Consolas" w:hAnsi="Consolas"/>
                <w:color w:val="212529"/>
                <w:sz w:val="17"/>
              </w:rPr>
              <w:t>db.lecturas.find(</w:t>
            </w:r>
            <w:r>
              <w:rPr>
                <w:rFonts w:ascii="Consolas" w:hAnsi="Consolas"/>
                <w:color w:val="212529"/>
                <w:sz w:val="17"/>
              </w:rPr>
              <w:br/>
              <w:t xml:space="preserve">    { id_sensor: NumberLong("1") },</w:t>
            </w:r>
            <w:r>
              <w:rPr>
                <w:rFonts w:ascii="Consolas" w:hAnsi="Consolas"/>
                <w:color w:val="212529"/>
                <w:sz w:val="17"/>
              </w:rPr>
              <w:br/>
              <w:t xml:space="preserve">    { _id: 1, fecha_medicion: 1, tipo: 1, mediciones: 1 }</w:t>
            </w:r>
            <w:r>
              <w:rPr>
                <w:rFonts w:ascii="Consolas" w:hAnsi="Consolas"/>
                <w:color w:val="212529"/>
                <w:sz w:val="17"/>
              </w:rPr>
              <w:br/>
              <w:t xml:space="preserve">).sort({ </w:t>
            </w:r>
            <w:proofErr w:type="spellStart"/>
            <w:r>
              <w:rPr>
                <w:rFonts w:ascii="Consolas" w:hAnsi="Consolas"/>
                <w:color w:val="212529"/>
                <w:sz w:val="17"/>
              </w:rPr>
              <w:t>fecha_medicion</w:t>
            </w:r>
            <w:proofErr w:type="spellEnd"/>
            <w:r>
              <w:rPr>
                <w:rFonts w:ascii="Consolas" w:hAnsi="Consolas"/>
                <w:color w:val="212529"/>
                <w:sz w:val="17"/>
              </w:rPr>
              <w:t>: -1 }).</w:t>
            </w:r>
            <w:proofErr w:type="spellStart"/>
            <w:r>
              <w:rPr>
                <w:rFonts w:ascii="Consolas" w:hAnsi="Consolas"/>
                <w:color w:val="212529"/>
                <w:sz w:val="17"/>
              </w:rPr>
              <w:t>limit</w:t>
            </w:r>
            <w:proofErr w:type="spellEnd"/>
            <w:r>
              <w:rPr>
                <w:rFonts w:ascii="Consolas" w:hAnsi="Consolas"/>
                <w:color w:val="212529"/>
                <w:sz w:val="17"/>
              </w:rPr>
              <w:t>(</w:t>
            </w:r>
            <w:r w:rsidR="003F5C85">
              <w:rPr>
                <w:rFonts w:ascii="Consolas" w:hAnsi="Consolas"/>
                <w:color w:val="212529"/>
                <w:sz w:val="17"/>
              </w:rPr>
              <w:t>3</w:t>
            </w:r>
            <w:r>
              <w:rPr>
                <w:rFonts w:ascii="Consolas" w:hAnsi="Consolas"/>
                <w:color w:val="212529"/>
                <w:sz w:val="17"/>
              </w:rPr>
              <w:t>);</w:t>
            </w:r>
          </w:p>
        </w:tc>
      </w:tr>
    </w:tbl>
    <w:p w14:paraId="3AA77845" w14:textId="77777777" w:rsidR="00EF25E9" w:rsidRDefault="00EF25E9">
      <w:pPr>
        <w:spacing w:after="80"/>
      </w:pPr>
    </w:p>
    <w:tbl>
      <w:tblPr>
        <w:tblW w:w="0" w:type="auto"/>
        <w:jc w:val="center"/>
        <w:tblLook w:val="04A0" w:firstRow="1" w:lastRow="0" w:firstColumn="1" w:lastColumn="0" w:noHBand="0" w:noVBand="1"/>
      </w:tblPr>
      <w:tblGrid>
        <w:gridCol w:w="9680"/>
      </w:tblGrid>
      <w:tr w:rsidR="00EF25E9" w14:paraId="19A6A26D" w14:textId="77777777">
        <w:trPr>
          <w:jc w:val="center"/>
        </w:trPr>
        <w:tc>
          <w:tcPr>
            <w:tcW w:w="9720" w:type="dxa"/>
            <w:tcBorders>
              <w:top w:val="dashed" w:sz="8" w:space="0" w:color="005691"/>
              <w:left w:val="single" w:sz="24" w:space="0" w:color="005691"/>
              <w:bottom w:val="dashed" w:sz="8" w:space="0" w:color="005691"/>
              <w:right w:val="dashed" w:sz="8" w:space="0" w:color="005691"/>
            </w:tcBorders>
            <w:shd w:val="clear" w:color="auto" w:fill="F0F4F8"/>
            <w:tcMar>
              <w:top w:w="140" w:type="dxa"/>
              <w:left w:w="200" w:type="dxa"/>
              <w:bottom w:w="140" w:type="dxa"/>
              <w:right w:w="200" w:type="dxa"/>
            </w:tcMar>
          </w:tcPr>
          <w:p w14:paraId="45BDB3C7" w14:textId="2BB80631" w:rsidR="00EF25E9" w:rsidRDefault="003F5C85">
            <w:pPr>
              <w:jc w:val="center"/>
            </w:pPr>
            <w:r w:rsidRPr="003F5C85">
              <w:drawing>
                <wp:inline distT="0" distB="0" distL="0" distR="0" wp14:anchorId="4DD23DC6" wp14:editId="246EE932">
                  <wp:extent cx="5916881" cy="1789065"/>
                  <wp:effectExtent l="0" t="0" r="8255" b="1905"/>
                  <wp:docPr id="1137726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26507" name=""/>
                          <pic:cNvPicPr/>
                        </pic:nvPicPr>
                        <pic:blipFill>
                          <a:blip r:embed="rId30"/>
                          <a:stretch>
                            <a:fillRect/>
                          </a:stretch>
                        </pic:blipFill>
                        <pic:spPr>
                          <a:xfrm>
                            <a:off x="0" y="0"/>
                            <a:ext cx="5938930" cy="1795732"/>
                          </a:xfrm>
                          <a:prstGeom prst="rect">
                            <a:avLst/>
                          </a:prstGeom>
                        </pic:spPr>
                      </pic:pic>
                    </a:graphicData>
                  </a:graphic>
                </wp:inline>
              </w:drawing>
            </w:r>
          </w:p>
        </w:tc>
      </w:tr>
    </w:tbl>
    <w:p w14:paraId="28B1EDDD" w14:textId="77777777" w:rsidR="00EF25E9" w:rsidRDefault="00EF25E9">
      <w:pPr>
        <w:spacing w:after="160"/>
      </w:pPr>
    </w:p>
    <w:p w14:paraId="4CFF0EF3" w14:textId="77777777" w:rsidR="00EF25E9" w:rsidRDefault="00000000">
      <w:pPr>
        <w:keepNext/>
        <w:spacing w:before="240" w:after="60"/>
      </w:pPr>
      <w:r>
        <w:rPr>
          <w:rFonts w:ascii="Arial" w:hAnsi="Arial"/>
          <w:b/>
          <w:color w:val="004B87"/>
        </w:rPr>
        <w:t>Consulta MongoDB 2: Lecturas en un rango de fechas</w:t>
      </w:r>
    </w:p>
    <w:p w14:paraId="6FED6E0B" w14:textId="77777777" w:rsidR="00EF25E9" w:rsidRDefault="00000000">
      <w:pPr>
        <w:spacing w:before="40" w:after="80" w:line="276" w:lineRule="auto"/>
      </w:pPr>
      <w:r>
        <w:rPr>
          <w:rFonts w:ascii="Arial" w:hAnsi="Arial"/>
          <w:b/>
          <w:sz w:val="19"/>
        </w:rPr>
        <w:t xml:space="preserve">Objetivo: </w:t>
      </w:r>
      <w:r>
        <w:rPr>
          <w:rFonts w:ascii="Arial" w:hAnsi="Arial"/>
          <w:color w:val="1E1E1E"/>
          <w:sz w:val="19"/>
        </w:rPr>
        <w:t>Filtrar observaciones dentro de un intervalo temporal específico mediante operadores de rango $gte y $lt sobre fechas ISO BSON indexadas.</w:t>
      </w:r>
    </w:p>
    <w:tbl>
      <w:tblPr>
        <w:tblW w:w="0" w:type="auto"/>
        <w:jc w:val="center"/>
        <w:tblLook w:val="04A0" w:firstRow="1" w:lastRow="0" w:firstColumn="1" w:lastColumn="0" w:noHBand="0" w:noVBand="1"/>
      </w:tblPr>
      <w:tblGrid>
        <w:gridCol w:w="9690"/>
      </w:tblGrid>
      <w:tr w:rsidR="00EF25E9" w14:paraId="5A447B58" w14:textId="77777777">
        <w:trPr>
          <w:jc w:val="center"/>
        </w:trPr>
        <w:tc>
          <w:tcPr>
            <w:tcW w:w="9720" w:type="dxa"/>
            <w:tcBorders>
              <w:top w:val="single" w:sz="4" w:space="0" w:color="E2E8F0"/>
              <w:left w:val="single" w:sz="20" w:space="0" w:color="005691"/>
              <w:bottom w:val="single" w:sz="4" w:space="0" w:color="E2E8F0"/>
              <w:right w:val="single" w:sz="4" w:space="0" w:color="E2E8F0"/>
            </w:tcBorders>
            <w:shd w:val="clear" w:color="auto" w:fill="F8F9FA"/>
            <w:tcMar>
              <w:top w:w="100" w:type="dxa"/>
              <w:left w:w="160" w:type="dxa"/>
              <w:bottom w:w="100" w:type="dxa"/>
              <w:right w:w="160" w:type="dxa"/>
            </w:tcMar>
          </w:tcPr>
          <w:p w14:paraId="02A3A02C" w14:textId="77777777" w:rsidR="00EF25E9" w:rsidRDefault="00000000">
            <w:pPr>
              <w:spacing w:before="40" w:after="40" w:line="276" w:lineRule="auto"/>
            </w:pPr>
            <w:r>
              <w:rPr>
                <w:rFonts w:ascii="Consolas" w:hAnsi="Consolas"/>
                <w:color w:val="212529"/>
                <w:sz w:val="17"/>
              </w:rPr>
              <w:t>db.lecturas.find({</w:t>
            </w:r>
            <w:r>
              <w:rPr>
                <w:rFonts w:ascii="Consolas" w:hAnsi="Consolas"/>
                <w:color w:val="212529"/>
                <w:sz w:val="17"/>
              </w:rPr>
              <w:br/>
              <w:t xml:space="preserve">    fecha_medicion: {</w:t>
            </w:r>
            <w:r>
              <w:rPr>
                <w:rFonts w:ascii="Consolas" w:hAnsi="Consolas"/>
                <w:color w:val="212529"/>
                <w:sz w:val="17"/>
              </w:rPr>
              <w:br/>
              <w:t xml:space="preserve">        $gte: ISODate("2025-02-01T00:00:00Z"),</w:t>
            </w:r>
            <w:r>
              <w:rPr>
                <w:rFonts w:ascii="Consolas" w:hAnsi="Consolas"/>
                <w:color w:val="212529"/>
                <w:sz w:val="17"/>
              </w:rPr>
              <w:br/>
              <w:t xml:space="preserve">        $lt: ISODate("2025-02-08T00:00:00Z")</w:t>
            </w:r>
            <w:r>
              <w:rPr>
                <w:rFonts w:ascii="Consolas" w:hAnsi="Consolas"/>
                <w:color w:val="212529"/>
                <w:sz w:val="17"/>
              </w:rPr>
              <w:br/>
              <w:t xml:space="preserve">    }</w:t>
            </w:r>
            <w:r>
              <w:rPr>
                <w:rFonts w:ascii="Consolas" w:hAnsi="Consolas"/>
                <w:color w:val="212529"/>
                <w:sz w:val="17"/>
              </w:rPr>
              <w:br/>
              <w:t>}, { _id: 1, id_sensor: 1, fecha_medicion: 1 }).limit(5);</w:t>
            </w:r>
          </w:p>
        </w:tc>
      </w:tr>
    </w:tbl>
    <w:p w14:paraId="103CC421" w14:textId="77777777" w:rsidR="00EF25E9" w:rsidRDefault="00EF25E9">
      <w:pPr>
        <w:spacing w:after="80"/>
      </w:pPr>
    </w:p>
    <w:tbl>
      <w:tblPr>
        <w:tblW w:w="0" w:type="auto"/>
        <w:jc w:val="center"/>
        <w:tblLook w:val="04A0" w:firstRow="1" w:lastRow="0" w:firstColumn="1" w:lastColumn="0" w:noHBand="0" w:noVBand="1"/>
      </w:tblPr>
      <w:tblGrid>
        <w:gridCol w:w="9680"/>
      </w:tblGrid>
      <w:tr w:rsidR="00EF25E9" w14:paraId="665E6830" w14:textId="77777777">
        <w:trPr>
          <w:jc w:val="center"/>
        </w:trPr>
        <w:tc>
          <w:tcPr>
            <w:tcW w:w="9720" w:type="dxa"/>
            <w:tcBorders>
              <w:top w:val="dashed" w:sz="8" w:space="0" w:color="005691"/>
              <w:left w:val="single" w:sz="24" w:space="0" w:color="005691"/>
              <w:bottom w:val="dashed" w:sz="8" w:space="0" w:color="005691"/>
              <w:right w:val="dashed" w:sz="8" w:space="0" w:color="005691"/>
            </w:tcBorders>
            <w:shd w:val="clear" w:color="auto" w:fill="F0F4F8"/>
            <w:tcMar>
              <w:top w:w="140" w:type="dxa"/>
              <w:left w:w="200" w:type="dxa"/>
              <w:bottom w:w="140" w:type="dxa"/>
              <w:right w:w="200" w:type="dxa"/>
            </w:tcMar>
          </w:tcPr>
          <w:p w14:paraId="063CD25A" w14:textId="363F6D20" w:rsidR="00EF25E9" w:rsidRDefault="003F5C85">
            <w:pPr>
              <w:jc w:val="center"/>
            </w:pPr>
            <w:r w:rsidRPr="003F5C85">
              <w:drawing>
                <wp:inline distT="0" distB="0" distL="0" distR="0" wp14:anchorId="3A4A303A" wp14:editId="15A146A0">
                  <wp:extent cx="5887193" cy="1865489"/>
                  <wp:effectExtent l="0" t="0" r="0" b="1905"/>
                  <wp:docPr id="952272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72922" name=""/>
                          <pic:cNvPicPr/>
                        </pic:nvPicPr>
                        <pic:blipFill>
                          <a:blip r:embed="rId31"/>
                          <a:stretch>
                            <a:fillRect/>
                          </a:stretch>
                        </pic:blipFill>
                        <pic:spPr>
                          <a:xfrm>
                            <a:off x="0" y="0"/>
                            <a:ext cx="5898746" cy="1869150"/>
                          </a:xfrm>
                          <a:prstGeom prst="rect">
                            <a:avLst/>
                          </a:prstGeom>
                        </pic:spPr>
                      </pic:pic>
                    </a:graphicData>
                  </a:graphic>
                </wp:inline>
              </w:drawing>
            </w:r>
          </w:p>
        </w:tc>
      </w:tr>
    </w:tbl>
    <w:p w14:paraId="4ECFDAB2" w14:textId="77777777" w:rsidR="00EF25E9" w:rsidRDefault="00EF25E9">
      <w:pPr>
        <w:spacing w:after="160"/>
      </w:pPr>
    </w:p>
    <w:p w14:paraId="1705AFAA" w14:textId="77777777" w:rsidR="00EF25E9" w:rsidRDefault="00000000">
      <w:pPr>
        <w:keepNext/>
        <w:spacing w:before="240" w:after="60"/>
      </w:pPr>
      <w:r>
        <w:rPr>
          <w:rFonts w:ascii="Arial" w:hAnsi="Arial"/>
          <w:b/>
          <w:color w:val="004B87"/>
        </w:rPr>
        <w:t>Consulta MongoDB 3: Valores máximos y mínimos registrados por variable</w:t>
      </w:r>
    </w:p>
    <w:p w14:paraId="5030CDCB" w14:textId="77777777" w:rsidR="00EF25E9" w:rsidRDefault="00000000">
      <w:pPr>
        <w:spacing w:before="40" w:after="80" w:line="276" w:lineRule="auto"/>
      </w:pPr>
      <w:r>
        <w:rPr>
          <w:rFonts w:ascii="Arial" w:hAnsi="Arial"/>
          <w:b/>
          <w:sz w:val="19"/>
        </w:rPr>
        <w:t xml:space="preserve">Objetivo: </w:t>
      </w:r>
      <w:r>
        <w:rPr>
          <w:rFonts w:ascii="Arial" w:hAnsi="Arial"/>
          <w:color w:val="1E1E1E"/>
          <w:sz w:val="19"/>
        </w:rPr>
        <w:t>Pipeline de agregación que descompone el array embebido de mediciones ($unwind) y agrupa ($group) calculando los extremos estadísticos ($min y $max) de cada variable urbana.</w:t>
      </w:r>
    </w:p>
    <w:tbl>
      <w:tblPr>
        <w:tblW w:w="0" w:type="auto"/>
        <w:jc w:val="center"/>
        <w:tblLook w:val="04A0" w:firstRow="1" w:lastRow="0" w:firstColumn="1" w:lastColumn="0" w:noHBand="0" w:noVBand="1"/>
      </w:tblPr>
      <w:tblGrid>
        <w:gridCol w:w="9690"/>
      </w:tblGrid>
      <w:tr w:rsidR="00EF25E9" w14:paraId="5A94A631" w14:textId="77777777">
        <w:trPr>
          <w:jc w:val="center"/>
        </w:trPr>
        <w:tc>
          <w:tcPr>
            <w:tcW w:w="9720" w:type="dxa"/>
            <w:tcBorders>
              <w:top w:val="single" w:sz="4" w:space="0" w:color="E2E8F0"/>
              <w:left w:val="single" w:sz="20" w:space="0" w:color="005691"/>
              <w:bottom w:val="single" w:sz="4" w:space="0" w:color="E2E8F0"/>
              <w:right w:val="single" w:sz="4" w:space="0" w:color="E2E8F0"/>
            </w:tcBorders>
            <w:shd w:val="clear" w:color="auto" w:fill="F8F9FA"/>
            <w:tcMar>
              <w:top w:w="100" w:type="dxa"/>
              <w:left w:w="160" w:type="dxa"/>
              <w:bottom w:w="100" w:type="dxa"/>
              <w:right w:w="160" w:type="dxa"/>
            </w:tcMar>
          </w:tcPr>
          <w:p w14:paraId="7B53D80F" w14:textId="77777777" w:rsidR="00EF25E9" w:rsidRDefault="00000000">
            <w:pPr>
              <w:spacing w:before="40" w:after="40" w:line="276" w:lineRule="auto"/>
            </w:pPr>
            <w:r>
              <w:rPr>
                <w:rFonts w:ascii="Consolas" w:hAnsi="Consolas"/>
                <w:color w:val="212529"/>
                <w:sz w:val="17"/>
              </w:rPr>
              <w:t>db.lecturas.aggregate([</w:t>
            </w:r>
            <w:r>
              <w:rPr>
                <w:rFonts w:ascii="Consolas" w:hAnsi="Consolas"/>
                <w:color w:val="212529"/>
                <w:sz w:val="17"/>
              </w:rPr>
              <w:br/>
              <w:t xml:space="preserve">    { $unwind: "$mediciones" },</w:t>
            </w:r>
            <w:r>
              <w:rPr>
                <w:rFonts w:ascii="Consolas" w:hAnsi="Consolas"/>
                <w:color w:val="212529"/>
                <w:sz w:val="17"/>
              </w:rPr>
              <w:br/>
              <w:t xml:space="preserve">    { $group: {</w:t>
            </w:r>
            <w:r>
              <w:rPr>
                <w:rFonts w:ascii="Consolas" w:hAnsi="Consolas"/>
                <w:color w:val="212529"/>
                <w:sz w:val="17"/>
              </w:rPr>
              <w:br/>
              <w:t xml:space="preserve">        _id: "$mediciones.codigo",</w:t>
            </w:r>
            <w:r>
              <w:rPr>
                <w:rFonts w:ascii="Consolas" w:hAnsi="Consolas"/>
                <w:color w:val="212529"/>
                <w:sz w:val="17"/>
              </w:rPr>
              <w:br/>
              <w:t xml:space="preserve">        valor_minimo: { $min: "$mediciones.valor" },</w:t>
            </w:r>
            <w:r>
              <w:rPr>
                <w:rFonts w:ascii="Consolas" w:hAnsi="Consolas"/>
                <w:color w:val="212529"/>
                <w:sz w:val="17"/>
              </w:rPr>
              <w:br/>
              <w:t xml:space="preserve">        valor_maximo: { $max: "$mediciones.valor" }</w:t>
            </w:r>
            <w:r>
              <w:rPr>
                <w:rFonts w:ascii="Consolas" w:hAnsi="Consolas"/>
                <w:color w:val="212529"/>
                <w:sz w:val="17"/>
              </w:rPr>
              <w:br/>
              <w:t xml:space="preserve">    }}</w:t>
            </w:r>
            <w:r>
              <w:rPr>
                <w:rFonts w:ascii="Consolas" w:hAnsi="Consolas"/>
                <w:color w:val="212529"/>
                <w:sz w:val="17"/>
              </w:rPr>
              <w:br/>
              <w:t>]);</w:t>
            </w:r>
          </w:p>
        </w:tc>
      </w:tr>
    </w:tbl>
    <w:p w14:paraId="13B891A0" w14:textId="77777777" w:rsidR="00EF25E9" w:rsidRDefault="00EF25E9">
      <w:pPr>
        <w:spacing w:after="80"/>
      </w:pPr>
    </w:p>
    <w:tbl>
      <w:tblPr>
        <w:tblW w:w="0" w:type="auto"/>
        <w:jc w:val="center"/>
        <w:tblLook w:val="04A0" w:firstRow="1" w:lastRow="0" w:firstColumn="1" w:lastColumn="0" w:noHBand="0" w:noVBand="1"/>
      </w:tblPr>
      <w:tblGrid>
        <w:gridCol w:w="9680"/>
      </w:tblGrid>
      <w:tr w:rsidR="00EF25E9" w14:paraId="594C1E66" w14:textId="77777777">
        <w:trPr>
          <w:jc w:val="center"/>
        </w:trPr>
        <w:tc>
          <w:tcPr>
            <w:tcW w:w="9720" w:type="dxa"/>
            <w:tcBorders>
              <w:top w:val="dashed" w:sz="8" w:space="0" w:color="005691"/>
              <w:left w:val="single" w:sz="24" w:space="0" w:color="005691"/>
              <w:bottom w:val="dashed" w:sz="8" w:space="0" w:color="005691"/>
              <w:right w:val="dashed" w:sz="8" w:space="0" w:color="005691"/>
            </w:tcBorders>
            <w:shd w:val="clear" w:color="auto" w:fill="F0F4F8"/>
            <w:tcMar>
              <w:top w:w="140" w:type="dxa"/>
              <w:left w:w="200" w:type="dxa"/>
              <w:bottom w:w="140" w:type="dxa"/>
              <w:right w:w="200" w:type="dxa"/>
            </w:tcMar>
          </w:tcPr>
          <w:p w14:paraId="2AB76937" w14:textId="273D7A0F" w:rsidR="00EF25E9" w:rsidRDefault="003F5C85">
            <w:pPr>
              <w:jc w:val="center"/>
            </w:pPr>
            <w:r w:rsidRPr="003F5C85">
              <w:rPr>
                <w:rFonts w:ascii="Arial" w:hAnsi="Arial"/>
                <w:b/>
                <w:color w:val="004B87"/>
                <w:sz w:val="19"/>
              </w:rPr>
              <w:drawing>
                <wp:inline distT="0" distB="0" distL="0" distR="0" wp14:anchorId="7C805E19" wp14:editId="12E94724">
                  <wp:extent cx="2284053" cy="5808747"/>
                  <wp:effectExtent l="0" t="0" r="2540" b="1905"/>
                  <wp:docPr id="1612423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23198" name=""/>
                          <pic:cNvPicPr/>
                        </pic:nvPicPr>
                        <pic:blipFill>
                          <a:blip r:embed="rId32"/>
                          <a:stretch>
                            <a:fillRect/>
                          </a:stretch>
                        </pic:blipFill>
                        <pic:spPr>
                          <a:xfrm>
                            <a:off x="0" y="0"/>
                            <a:ext cx="2289052" cy="5821461"/>
                          </a:xfrm>
                          <a:prstGeom prst="rect">
                            <a:avLst/>
                          </a:prstGeom>
                        </pic:spPr>
                      </pic:pic>
                    </a:graphicData>
                  </a:graphic>
                </wp:inline>
              </w:drawing>
            </w:r>
          </w:p>
        </w:tc>
      </w:tr>
    </w:tbl>
    <w:p w14:paraId="58370A77" w14:textId="77777777" w:rsidR="00EF25E9" w:rsidRDefault="00EF25E9">
      <w:pPr>
        <w:spacing w:after="160"/>
      </w:pPr>
    </w:p>
    <w:p w14:paraId="52996826" w14:textId="77777777" w:rsidR="00EF25E9" w:rsidRDefault="00000000">
      <w:pPr>
        <w:keepNext/>
        <w:spacing w:before="240" w:after="60"/>
      </w:pPr>
      <w:r>
        <w:rPr>
          <w:rFonts w:ascii="Arial" w:hAnsi="Arial"/>
          <w:b/>
          <w:color w:val="004B87"/>
        </w:rPr>
        <w:lastRenderedPageBreak/>
        <w:t>Consulta MongoDB 4: Eventos críticos detectados</w:t>
      </w:r>
    </w:p>
    <w:p w14:paraId="623D4960" w14:textId="77777777" w:rsidR="00EF25E9" w:rsidRDefault="00000000">
      <w:pPr>
        <w:spacing w:before="40" w:after="80" w:line="276" w:lineRule="auto"/>
      </w:pPr>
      <w:r>
        <w:rPr>
          <w:rFonts w:ascii="Arial" w:hAnsi="Arial"/>
          <w:b/>
          <w:sz w:val="19"/>
        </w:rPr>
        <w:t xml:space="preserve">Objetivo: </w:t>
      </w:r>
      <w:r>
        <w:rPr>
          <w:rFonts w:ascii="Arial" w:hAnsi="Arial"/>
          <w:color w:val="1E1E1E"/>
          <w:sz w:val="19"/>
        </w:rPr>
        <w:t>Consulta sobre la colección 'eventos' para identificar alertas de severidad crítica derivadas de anomalías en flujo vehicular y sobreocupación de parqueos.</w:t>
      </w:r>
    </w:p>
    <w:tbl>
      <w:tblPr>
        <w:tblW w:w="0" w:type="auto"/>
        <w:jc w:val="center"/>
        <w:tblLook w:val="04A0" w:firstRow="1" w:lastRow="0" w:firstColumn="1" w:lastColumn="0" w:noHBand="0" w:noVBand="1"/>
      </w:tblPr>
      <w:tblGrid>
        <w:gridCol w:w="9690"/>
      </w:tblGrid>
      <w:tr w:rsidR="00EF25E9" w14:paraId="5C285F67" w14:textId="77777777">
        <w:trPr>
          <w:jc w:val="center"/>
        </w:trPr>
        <w:tc>
          <w:tcPr>
            <w:tcW w:w="9720" w:type="dxa"/>
            <w:tcBorders>
              <w:top w:val="single" w:sz="4" w:space="0" w:color="E2E8F0"/>
              <w:left w:val="single" w:sz="20" w:space="0" w:color="005691"/>
              <w:bottom w:val="single" w:sz="4" w:space="0" w:color="E2E8F0"/>
              <w:right w:val="single" w:sz="4" w:space="0" w:color="E2E8F0"/>
            </w:tcBorders>
            <w:shd w:val="clear" w:color="auto" w:fill="F8F9FA"/>
            <w:tcMar>
              <w:top w:w="100" w:type="dxa"/>
              <w:left w:w="160" w:type="dxa"/>
              <w:bottom w:w="100" w:type="dxa"/>
              <w:right w:w="160" w:type="dxa"/>
            </w:tcMar>
          </w:tcPr>
          <w:p w14:paraId="6434E454" w14:textId="77777777" w:rsidR="00EF25E9" w:rsidRDefault="00000000">
            <w:pPr>
              <w:spacing w:before="40" w:after="40" w:line="276" w:lineRule="auto"/>
            </w:pPr>
            <w:r>
              <w:rPr>
                <w:rFonts w:ascii="Consolas" w:hAnsi="Consolas"/>
                <w:color w:val="212529"/>
                <w:sz w:val="17"/>
              </w:rPr>
              <w:t>db.eventos.find(</w:t>
            </w:r>
            <w:r>
              <w:rPr>
                <w:rFonts w:ascii="Consolas" w:hAnsi="Consolas"/>
                <w:color w:val="212529"/>
                <w:sz w:val="17"/>
              </w:rPr>
              <w:br/>
              <w:t xml:space="preserve">    { severidad: "critico" },</w:t>
            </w:r>
            <w:r>
              <w:rPr>
                <w:rFonts w:ascii="Consolas" w:hAnsi="Consolas"/>
                <w:color w:val="212529"/>
                <w:sz w:val="17"/>
              </w:rPr>
              <w:br/>
              <w:t xml:space="preserve">    { _id: 1, tipo_evento: 1, id_sensor: 1, fecha_evento: 1, evidencia: 1 }</w:t>
            </w:r>
            <w:r>
              <w:rPr>
                <w:rFonts w:ascii="Consolas" w:hAnsi="Consolas"/>
                <w:color w:val="212529"/>
                <w:sz w:val="17"/>
              </w:rPr>
              <w:br/>
              <w:t>).limit(5);</w:t>
            </w:r>
          </w:p>
        </w:tc>
      </w:tr>
    </w:tbl>
    <w:p w14:paraId="13E0DA0C" w14:textId="77777777" w:rsidR="00EF25E9" w:rsidRDefault="00EF25E9">
      <w:pPr>
        <w:spacing w:after="80"/>
      </w:pPr>
    </w:p>
    <w:tbl>
      <w:tblPr>
        <w:tblW w:w="0" w:type="auto"/>
        <w:jc w:val="center"/>
        <w:tblLook w:val="04A0" w:firstRow="1" w:lastRow="0" w:firstColumn="1" w:lastColumn="0" w:noHBand="0" w:noVBand="1"/>
      </w:tblPr>
      <w:tblGrid>
        <w:gridCol w:w="9680"/>
      </w:tblGrid>
      <w:tr w:rsidR="00EF25E9" w14:paraId="59FBC293" w14:textId="77777777">
        <w:trPr>
          <w:jc w:val="center"/>
        </w:trPr>
        <w:tc>
          <w:tcPr>
            <w:tcW w:w="9720" w:type="dxa"/>
            <w:tcBorders>
              <w:top w:val="dashed" w:sz="8" w:space="0" w:color="005691"/>
              <w:left w:val="single" w:sz="24" w:space="0" w:color="005691"/>
              <w:bottom w:val="dashed" w:sz="8" w:space="0" w:color="005691"/>
              <w:right w:val="dashed" w:sz="8" w:space="0" w:color="005691"/>
            </w:tcBorders>
            <w:shd w:val="clear" w:color="auto" w:fill="F0F4F8"/>
            <w:tcMar>
              <w:top w:w="140" w:type="dxa"/>
              <w:left w:w="200" w:type="dxa"/>
              <w:bottom w:w="140" w:type="dxa"/>
              <w:right w:w="200" w:type="dxa"/>
            </w:tcMar>
          </w:tcPr>
          <w:p w14:paraId="3419B9DA" w14:textId="0423E429" w:rsidR="00EF25E9" w:rsidRDefault="003F5C85">
            <w:pPr>
              <w:jc w:val="center"/>
            </w:pPr>
            <w:r w:rsidRPr="003F5C85">
              <w:drawing>
                <wp:inline distT="0" distB="0" distL="0" distR="0" wp14:anchorId="6FF4B968" wp14:editId="1A79B3AF">
                  <wp:extent cx="6172200" cy="3268980"/>
                  <wp:effectExtent l="0" t="0" r="0" b="7620"/>
                  <wp:docPr id="796982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82722" name=""/>
                          <pic:cNvPicPr/>
                        </pic:nvPicPr>
                        <pic:blipFill>
                          <a:blip r:embed="rId33"/>
                          <a:stretch>
                            <a:fillRect/>
                          </a:stretch>
                        </pic:blipFill>
                        <pic:spPr>
                          <a:xfrm>
                            <a:off x="0" y="0"/>
                            <a:ext cx="6172200" cy="3268980"/>
                          </a:xfrm>
                          <a:prstGeom prst="rect">
                            <a:avLst/>
                          </a:prstGeom>
                        </pic:spPr>
                      </pic:pic>
                    </a:graphicData>
                  </a:graphic>
                </wp:inline>
              </w:drawing>
            </w:r>
          </w:p>
        </w:tc>
      </w:tr>
    </w:tbl>
    <w:p w14:paraId="2A646E33" w14:textId="77777777" w:rsidR="00EF25E9" w:rsidRDefault="00EF25E9">
      <w:pPr>
        <w:spacing w:after="160"/>
      </w:pPr>
    </w:p>
    <w:p w14:paraId="69E46A79" w14:textId="77777777" w:rsidR="00EF25E9" w:rsidRDefault="00000000">
      <w:pPr>
        <w:keepNext/>
        <w:spacing w:before="240" w:after="60"/>
      </w:pPr>
      <w:r>
        <w:rPr>
          <w:rFonts w:ascii="Arial" w:hAnsi="Arial"/>
          <w:b/>
          <w:color w:val="004B87"/>
        </w:rPr>
        <w:t>Consulta MongoDB 5: Alertas emitidas por zona geográfica</w:t>
      </w:r>
    </w:p>
    <w:p w14:paraId="7AD59CE3" w14:textId="77777777" w:rsidR="00EF25E9" w:rsidRDefault="00000000">
      <w:pPr>
        <w:spacing w:before="40" w:after="80" w:line="276" w:lineRule="auto"/>
      </w:pPr>
      <w:r>
        <w:rPr>
          <w:rFonts w:ascii="Arial" w:hAnsi="Arial"/>
          <w:b/>
          <w:sz w:val="19"/>
        </w:rPr>
        <w:t xml:space="preserve">Objetivo: </w:t>
      </w:r>
      <w:r>
        <w:rPr>
          <w:rFonts w:ascii="Arial" w:hAnsi="Arial"/>
          <w:color w:val="1E1E1E"/>
          <w:sz w:val="19"/>
        </w:rPr>
        <w:t>Canalización de agregación sobre la colección 'alertas' agrupando por identificador de ubicación en el objeto de contexto para rankear zonas con mayor incidencia.</w:t>
      </w:r>
    </w:p>
    <w:tbl>
      <w:tblPr>
        <w:tblW w:w="0" w:type="auto"/>
        <w:jc w:val="center"/>
        <w:tblLook w:val="04A0" w:firstRow="1" w:lastRow="0" w:firstColumn="1" w:lastColumn="0" w:noHBand="0" w:noVBand="1"/>
      </w:tblPr>
      <w:tblGrid>
        <w:gridCol w:w="9690"/>
      </w:tblGrid>
      <w:tr w:rsidR="00EF25E9" w14:paraId="00AD96C0" w14:textId="77777777">
        <w:trPr>
          <w:jc w:val="center"/>
        </w:trPr>
        <w:tc>
          <w:tcPr>
            <w:tcW w:w="9720" w:type="dxa"/>
            <w:tcBorders>
              <w:top w:val="single" w:sz="4" w:space="0" w:color="E2E8F0"/>
              <w:left w:val="single" w:sz="20" w:space="0" w:color="005691"/>
              <w:bottom w:val="single" w:sz="4" w:space="0" w:color="E2E8F0"/>
              <w:right w:val="single" w:sz="4" w:space="0" w:color="E2E8F0"/>
            </w:tcBorders>
            <w:shd w:val="clear" w:color="auto" w:fill="F8F9FA"/>
            <w:tcMar>
              <w:top w:w="100" w:type="dxa"/>
              <w:left w:w="160" w:type="dxa"/>
              <w:bottom w:w="100" w:type="dxa"/>
              <w:right w:w="160" w:type="dxa"/>
            </w:tcMar>
          </w:tcPr>
          <w:p w14:paraId="6FF0B71C" w14:textId="77777777" w:rsidR="00EF25E9" w:rsidRDefault="00000000">
            <w:pPr>
              <w:spacing w:before="40" w:after="40" w:line="276" w:lineRule="auto"/>
            </w:pPr>
            <w:r>
              <w:rPr>
                <w:rFonts w:ascii="Consolas" w:hAnsi="Consolas"/>
                <w:color w:val="212529"/>
                <w:sz w:val="17"/>
              </w:rPr>
              <w:t>db.alertas.aggregate([</w:t>
            </w:r>
            <w:r>
              <w:rPr>
                <w:rFonts w:ascii="Consolas" w:hAnsi="Consolas"/>
                <w:color w:val="212529"/>
                <w:sz w:val="17"/>
              </w:rPr>
              <w:br/>
              <w:t xml:space="preserve">    { $group: { _id: "$contexto.id_ubicacion", total_alertas: { $sum: 1 } } },</w:t>
            </w:r>
            <w:r>
              <w:rPr>
                <w:rFonts w:ascii="Consolas" w:hAnsi="Consolas"/>
                <w:color w:val="212529"/>
                <w:sz w:val="17"/>
              </w:rPr>
              <w:br/>
              <w:t xml:space="preserve">    { $sort: { total_alertas: -1 } },</w:t>
            </w:r>
            <w:r>
              <w:rPr>
                <w:rFonts w:ascii="Consolas" w:hAnsi="Consolas"/>
                <w:color w:val="212529"/>
                <w:sz w:val="17"/>
              </w:rPr>
              <w:br/>
              <w:t xml:space="preserve">    { $limit: 5 }</w:t>
            </w:r>
            <w:r>
              <w:rPr>
                <w:rFonts w:ascii="Consolas" w:hAnsi="Consolas"/>
                <w:color w:val="212529"/>
                <w:sz w:val="17"/>
              </w:rPr>
              <w:br/>
              <w:t>]);</w:t>
            </w:r>
          </w:p>
        </w:tc>
      </w:tr>
    </w:tbl>
    <w:p w14:paraId="1E7CF4AE" w14:textId="77777777" w:rsidR="00EF25E9" w:rsidRDefault="00EF25E9">
      <w:pPr>
        <w:spacing w:after="80"/>
      </w:pPr>
    </w:p>
    <w:tbl>
      <w:tblPr>
        <w:tblW w:w="0" w:type="auto"/>
        <w:jc w:val="center"/>
        <w:tblLook w:val="04A0" w:firstRow="1" w:lastRow="0" w:firstColumn="1" w:lastColumn="0" w:noHBand="0" w:noVBand="1"/>
      </w:tblPr>
      <w:tblGrid>
        <w:gridCol w:w="9680"/>
      </w:tblGrid>
      <w:tr w:rsidR="00EF25E9" w14:paraId="796476A1" w14:textId="77777777">
        <w:trPr>
          <w:jc w:val="center"/>
        </w:trPr>
        <w:tc>
          <w:tcPr>
            <w:tcW w:w="9720" w:type="dxa"/>
            <w:tcBorders>
              <w:top w:val="dashed" w:sz="8" w:space="0" w:color="005691"/>
              <w:left w:val="single" w:sz="24" w:space="0" w:color="005691"/>
              <w:bottom w:val="dashed" w:sz="8" w:space="0" w:color="005691"/>
              <w:right w:val="dashed" w:sz="8" w:space="0" w:color="005691"/>
            </w:tcBorders>
            <w:shd w:val="clear" w:color="auto" w:fill="F0F4F8"/>
            <w:tcMar>
              <w:top w:w="140" w:type="dxa"/>
              <w:left w:w="200" w:type="dxa"/>
              <w:bottom w:w="140" w:type="dxa"/>
              <w:right w:w="200" w:type="dxa"/>
            </w:tcMar>
          </w:tcPr>
          <w:p w14:paraId="3AC38224" w14:textId="66205A6C" w:rsidR="00EF25E9" w:rsidRDefault="003F5C85">
            <w:pPr>
              <w:jc w:val="center"/>
            </w:pPr>
            <w:r w:rsidRPr="003F5C85">
              <w:rPr>
                <w:rFonts w:ascii="Arial" w:hAnsi="Arial"/>
                <w:b/>
                <w:color w:val="004B87"/>
                <w:sz w:val="19"/>
              </w:rPr>
              <w:drawing>
                <wp:inline distT="0" distB="0" distL="0" distR="0" wp14:anchorId="0239D9F3" wp14:editId="006AE44C">
                  <wp:extent cx="5315692" cy="1209844"/>
                  <wp:effectExtent l="0" t="0" r="0" b="9525"/>
                  <wp:docPr id="1609529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29367" name=""/>
                          <pic:cNvPicPr/>
                        </pic:nvPicPr>
                        <pic:blipFill>
                          <a:blip r:embed="rId34"/>
                          <a:stretch>
                            <a:fillRect/>
                          </a:stretch>
                        </pic:blipFill>
                        <pic:spPr>
                          <a:xfrm>
                            <a:off x="0" y="0"/>
                            <a:ext cx="5315692" cy="1209844"/>
                          </a:xfrm>
                          <a:prstGeom prst="rect">
                            <a:avLst/>
                          </a:prstGeom>
                        </pic:spPr>
                      </pic:pic>
                    </a:graphicData>
                  </a:graphic>
                </wp:inline>
              </w:drawing>
            </w:r>
          </w:p>
        </w:tc>
      </w:tr>
    </w:tbl>
    <w:p w14:paraId="1E27F507" w14:textId="77777777" w:rsidR="00EF25E9" w:rsidRDefault="00EF25E9">
      <w:pPr>
        <w:spacing w:after="160"/>
      </w:pPr>
    </w:p>
    <w:p w14:paraId="7DEFCECD" w14:textId="77777777" w:rsidR="00EF25E9" w:rsidRDefault="00000000">
      <w:pPr>
        <w:keepNext/>
        <w:spacing w:before="240" w:after="60"/>
      </w:pPr>
      <w:r>
        <w:rPr>
          <w:rFonts w:ascii="Arial" w:hAnsi="Arial"/>
          <w:b/>
          <w:color w:val="004B87"/>
        </w:rPr>
        <w:lastRenderedPageBreak/>
        <w:t>Consulta MongoDB 6: Promedio de mediciones por zona y variable</w:t>
      </w:r>
    </w:p>
    <w:p w14:paraId="73DD96B1" w14:textId="77777777" w:rsidR="00EF25E9" w:rsidRDefault="00000000">
      <w:pPr>
        <w:spacing w:before="40" w:after="80" w:line="276" w:lineRule="auto"/>
      </w:pPr>
      <w:r>
        <w:rPr>
          <w:rFonts w:ascii="Arial" w:hAnsi="Arial"/>
          <w:b/>
          <w:sz w:val="19"/>
        </w:rPr>
        <w:t xml:space="preserve">Objetivo: </w:t>
      </w:r>
      <w:r>
        <w:rPr>
          <w:rFonts w:ascii="Arial" w:hAnsi="Arial"/>
          <w:color w:val="1E1E1E"/>
          <w:sz w:val="19"/>
        </w:rPr>
        <w:t>Aggregation Framework con fases $unwind, $group jerárquico por zona geográfica y variable de medición, calculando promedios ($avg) y ordenamiento.</w:t>
      </w:r>
    </w:p>
    <w:tbl>
      <w:tblPr>
        <w:tblW w:w="0" w:type="auto"/>
        <w:jc w:val="center"/>
        <w:tblLook w:val="04A0" w:firstRow="1" w:lastRow="0" w:firstColumn="1" w:lastColumn="0" w:noHBand="0" w:noVBand="1"/>
      </w:tblPr>
      <w:tblGrid>
        <w:gridCol w:w="9690"/>
      </w:tblGrid>
      <w:tr w:rsidR="00EF25E9" w14:paraId="4CA64DD3" w14:textId="77777777">
        <w:trPr>
          <w:jc w:val="center"/>
        </w:trPr>
        <w:tc>
          <w:tcPr>
            <w:tcW w:w="9720" w:type="dxa"/>
            <w:tcBorders>
              <w:top w:val="single" w:sz="4" w:space="0" w:color="E2E8F0"/>
              <w:left w:val="single" w:sz="20" w:space="0" w:color="005691"/>
              <w:bottom w:val="single" w:sz="4" w:space="0" w:color="E2E8F0"/>
              <w:right w:val="single" w:sz="4" w:space="0" w:color="E2E8F0"/>
            </w:tcBorders>
            <w:shd w:val="clear" w:color="auto" w:fill="F8F9FA"/>
            <w:tcMar>
              <w:top w:w="100" w:type="dxa"/>
              <w:left w:w="160" w:type="dxa"/>
              <w:bottom w:w="100" w:type="dxa"/>
              <w:right w:w="160" w:type="dxa"/>
            </w:tcMar>
          </w:tcPr>
          <w:p w14:paraId="16EAE6D6" w14:textId="77777777" w:rsidR="00EF25E9" w:rsidRDefault="00000000">
            <w:pPr>
              <w:spacing w:before="40" w:after="40" w:line="276" w:lineRule="auto"/>
            </w:pPr>
            <w:r>
              <w:rPr>
                <w:rFonts w:ascii="Consolas" w:hAnsi="Consolas"/>
                <w:color w:val="212529"/>
                <w:sz w:val="17"/>
              </w:rPr>
              <w:t>db.lecturas.aggregate([</w:t>
            </w:r>
            <w:r>
              <w:rPr>
                <w:rFonts w:ascii="Consolas" w:hAnsi="Consolas"/>
                <w:color w:val="212529"/>
                <w:sz w:val="17"/>
              </w:rPr>
              <w:br/>
              <w:t xml:space="preserve">    { $unwind: "$mediciones" },</w:t>
            </w:r>
            <w:r>
              <w:rPr>
                <w:rFonts w:ascii="Consolas" w:hAnsi="Consolas"/>
                <w:color w:val="212529"/>
                <w:sz w:val="17"/>
              </w:rPr>
              <w:br/>
              <w:t xml:space="preserve">    { $group: {</w:t>
            </w:r>
            <w:r>
              <w:rPr>
                <w:rFonts w:ascii="Consolas" w:hAnsi="Consolas"/>
                <w:color w:val="212529"/>
                <w:sz w:val="17"/>
              </w:rPr>
              <w:br/>
              <w:t xml:space="preserve">        _id: { zona: "$contexto.id_ubicacion", variable: "$mediciones.codigo" },</w:t>
            </w:r>
            <w:r>
              <w:rPr>
                <w:rFonts w:ascii="Consolas" w:hAnsi="Consolas"/>
                <w:color w:val="212529"/>
                <w:sz w:val="17"/>
              </w:rPr>
              <w:br/>
              <w:t xml:space="preserve">        promedio: { $avg: "$mediciones.valor" }</w:t>
            </w:r>
            <w:r>
              <w:rPr>
                <w:rFonts w:ascii="Consolas" w:hAnsi="Consolas"/>
                <w:color w:val="212529"/>
                <w:sz w:val="17"/>
              </w:rPr>
              <w:br/>
              <w:t xml:space="preserve">    }},</w:t>
            </w:r>
            <w:r>
              <w:rPr>
                <w:rFonts w:ascii="Consolas" w:hAnsi="Consolas"/>
                <w:color w:val="212529"/>
                <w:sz w:val="17"/>
              </w:rPr>
              <w:br/>
              <w:t xml:space="preserve">    { $sort: { "_id.zona": 1 } },</w:t>
            </w:r>
            <w:r>
              <w:rPr>
                <w:rFonts w:ascii="Consolas" w:hAnsi="Consolas"/>
                <w:color w:val="212529"/>
                <w:sz w:val="17"/>
              </w:rPr>
              <w:br/>
              <w:t xml:space="preserve">    { $limit: 10 }</w:t>
            </w:r>
            <w:r>
              <w:rPr>
                <w:rFonts w:ascii="Consolas" w:hAnsi="Consolas"/>
                <w:color w:val="212529"/>
                <w:sz w:val="17"/>
              </w:rPr>
              <w:br/>
              <w:t>]);</w:t>
            </w:r>
          </w:p>
        </w:tc>
      </w:tr>
    </w:tbl>
    <w:p w14:paraId="23046654" w14:textId="77777777" w:rsidR="00EF25E9" w:rsidRDefault="00EF25E9">
      <w:pPr>
        <w:spacing w:after="80"/>
      </w:pPr>
    </w:p>
    <w:tbl>
      <w:tblPr>
        <w:tblW w:w="0" w:type="auto"/>
        <w:jc w:val="center"/>
        <w:tblLook w:val="04A0" w:firstRow="1" w:lastRow="0" w:firstColumn="1" w:lastColumn="0" w:noHBand="0" w:noVBand="1"/>
      </w:tblPr>
      <w:tblGrid>
        <w:gridCol w:w="9680"/>
      </w:tblGrid>
      <w:tr w:rsidR="00EF25E9" w14:paraId="10220D19" w14:textId="77777777">
        <w:trPr>
          <w:jc w:val="center"/>
        </w:trPr>
        <w:tc>
          <w:tcPr>
            <w:tcW w:w="9720" w:type="dxa"/>
            <w:tcBorders>
              <w:top w:val="dashed" w:sz="8" w:space="0" w:color="005691"/>
              <w:left w:val="single" w:sz="24" w:space="0" w:color="005691"/>
              <w:bottom w:val="dashed" w:sz="8" w:space="0" w:color="005691"/>
              <w:right w:val="dashed" w:sz="8" w:space="0" w:color="005691"/>
            </w:tcBorders>
            <w:shd w:val="clear" w:color="auto" w:fill="F0F4F8"/>
            <w:tcMar>
              <w:top w:w="140" w:type="dxa"/>
              <w:left w:w="200" w:type="dxa"/>
              <w:bottom w:w="140" w:type="dxa"/>
              <w:right w:w="200" w:type="dxa"/>
            </w:tcMar>
          </w:tcPr>
          <w:p w14:paraId="7AD673B6" w14:textId="3650ECC7" w:rsidR="00EF25E9" w:rsidRDefault="003F5C85">
            <w:pPr>
              <w:jc w:val="center"/>
            </w:pPr>
            <w:r w:rsidRPr="003F5C85">
              <w:rPr>
                <w:rFonts w:ascii="Arial" w:hAnsi="Arial"/>
                <w:b/>
                <w:color w:val="004B87"/>
                <w:sz w:val="19"/>
              </w:rPr>
              <w:drawing>
                <wp:inline distT="0" distB="0" distL="0" distR="0" wp14:anchorId="59985F70" wp14:editId="45924106">
                  <wp:extent cx="5449060" cy="4163006"/>
                  <wp:effectExtent l="0" t="0" r="0" b="9525"/>
                  <wp:docPr id="628897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97359" name=""/>
                          <pic:cNvPicPr/>
                        </pic:nvPicPr>
                        <pic:blipFill>
                          <a:blip r:embed="rId35"/>
                          <a:stretch>
                            <a:fillRect/>
                          </a:stretch>
                        </pic:blipFill>
                        <pic:spPr>
                          <a:xfrm>
                            <a:off x="0" y="0"/>
                            <a:ext cx="5449060" cy="4163006"/>
                          </a:xfrm>
                          <a:prstGeom prst="rect">
                            <a:avLst/>
                          </a:prstGeom>
                        </pic:spPr>
                      </pic:pic>
                    </a:graphicData>
                  </a:graphic>
                </wp:inline>
              </w:drawing>
            </w:r>
          </w:p>
        </w:tc>
      </w:tr>
    </w:tbl>
    <w:p w14:paraId="055D34DA" w14:textId="77777777" w:rsidR="00EF25E9" w:rsidRDefault="00EF25E9">
      <w:pPr>
        <w:spacing w:after="160"/>
      </w:pPr>
    </w:p>
    <w:p w14:paraId="63C14E95" w14:textId="77777777" w:rsidR="00EF25E9" w:rsidRDefault="00000000">
      <w:pPr>
        <w:keepNext/>
        <w:spacing w:before="240" w:after="60"/>
      </w:pPr>
      <w:r>
        <w:rPr>
          <w:rFonts w:ascii="Arial" w:hAnsi="Arial"/>
          <w:b/>
          <w:color w:val="004B87"/>
        </w:rPr>
        <w:t>Consulta MongoDB 7: Promedio por tipo de sensor</w:t>
      </w:r>
    </w:p>
    <w:p w14:paraId="09F09D99" w14:textId="77777777" w:rsidR="00EF25E9" w:rsidRDefault="00000000">
      <w:pPr>
        <w:spacing w:before="40" w:after="80" w:line="276" w:lineRule="auto"/>
      </w:pPr>
      <w:r>
        <w:rPr>
          <w:rFonts w:ascii="Arial" w:hAnsi="Arial"/>
          <w:b/>
          <w:sz w:val="19"/>
        </w:rPr>
        <w:t xml:space="preserve">Objetivo: </w:t>
      </w:r>
      <w:r>
        <w:rPr>
          <w:rFonts w:ascii="Arial" w:hAnsi="Arial"/>
          <w:color w:val="1E1E1E"/>
          <w:sz w:val="19"/>
        </w:rPr>
        <w:t>Cálculo del promedio de las variables agrupadas por clase de dispositivo (sensores de estacionamiento vs. tráfico vehicular) en el contexto embebido.</w:t>
      </w:r>
    </w:p>
    <w:tbl>
      <w:tblPr>
        <w:tblW w:w="0" w:type="auto"/>
        <w:jc w:val="center"/>
        <w:tblLook w:val="04A0" w:firstRow="1" w:lastRow="0" w:firstColumn="1" w:lastColumn="0" w:noHBand="0" w:noVBand="1"/>
      </w:tblPr>
      <w:tblGrid>
        <w:gridCol w:w="9690"/>
      </w:tblGrid>
      <w:tr w:rsidR="00EF25E9" w14:paraId="5533B933" w14:textId="77777777">
        <w:trPr>
          <w:jc w:val="center"/>
        </w:trPr>
        <w:tc>
          <w:tcPr>
            <w:tcW w:w="9720" w:type="dxa"/>
            <w:tcBorders>
              <w:top w:val="single" w:sz="4" w:space="0" w:color="E2E8F0"/>
              <w:left w:val="single" w:sz="20" w:space="0" w:color="005691"/>
              <w:bottom w:val="single" w:sz="4" w:space="0" w:color="E2E8F0"/>
              <w:right w:val="single" w:sz="4" w:space="0" w:color="E2E8F0"/>
            </w:tcBorders>
            <w:shd w:val="clear" w:color="auto" w:fill="F8F9FA"/>
            <w:tcMar>
              <w:top w:w="100" w:type="dxa"/>
              <w:left w:w="160" w:type="dxa"/>
              <w:bottom w:w="100" w:type="dxa"/>
              <w:right w:w="160" w:type="dxa"/>
            </w:tcMar>
          </w:tcPr>
          <w:p w14:paraId="6EDAA689" w14:textId="77777777" w:rsidR="00EF25E9" w:rsidRDefault="00000000">
            <w:pPr>
              <w:spacing w:before="40" w:after="40" w:line="276" w:lineRule="auto"/>
            </w:pPr>
            <w:r>
              <w:rPr>
                <w:rFonts w:ascii="Consolas" w:hAnsi="Consolas"/>
                <w:color w:val="212529"/>
                <w:sz w:val="17"/>
              </w:rPr>
              <w:t>db.lecturas.aggregate([</w:t>
            </w:r>
            <w:r>
              <w:rPr>
                <w:rFonts w:ascii="Consolas" w:hAnsi="Consolas"/>
                <w:color w:val="212529"/>
                <w:sz w:val="17"/>
              </w:rPr>
              <w:br/>
              <w:t xml:space="preserve">    { $unwind: "$mediciones" },</w:t>
            </w:r>
            <w:r>
              <w:rPr>
                <w:rFonts w:ascii="Consolas" w:hAnsi="Consolas"/>
                <w:color w:val="212529"/>
                <w:sz w:val="17"/>
              </w:rPr>
              <w:br/>
              <w:t xml:space="preserve">    { $group: {</w:t>
            </w:r>
            <w:r>
              <w:rPr>
                <w:rFonts w:ascii="Consolas" w:hAnsi="Consolas"/>
                <w:color w:val="212529"/>
                <w:sz w:val="17"/>
              </w:rPr>
              <w:br/>
              <w:t xml:space="preserve">        _id: { tipo: "$contexto.id_tipo_sensor", variable: "$mediciones.codigo" },</w:t>
            </w:r>
            <w:r>
              <w:rPr>
                <w:rFonts w:ascii="Consolas" w:hAnsi="Consolas"/>
                <w:color w:val="212529"/>
                <w:sz w:val="17"/>
              </w:rPr>
              <w:br/>
              <w:t xml:space="preserve">        promedio: { $avg: "$mediciones.valor" }</w:t>
            </w:r>
            <w:r>
              <w:rPr>
                <w:rFonts w:ascii="Consolas" w:hAnsi="Consolas"/>
                <w:color w:val="212529"/>
                <w:sz w:val="17"/>
              </w:rPr>
              <w:br/>
              <w:t xml:space="preserve">    }}</w:t>
            </w:r>
            <w:r>
              <w:rPr>
                <w:rFonts w:ascii="Consolas" w:hAnsi="Consolas"/>
                <w:color w:val="212529"/>
                <w:sz w:val="17"/>
              </w:rPr>
              <w:br/>
              <w:t>]);</w:t>
            </w:r>
          </w:p>
        </w:tc>
      </w:tr>
    </w:tbl>
    <w:p w14:paraId="3C54B4DE" w14:textId="77777777" w:rsidR="00EF25E9" w:rsidRDefault="00EF25E9">
      <w:pPr>
        <w:spacing w:after="80"/>
      </w:pPr>
    </w:p>
    <w:tbl>
      <w:tblPr>
        <w:tblW w:w="0" w:type="auto"/>
        <w:jc w:val="center"/>
        <w:tblLook w:val="04A0" w:firstRow="1" w:lastRow="0" w:firstColumn="1" w:lastColumn="0" w:noHBand="0" w:noVBand="1"/>
      </w:tblPr>
      <w:tblGrid>
        <w:gridCol w:w="9680"/>
      </w:tblGrid>
      <w:tr w:rsidR="00EF25E9" w14:paraId="03640D7F" w14:textId="77777777">
        <w:trPr>
          <w:jc w:val="center"/>
        </w:trPr>
        <w:tc>
          <w:tcPr>
            <w:tcW w:w="9720" w:type="dxa"/>
            <w:tcBorders>
              <w:top w:val="dashed" w:sz="8" w:space="0" w:color="005691"/>
              <w:left w:val="single" w:sz="24" w:space="0" w:color="005691"/>
              <w:bottom w:val="dashed" w:sz="8" w:space="0" w:color="005691"/>
              <w:right w:val="dashed" w:sz="8" w:space="0" w:color="005691"/>
            </w:tcBorders>
            <w:shd w:val="clear" w:color="auto" w:fill="F0F4F8"/>
            <w:tcMar>
              <w:top w:w="140" w:type="dxa"/>
              <w:left w:w="200" w:type="dxa"/>
              <w:bottom w:w="140" w:type="dxa"/>
              <w:right w:w="200" w:type="dxa"/>
            </w:tcMar>
          </w:tcPr>
          <w:p w14:paraId="18AB6C3D" w14:textId="25E9F212" w:rsidR="00EF25E9" w:rsidRDefault="003F5C85">
            <w:pPr>
              <w:jc w:val="center"/>
            </w:pPr>
            <w:r w:rsidRPr="003F5C85">
              <w:rPr>
                <w:rFonts w:ascii="Arial" w:hAnsi="Arial"/>
                <w:b/>
                <w:color w:val="004B87"/>
                <w:sz w:val="19"/>
              </w:rPr>
              <w:lastRenderedPageBreak/>
              <w:drawing>
                <wp:inline distT="0" distB="0" distL="0" distR="0" wp14:anchorId="1AF86D77" wp14:editId="76868E15">
                  <wp:extent cx="4163112" cy="5753735"/>
                  <wp:effectExtent l="0" t="0" r="8890" b="0"/>
                  <wp:docPr id="1354719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19178" name=""/>
                          <pic:cNvPicPr/>
                        </pic:nvPicPr>
                        <pic:blipFill>
                          <a:blip r:embed="rId36"/>
                          <a:stretch>
                            <a:fillRect/>
                          </a:stretch>
                        </pic:blipFill>
                        <pic:spPr>
                          <a:xfrm>
                            <a:off x="0" y="0"/>
                            <a:ext cx="4166456" cy="5758357"/>
                          </a:xfrm>
                          <a:prstGeom prst="rect">
                            <a:avLst/>
                          </a:prstGeom>
                        </pic:spPr>
                      </pic:pic>
                    </a:graphicData>
                  </a:graphic>
                </wp:inline>
              </w:drawing>
            </w:r>
          </w:p>
        </w:tc>
      </w:tr>
    </w:tbl>
    <w:p w14:paraId="3066707E" w14:textId="77777777" w:rsidR="00EF25E9" w:rsidRDefault="00EF25E9">
      <w:pPr>
        <w:spacing w:after="160"/>
      </w:pPr>
    </w:p>
    <w:p w14:paraId="64F663D1" w14:textId="77777777" w:rsidR="00EF25E9" w:rsidRDefault="00000000">
      <w:pPr>
        <w:keepNext/>
        <w:spacing w:before="240" w:after="60"/>
      </w:pPr>
      <w:r>
        <w:rPr>
          <w:rFonts w:ascii="Arial" w:hAnsi="Arial"/>
          <w:b/>
          <w:color w:val="004B87"/>
        </w:rPr>
        <w:t>Consulta MongoDB 8: Incidentes urbanos registrados por categoría</w:t>
      </w:r>
    </w:p>
    <w:p w14:paraId="5B604528" w14:textId="77777777" w:rsidR="00EF25E9" w:rsidRDefault="00000000">
      <w:pPr>
        <w:spacing w:before="40" w:after="80" w:line="276" w:lineRule="auto"/>
      </w:pPr>
      <w:r>
        <w:rPr>
          <w:rFonts w:ascii="Arial" w:hAnsi="Arial"/>
          <w:b/>
          <w:sz w:val="19"/>
        </w:rPr>
        <w:t xml:space="preserve">Objetivo: </w:t>
      </w:r>
      <w:r>
        <w:rPr>
          <w:rFonts w:ascii="Arial" w:hAnsi="Arial"/>
          <w:color w:val="1E1E1E"/>
          <w:sz w:val="19"/>
        </w:rPr>
        <w:t>Agrupación y conteo sobre la colección 'incidentes' para clasificar los reportes de mantenimiento y eventos de infraestructura municipal.</w:t>
      </w:r>
    </w:p>
    <w:tbl>
      <w:tblPr>
        <w:tblW w:w="0" w:type="auto"/>
        <w:jc w:val="center"/>
        <w:tblLook w:val="04A0" w:firstRow="1" w:lastRow="0" w:firstColumn="1" w:lastColumn="0" w:noHBand="0" w:noVBand="1"/>
      </w:tblPr>
      <w:tblGrid>
        <w:gridCol w:w="9690"/>
      </w:tblGrid>
      <w:tr w:rsidR="00EF25E9" w14:paraId="0A766895" w14:textId="77777777">
        <w:trPr>
          <w:jc w:val="center"/>
        </w:trPr>
        <w:tc>
          <w:tcPr>
            <w:tcW w:w="9720" w:type="dxa"/>
            <w:tcBorders>
              <w:top w:val="single" w:sz="4" w:space="0" w:color="E2E8F0"/>
              <w:left w:val="single" w:sz="20" w:space="0" w:color="005691"/>
              <w:bottom w:val="single" w:sz="4" w:space="0" w:color="E2E8F0"/>
              <w:right w:val="single" w:sz="4" w:space="0" w:color="E2E8F0"/>
            </w:tcBorders>
            <w:shd w:val="clear" w:color="auto" w:fill="F8F9FA"/>
            <w:tcMar>
              <w:top w:w="100" w:type="dxa"/>
              <w:left w:w="160" w:type="dxa"/>
              <w:bottom w:w="100" w:type="dxa"/>
              <w:right w:w="160" w:type="dxa"/>
            </w:tcMar>
          </w:tcPr>
          <w:p w14:paraId="1749EF84" w14:textId="77777777" w:rsidR="00EF25E9" w:rsidRDefault="00000000">
            <w:pPr>
              <w:spacing w:before="40" w:after="40" w:line="276" w:lineRule="auto"/>
            </w:pPr>
            <w:r>
              <w:rPr>
                <w:rFonts w:ascii="Consolas" w:hAnsi="Consolas"/>
                <w:color w:val="212529"/>
                <w:sz w:val="17"/>
              </w:rPr>
              <w:t>db.incidentes.aggregate([</w:t>
            </w:r>
            <w:r>
              <w:rPr>
                <w:rFonts w:ascii="Consolas" w:hAnsi="Consolas"/>
                <w:color w:val="212529"/>
                <w:sz w:val="17"/>
              </w:rPr>
              <w:br/>
              <w:t xml:space="preserve">    { $group: { _id: "$categoria", total_incidentes: { $sum: 1 } } },</w:t>
            </w:r>
            <w:r>
              <w:rPr>
                <w:rFonts w:ascii="Consolas" w:hAnsi="Consolas"/>
                <w:color w:val="212529"/>
                <w:sz w:val="17"/>
              </w:rPr>
              <w:br/>
              <w:t xml:space="preserve">    { $sort: { total_incidentes: -1 } }</w:t>
            </w:r>
            <w:r>
              <w:rPr>
                <w:rFonts w:ascii="Consolas" w:hAnsi="Consolas"/>
                <w:color w:val="212529"/>
                <w:sz w:val="17"/>
              </w:rPr>
              <w:br/>
              <w:t>]);</w:t>
            </w:r>
          </w:p>
        </w:tc>
      </w:tr>
    </w:tbl>
    <w:p w14:paraId="7B96D67F" w14:textId="77777777" w:rsidR="00EF25E9" w:rsidRDefault="00EF25E9">
      <w:pPr>
        <w:spacing w:after="80"/>
      </w:pPr>
    </w:p>
    <w:tbl>
      <w:tblPr>
        <w:tblW w:w="0" w:type="auto"/>
        <w:jc w:val="center"/>
        <w:tblLook w:val="04A0" w:firstRow="1" w:lastRow="0" w:firstColumn="1" w:lastColumn="0" w:noHBand="0" w:noVBand="1"/>
      </w:tblPr>
      <w:tblGrid>
        <w:gridCol w:w="9680"/>
      </w:tblGrid>
      <w:tr w:rsidR="00EF25E9" w14:paraId="43760AAA" w14:textId="77777777">
        <w:trPr>
          <w:jc w:val="center"/>
        </w:trPr>
        <w:tc>
          <w:tcPr>
            <w:tcW w:w="9720" w:type="dxa"/>
            <w:tcBorders>
              <w:top w:val="dashed" w:sz="8" w:space="0" w:color="005691"/>
              <w:left w:val="single" w:sz="24" w:space="0" w:color="005691"/>
              <w:bottom w:val="dashed" w:sz="8" w:space="0" w:color="005691"/>
              <w:right w:val="dashed" w:sz="8" w:space="0" w:color="005691"/>
            </w:tcBorders>
            <w:shd w:val="clear" w:color="auto" w:fill="F0F4F8"/>
            <w:tcMar>
              <w:top w:w="140" w:type="dxa"/>
              <w:left w:w="200" w:type="dxa"/>
              <w:bottom w:w="140" w:type="dxa"/>
              <w:right w:w="200" w:type="dxa"/>
            </w:tcMar>
          </w:tcPr>
          <w:p w14:paraId="64AFB315" w14:textId="2C78AD77" w:rsidR="00EF25E9" w:rsidRDefault="003F5C85">
            <w:pPr>
              <w:jc w:val="center"/>
            </w:pPr>
            <w:r w:rsidRPr="003F5C85">
              <w:rPr>
                <w:rFonts w:ascii="Arial" w:hAnsi="Arial"/>
                <w:b/>
                <w:color w:val="004B87"/>
                <w:sz w:val="19"/>
              </w:rPr>
              <w:drawing>
                <wp:inline distT="0" distB="0" distL="0" distR="0" wp14:anchorId="2CA38BE4" wp14:editId="193A859E">
                  <wp:extent cx="3982006" cy="533474"/>
                  <wp:effectExtent l="0" t="0" r="0" b="0"/>
                  <wp:docPr id="311469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69148" name=""/>
                          <pic:cNvPicPr/>
                        </pic:nvPicPr>
                        <pic:blipFill>
                          <a:blip r:embed="rId37"/>
                          <a:stretch>
                            <a:fillRect/>
                          </a:stretch>
                        </pic:blipFill>
                        <pic:spPr>
                          <a:xfrm>
                            <a:off x="0" y="0"/>
                            <a:ext cx="3982006" cy="533474"/>
                          </a:xfrm>
                          <a:prstGeom prst="rect">
                            <a:avLst/>
                          </a:prstGeom>
                        </pic:spPr>
                      </pic:pic>
                    </a:graphicData>
                  </a:graphic>
                </wp:inline>
              </w:drawing>
            </w:r>
          </w:p>
        </w:tc>
      </w:tr>
    </w:tbl>
    <w:p w14:paraId="2283F407" w14:textId="77777777" w:rsidR="00EF25E9" w:rsidRDefault="00EF25E9">
      <w:pPr>
        <w:spacing w:after="160"/>
      </w:pPr>
    </w:p>
    <w:p w14:paraId="3B3562F8" w14:textId="77777777" w:rsidR="00EF25E9" w:rsidRDefault="00000000">
      <w:pPr>
        <w:keepNext/>
        <w:spacing w:before="240" w:after="60"/>
      </w:pPr>
      <w:r>
        <w:rPr>
          <w:rFonts w:ascii="Arial" w:hAnsi="Arial"/>
          <w:b/>
          <w:color w:val="004B87"/>
        </w:rPr>
        <w:lastRenderedPageBreak/>
        <w:t>Consulta MongoDB 9: Total de lecturas y mediciones por sensor</w:t>
      </w:r>
    </w:p>
    <w:p w14:paraId="0A22A74D" w14:textId="77777777" w:rsidR="00EF25E9" w:rsidRDefault="00000000">
      <w:pPr>
        <w:spacing w:before="40" w:after="80" w:line="276" w:lineRule="auto"/>
      </w:pPr>
      <w:r>
        <w:rPr>
          <w:rFonts w:ascii="Arial" w:hAnsi="Arial"/>
          <w:b/>
          <w:sz w:val="19"/>
        </w:rPr>
        <w:t xml:space="preserve">Objetivo: </w:t>
      </w:r>
      <w:r>
        <w:rPr>
          <w:rFonts w:ascii="Arial" w:hAnsi="Arial"/>
          <w:color w:val="1E1E1E"/>
          <w:sz w:val="19"/>
        </w:rPr>
        <w:t>Agregación para cuantificar el volumen de documentos generados por dispositivo y el total de mediciones individuales contenidas mediante el operador $size.</w:t>
      </w:r>
    </w:p>
    <w:tbl>
      <w:tblPr>
        <w:tblW w:w="0" w:type="auto"/>
        <w:jc w:val="center"/>
        <w:tblLook w:val="04A0" w:firstRow="1" w:lastRow="0" w:firstColumn="1" w:lastColumn="0" w:noHBand="0" w:noVBand="1"/>
      </w:tblPr>
      <w:tblGrid>
        <w:gridCol w:w="9690"/>
      </w:tblGrid>
      <w:tr w:rsidR="00EF25E9" w14:paraId="324EB4DC" w14:textId="77777777">
        <w:trPr>
          <w:jc w:val="center"/>
        </w:trPr>
        <w:tc>
          <w:tcPr>
            <w:tcW w:w="9720" w:type="dxa"/>
            <w:tcBorders>
              <w:top w:val="single" w:sz="4" w:space="0" w:color="E2E8F0"/>
              <w:left w:val="single" w:sz="20" w:space="0" w:color="005691"/>
              <w:bottom w:val="single" w:sz="4" w:space="0" w:color="E2E8F0"/>
              <w:right w:val="single" w:sz="4" w:space="0" w:color="E2E8F0"/>
            </w:tcBorders>
            <w:shd w:val="clear" w:color="auto" w:fill="F8F9FA"/>
            <w:tcMar>
              <w:top w:w="100" w:type="dxa"/>
              <w:left w:w="160" w:type="dxa"/>
              <w:bottom w:w="100" w:type="dxa"/>
              <w:right w:w="160" w:type="dxa"/>
            </w:tcMar>
          </w:tcPr>
          <w:p w14:paraId="6E78FB54" w14:textId="77777777" w:rsidR="00EF25E9" w:rsidRDefault="00000000">
            <w:pPr>
              <w:spacing w:before="40" w:after="40" w:line="276" w:lineRule="auto"/>
            </w:pPr>
            <w:r>
              <w:rPr>
                <w:rFonts w:ascii="Consolas" w:hAnsi="Consolas"/>
                <w:color w:val="212529"/>
                <w:sz w:val="17"/>
              </w:rPr>
              <w:t>db.lecturas.aggregate([</w:t>
            </w:r>
            <w:r>
              <w:rPr>
                <w:rFonts w:ascii="Consolas" w:hAnsi="Consolas"/>
                <w:color w:val="212529"/>
                <w:sz w:val="17"/>
              </w:rPr>
              <w:br/>
              <w:t xml:space="preserve">    { $group: {</w:t>
            </w:r>
            <w:r>
              <w:rPr>
                <w:rFonts w:ascii="Consolas" w:hAnsi="Consolas"/>
                <w:color w:val="212529"/>
                <w:sz w:val="17"/>
              </w:rPr>
              <w:br/>
              <w:t xml:space="preserve">        _id: "$id_sensor",</w:t>
            </w:r>
            <w:r>
              <w:rPr>
                <w:rFonts w:ascii="Consolas" w:hAnsi="Consolas"/>
                <w:color w:val="212529"/>
                <w:sz w:val="17"/>
              </w:rPr>
              <w:br/>
              <w:t xml:space="preserve">        total_lecturas: { $sum: 1 },</w:t>
            </w:r>
            <w:r>
              <w:rPr>
                <w:rFonts w:ascii="Consolas" w:hAnsi="Consolas"/>
                <w:color w:val="212529"/>
                <w:sz w:val="17"/>
              </w:rPr>
              <w:br/>
              <w:t xml:space="preserve">        total_mediciones: { $sum: { $size: "$mediciones" } }</w:t>
            </w:r>
            <w:r>
              <w:rPr>
                <w:rFonts w:ascii="Consolas" w:hAnsi="Consolas"/>
                <w:color w:val="212529"/>
                <w:sz w:val="17"/>
              </w:rPr>
              <w:br/>
              <w:t xml:space="preserve">    }},</w:t>
            </w:r>
            <w:r>
              <w:rPr>
                <w:rFonts w:ascii="Consolas" w:hAnsi="Consolas"/>
                <w:color w:val="212529"/>
                <w:sz w:val="17"/>
              </w:rPr>
              <w:br/>
              <w:t xml:space="preserve">    { $sort: { total_lecturas: -1 } },</w:t>
            </w:r>
            <w:r>
              <w:rPr>
                <w:rFonts w:ascii="Consolas" w:hAnsi="Consolas"/>
                <w:color w:val="212529"/>
                <w:sz w:val="17"/>
              </w:rPr>
              <w:br/>
              <w:t xml:space="preserve">    { $limit: 5 }</w:t>
            </w:r>
            <w:r>
              <w:rPr>
                <w:rFonts w:ascii="Consolas" w:hAnsi="Consolas"/>
                <w:color w:val="212529"/>
                <w:sz w:val="17"/>
              </w:rPr>
              <w:br/>
              <w:t>]);</w:t>
            </w:r>
          </w:p>
        </w:tc>
      </w:tr>
    </w:tbl>
    <w:p w14:paraId="107D32C4" w14:textId="77777777" w:rsidR="00EF25E9" w:rsidRDefault="00EF25E9">
      <w:pPr>
        <w:spacing w:after="80"/>
      </w:pPr>
    </w:p>
    <w:tbl>
      <w:tblPr>
        <w:tblW w:w="0" w:type="auto"/>
        <w:jc w:val="center"/>
        <w:tblLook w:val="04A0" w:firstRow="1" w:lastRow="0" w:firstColumn="1" w:lastColumn="0" w:noHBand="0" w:noVBand="1"/>
      </w:tblPr>
      <w:tblGrid>
        <w:gridCol w:w="9680"/>
      </w:tblGrid>
      <w:tr w:rsidR="00EF25E9" w14:paraId="69512E5A" w14:textId="77777777">
        <w:trPr>
          <w:jc w:val="center"/>
        </w:trPr>
        <w:tc>
          <w:tcPr>
            <w:tcW w:w="9720" w:type="dxa"/>
            <w:tcBorders>
              <w:top w:val="dashed" w:sz="8" w:space="0" w:color="005691"/>
              <w:left w:val="single" w:sz="24" w:space="0" w:color="005691"/>
              <w:bottom w:val="dashed" w:sz="8" w:space="0" w:color="005691"/>
              <w:right w:val="dashed" w:sz="8" w:space="0" w:color="005691"/>
            </w:tcBorders>
            <w:shd w:val="clear" w:color="auto" w:fill="F0F4F8"/>
            <w:tcMar>
              <w:top w:w="140" w:type="dxa"/>
              <w:left w:w="200" w:type="dxa"/>
              <w:bottom w:w="140" w:type="dxa"/>
              <w:right w:w="200" w:type="dxa"/>
            </w:tcMar>
          </w:tcPr>
          <w:p w14:paraId="2E1150B0" w14:textId="1EA5B703" w:rsidR="00EF25E9" w:rsidRDefault="003F5C85">
            <w:pPr>
              <w:jc w:val="center"/>
            </w:pPr>
            <w:r w:rsidRPr="003F5C85">
              <w:rPr>
                <w:rFonts w:ascii="Arial" w:hAnsi="Arial"/>
                <w:b/>
                <w:color w:val="004B87"/>
                <w:sz w:val="19"/>
              </w:rPr>
              <w:drawing>
                <wp:inline distT="0" distB="0" distL="0" distR="0" wp14:anchorId="566AB652" wp14:editId="56E14586">
                  <wp:extent cx="4734586" cy="2124371"/>
                  <wp:effectExtent l="0" t="0" r="8890" b="9525"/>
                  <wp:docPr id="1154839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39675" name=""/>
                          <pic:cNvPicPr/>
                        </pic:nvPicPr>
                        <pic:blipFill>
                          <a:blip r:embed="rId38"/>
                          <a:stretch>
                            <a:fillRect/>
                          </a:stretch>
                        </pic:blipFill>
                        <pic:spPr>
                          <a:xfrm>
                            <a:off x="0" y="0"/>
                            <a:ext cx="4734586" cy="2124371"/>
                          </a:xfrm>
                          <a:prstGeom prst="rect">
                            <a:avLst/>
                          </a:prstGeom>
                        </pic:spPr>
                      </pic:pic>
                    </a:graphicData>
                  </a:graphic>
                </wp:inline>
              </w:drawing>
            </w:r>
          </w:p>
        </w:tc>
      </w:tr>
    </w:tbl>
    <w:p w14:paraId="6A6C184C" w14:textId="77777777" w:rsidR="00EF25E9" w:rsidRDefault="00EF25E9">
      <w:pPr>
        <w:spacing w:after="160"/>
      </w:pPr>
    </w:p>
    <w:p w14:paraId="4FED0123" w14:textId="77777777" w:rsidR="00EF25E9" w:rsidRDefault="00000000">
      <w:pPr>
        <w:keepNext/>
        <w:spacing w:before="240" w:after="60"/>
      </w:pPr>
      <w:r>
        <w:rPr>
          <w:rFonts w:ascii="Arial" w:hAnsi="Arial"/>
          <w:b/>
          <w:color w:val="004B87"/>
        </w:rPr>
        <w:t>Consulta MongoDB 10: Filtros múltiples sobre arrays anidados ($elemMatch)</w:t>
      </w:r>
    </w:p>
    <w:p w14:paraId="52517A46" w14:textId="77777777" w:rsidR="00EF25E9" w:rsidRDefault="00000000">
      <w:pPr>
        <w:spacing w:before="40" w:after="80" w:line="276" w:lineRule="auto"/>
      </w:pPr>
      <w:r>
        <w:rPr>
          <w:rFonts w:ascii="Arial" w:hAnsi="Arial"/>
          <w:b/>
          <w:sz w:val="19"/>
        </w:rPr>
        <w:t xml:space="preserve">Objetivo: </w:t>
      </w:r>
      <w:r>
        <w:rPr>
          <w:rFonts w:ascii="Arial" w:hAnsi="Arial"/>
          <w:color w:val="1E1E1E"/>
          <w:sz w:val="19"/>
        </w:rPr>
        <w:t>Búsqueda compuesta que valida simultáneamente atributos del documento raíz, claves de contexto de ubicación y condiciones sobre el array de mediciones embebidas mediante $elemMatch.</w:t>
      </w:r>
    </w:p>
    <w:tbl>
      <w:tblPr>
        <w:tblW w:w="0" w:type="auto"/>
        <w:jc w:val="center"/>
        <w:tblLook w:val="04A0" w:firstRow="1" w:lastRow="0" w:firstColumn="1" w:lastColumn="0" w:noHBand="0" w:noVBand="1"/>
      </w:tblPr>
      <w:tblGrid>
        <w:gridCol w:w="9690"/>
      </w:tblGrid>
      <w:tr w:rsidR="00EF25E9" w14:paraId="39D9BE7A" w14:textId="77777777">
        <w:trPr>
          <w:jc w:val="center"/>
        </w:trPr>
        <w:tc>
          <w:tcPr>
            <w:tcW w:w="9720" w:type="dxa"/>
            <w:tcBorders>
              <w:top w:val="single" w:sz="4" w:space="0" w:color="E2E8F0"/>
              <w:left w:val="single" w:sz="20" w:space="0" w:color="005691"/>
              <w:bottom w:val="single" w:sz="4" w:space="0" w:color="E2E8F0"/>
              <w:right w:val="single" w:sz="4" w:space="0" w:color="E2E8F0"/>
            </w:tcBorders>
            <w:shd w:val="clear" w:color="auto" w:fill="F8F9FA"/>
            <w:tcMar>
              <w:top w:w="100" w:type="dxa"/>
              <w:left w:w="160" w:type="dxa"/>
              <w:bottom w:w="100" w:type="dxa"/>
              <w:right w:w="160" w:type="dxa"/>
            </w:tcMar>
          </w:tcPr>
          <w:p w14:paraId="1ACCB21D" w14:textId="32ABE438" w:rsidR="00EF25E9" w:rsidRDefault="00000000">
            <w:pPr>
              <w:spacing w:before="40" w:after="40" w:line="276" w:lineRule="auto"/>
            </w:pPr>
            <w:r>
              <w:rPr>
                <w:rFonts w:ascii="Consolas" w:hAnsi="Consolas"/>
                <w:color w:val="212529"/>
                <w:sz w:val="17"/>
              </w:rPr>
              <w:t>db.lecturas.find({</w:t>
            </w:r>
            <w:r>
              <w:rPr>
                <w:rFonts w:ascii="Consolas" w:hAnsi="Consolas"/>
                <w:color w:val="212529"/>
                <w:sz w:val="17"/>
              </w:rPr>
              <w:br/>
              <w:t xml:space="preserve">    id_sensor: NumberLong("1"),</w:t>
            </w:r>
            <w:r>
              <w:rPr>
                <w:rFonts w:ascii="Consolas" w:hAnsi="Consolas"/>
                <w:color w:val="212529"/>
                <w:sz w:val="17"/>
              </w:rPr>
              <w:br/>
              <w:t xml:space="preserve">    "contexto.id_ubicacion": NumberLong("1"),</w:t>
            </w:r>
            <w:r>
              <w:rPr>
                <w:rFonts w:ascii="Consolas" w:hAnsi="Consolas"/>
                <w:color w:val="212529"/>
                <w:sz w:val="17"/>
              </w:rPr>
              <w:br/>
              <w:t xml:space="preserve">    mediciones: {</w:t>
            </w:r>
            <w:r>
              <w:rPr>
                <w:rFonts w:ascii="Consolas" w:hAnsi="Consolas"/>
                <w:color w:val="212529"/>
                <w:sz w:val="17"/>
              </w:rPr>
              <w:br/>
              <w:t xml:space="preserve">        $elemMatch: {</w:t>
            </w:r>
            <w:r>
              <w:rPr>
                <w:rFonts w:ascii="Consolas" w:hAnsi="Consolas"/>
                <w:color w:val="212529"/>
                <w:sz w:val="17"/>
              </w:rPr>
              <w:br/>
              <w:t xml:space="preserve">            id_variable: NumberLong("2"),</w:t>
            </w:r>
            <w:r>
              <w:rPr>
                <w:rFonts w:ascii="Consolas" w:hAnsi="Consolas"/>
                <w:color w:val="212529"/>
                <w:sz w:val="17"/>
              </w:rPr>
              <w:br/>
              <w:t xml:space="preserve">            valor: { $gt: NumberDecimal("50") }</w:t>
            </w:r>
            <w:r>
              <w:rPr>
                <w:rFonts w:ascii="Consolas" w:hAnsi="Consolas"/>
                <w:color w:val="212529"/>
                <w:sz w:val="17"/>
              </w:rPr>
              <w:br/>
              <w:t xml:space="preserve">        }</w:t>
            </w:r>
            <w:r>
              <w:rPr>
                <w:rFonts w:ascii="Consolas" w:hAnsi="Consolas"/>
                <w:color w:val="212529"/>
                <w:sz w:val="17"/>
              </w:rPr>
              <w:br/>
              <w:t xml:space="preserve">    }</w:t>
            </w:r>
            <w:r>
              <w:rPr>
                <w:rFonts w:ascii="Consolas" w:hAnsi="Consolas"/>
                <w:color w:val="212529"/>
                <w:sz w:val="17"/>
              </w:rPr>
              <w:br/>
              <w:t>}, { _id: 1, fecha_medicion: 1, mediciones: 1 }).</w:t>
            </w:r>
            <w:proofErr w:type="spellStart"/>
            <w:r>
              <w:rPr>
                <w:rFonts w:ascii="Consolas" w:hAnsi="Consolas"/>
                <w:color w:val="212529"/>
                <w:sz w:val="17"/>
              </w:rPr>
              <w:t>limit</w:t>
            </w:r>
            <w:proofErr w:type="spellEnd"/>
            <w:r>
              <w:rPr>
                <w:rFonts w:ascii="Consolas" w:hAnsi="Consolas"/>
                <w:color w:val="212529"/>
                <w:sz w:val="17"/>
              </w:rPr>
              <w:t>(</w:t>
            </w:r>
            <w:r w:rsidR="00346004">
              <w:rPr>
                <w:rFonts w:ascii="Consolas" w:hAnsi="Consolas"/>
                <w:color w:val="212529"/>
                <w:sz w:val="17"/>
              </w:rPr>
              <w:t>3</w:t>
            </w:r>
            <w:r>
              <w:rPr>
                <w:rFonts w:ascii="Consolas" w:hAnsi="Consolas"/>
                <w:color w:val="212529"/>
                <w:sz w:val="17"/>
              </w:rPr>
              <w:t>);</w:t>
            </w:r>
          </w:p>
        </w:tc>
      </w:tr>
    </w:tbl>
    <w:p w14:paraId="716D3425" w14:textId="77777777" w:rsidR="00EF25E9" w:rsidRDefault="00EF25E9">
      <w:pPr>
        <w:spacing w:after="80"/>
      </w:pPr>
    </w:p>
    <w:tbl>
      <w:tblPr>
        <w:tblW w:w="0" w:type="auto"/>
        <w:jc w:val="center"/>
        <w:tblLook w:val="04A0" w:firstRow="1" w:lastRow="0" w:firstColumn="1" w:lastColumn="0" w:noHBand="0" w:noVBand="1"/>
      </w:tblPr>
      <w:tblGrid>
        <w:gridCol w:w="9680"/>
      </w:tblGrid>
      <w:tr w:rsidR="00EF25E9" w14:paraId="2AC888B9" w14:textId="77777777">
        <w:trPr>
          <w:jc w:val="center"/>
        </w:trPr>
        <w:tc>
          <w:tcPr>
            <w:tcW w:w="9720" w:type="dxa"/>
            <w:tcBorders>
              <w:top w:val="dashed" w:sz="8" w:space="0" w:color="005691"/>
              <w:left w:val="single" w:sz="24" w:space="0" w:color="005691"/>
              <w:bottom w:val="dashed" w:sz="8" w:space="0" w:color="005691"/>
              <w:right w:val="dashed" w:sz="8" w:space="0" w:color="005691"/>
            </w:tcBorders>
            <w:shd w:val="clear" w:color="auto" w:fill="F0F4F8"/>
            <w:tcMar>
              <w:top w:w="140" w:type="dxa"/>
              <w:left w:w="200" w:type="dxa"/>
              <w:bottom w:w="140" w:type="dxa"/>
              <w:right w:w="200" w:type="dxa"/>
            </w:tcMar>
          </w:tcPr>
          <w:p w14:paraId="057669E1" w14:textId="27C9B824" w:rsidR="00EF25E9" w:rsidRDefault="00346004">
            <w:pPr>
              <w:jc w:val="center"/>
            </w:pPr>
            <w:r w:rsidRPr="00346004">
              <w:rPr>
                <w:rFonts w:ascii="Arial" w:hAnsi="Arial"/>
                <w:b/>
                <w:color w:val="004B87"/>
                <w:sz w:val="19"/>
              </w:rPr>
              <w:lastRenderedPageBreak/>
              <w:drawing>
                <wp:inline distT="0" distB="0" distL="0" distR="0" wp14:anchorId="00A9F461" wp14:editId="1310E2AA">
                  <wp:extent cx="4791744" cy="8173591"/>
                  <wp:effectExtent l="0" t="0" r="8890" b="0"/>
                  <wp:docPr id="675364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64296" name=""/>
                          <pic:cNvPicPr/>
                        </pic:nvPicPr>
                        <pic:blipFill>
                          <a:blip r:embed="rId39"/>
                          <a:stretch>
                            <a:fillRect/>
                          </a:stretch>
                        </pic:blipFill>
                        <pic:spPr>
                          <a:xfrm>
                            <a:off x="0" y="0"/>
                            <a:ext cx="4791744" cy="8173591"/>
                          </a:xfrm>
                          <a:prstGeom prst="rect">
                            <a:avLst/>
                          </a:prstGeom>
                        </pic:spPr>
                      </pic:pic>
                    </a:graphicData>
                  </a:graphic>
                </wp:inline>
              </w:drawing>
            </w:r>
          </w:p>
        </w:tc>
      </w:tr>
    </w:tbl>
    <w:p w14:paraId="6A31EC95" w14:textId="77777777" w:rsidR="00EF25E9" w:rsidRDefault="00EF25E9">
      <w:pPr>
        <w:spacing w:after="160"/>
      </w:pPr>
    </w:p>
    <w:p w14:paraId="184E05FE" w14:textId="77777777" w:rsidR="00EF25E9" w:rsidRDefault="00000000">
      <w:pPr>
        <w:keepNext/>
        <w:spacing w:before="240" w:after="60"/>
      </w:pPr>
      <w:r>
        <w:rPr>
          <w:rFonts w:ascii="Arial" w:hAnsi="Arial"/>
          <w:b/>
          <w:color w:val="004B87"/>
        </w:rPr>
        <w:lastRenderedPageBreak/>
        <w:t>Demostración de Operaciones CRUD en MongoDB (Colección crud_demo)</w:t>
      </w:r>
    </w:p>
    <w:p w14:paraId="0448B067" w14:textId="77777777" w:rsidR="00EF25E9" w:rsidRDefault="00000000">
      <w:pPr>
        <w:spacing w:before="40" w:after="80" w:line="276" w:lineRule="auto"/>
      </w:pPr>
      <w:r>
        <w:rPr>
          <w:rFonts w:ascii="Arial" w:hAnsi="Arial"/>
          <w:b/>
          <w:sz w:val="19"/>
        </w:rPr>
        <w:t xml:space="preserve">Objetivo: </w:t>
      </w:r>
      <w:r>
        <w:rPr>
          <w:rFonts w:ascii="Arial" w:hAnsi="Arial"/>
          <w:color w:val="1E1E1E"/>
          <w:sz w:val="19"/>
        </w:rPr>
        <w:t>Comprobación obligatoria de las operaciones de manipulación documental: insertOne, insertMany, find, findOne, updateOne, updateMany y deleteOne en una colección dedicada de prueba.</w:t>
      </w:r>
    </w:p>
    <w:tbl>
      <w:tblPr>
        <w:tblW w:w="0" w:type="auto"/>
        <w:jc w:val="center"/>
        <w:tblLook w:val="04A0" w:firstRow="1" w:lastRow="0" w:firstColumn="1" w:lastColumn="0" w:noHBand="0" w:noVBand="1"/>
      </w:tblPr>
      <w:tblGrid>
        <w:gridCol w:w="9690"/>
      </w:tblGrid>
      <w:tr w:rsidR="00EF25E9" w14:paraId="7761B947" w14:textId="77777777">
        <w:trPr>
          <w:jc w:val="center"/>
        </w:trPr>
        <w:tc>
          <w:tcPr>
            <w:tcW w:w="9720" w:type="dxa"/>
            <w:tcBorders>
              <w:top w:val="single" w:sz="4" w:space="0" w:color="E2E8F0"/>
              <w:left w:val="single" w:sz="20" w:space="0" w:color="005691"/>
              <w:bottom w:val="single" w:sz="4" w:space="0" w:color="E2E8F0"/>
              <w:right w:val="single" w:sz="4" w:space="0" w:color="E2E8F0"/>
            </w:tcBorders>
            <w:shd w:val="clear" w:color="auto" w:fill="F8F9FA"/>
            <w:tcMar>
              <w:top w:w="100" w:type="dxa"/>
              <w:left w:w="160" w:type="dxa"/>
              <w:bottom w:w="100" w:type="dxa"/>
              <w:right w:w="160" w:type="dxa"/>
            </w:tcMar>
          </w:tcPr>
          <w:p w14:paraId="73A40BB3" w14:textId="77777777" w:rsidR="00EF25E9" w:rsidRDefault="00000000">
            <w:pPr>
              <w:spacing w:before="40" w:after="40" w:line="276" w:lineRule="auto"/>
            </w:pPr>
            <w:r>
              <w:rPr>
                <w:rFonts w:ascii="Consolas" w:hAnsi="Consolas"/>
                <w:color w:val="212529"/>
                <w:sz w:val="17"/>
              </w:rPr>
              <w:t>// 1. insertOne e insertMany</w:t>
            </w:r>
            <w:r>
              <w:rPr>
                <w:rFonts w:ascii="Consolas" w:hAnsi="Consolas"/>
                <w:color w:val="212529"/>
                <w:sz w:val="17"/>
              </w:rPr>
              <w:br/>
              <w:t>db.crud_demo.insertOne({ _id: "demo-1", proyecto: "sprint1", valor: 10, activo: true });</w:t>
            </w:r>
            <w:r>
              <w:rPr>
                <w:rFonts w:ascii="Consolas" w:hAnsi="Consolas"/>
                <w:color w:val="212529"/>
                <w:sz w:val="17"/>
              </w:rPr>
              <w:br/>
              <w:t>db.crud_demo.insertMany([</w:t>
            </w:r>
            <w:r>
              <w:rPr>
                <w:rFonts w:ascii="Consolas" w:hAnsi="Consolas"/>
                <w:color w:val="212529"/>
                <w:sz w:val="17"/>
              </w:rPr>
              <w:br/>
              <w:t xml:space="preserve">    { _id: "demo-2", proyecto: "sprint1", valor: 20, activo: true },</w:t>
            </w:r>
            <w:r>
              <w:rPr>
                <w:rFonts w:ascii="Consolas" w:hAnsi="Consolas"/>
                <w:color w:val="212529"/>
                <w:sz w:val="17"/>
              </w:rPr>
              <w:br/>
              <w:t xml:space="preserve">    { _id: "demo-3", proyecto: "sprint1", valor: 30, activo: true }</w:t>
            </w:r>
            <w:r>
              <w:rPr>
                <w:rFonts w:ascii="Consolas" w:hAnsi="Consolas"/>
                <w:color w:val="212529"/>
                <w:sz w:val="17"/>
              </w:rPr>
              <w:br/>
              <w:t>]);</w:t>
            </w:r>
            <w:r>
              <w:rPr>
                <w:rFonts w:ascii="Consolas" w:hAnsi="Consolas"/>
                <w:color w:val="212529"/>
                <w:sz w:val="17"/>
              </w:rPr>
              <w:br/>
            </w:r>
            <w:r>
              <w:rPr>
                <w:rFonts w:ascii="Consolas" w:hAnsi="Consolas"/>
                <w:color w:val="212529"/>
                <w:sz w:val="17"/>
              </w:rPr>
              <w:br/>
              <w:t>// 2. findOne y find</w:t>
            </w:r>
            <w:r>
              <w:rPr>
                <w:rFonts w:ascii="Consolas" w:hAnsi="Consolas"/>
                <w:color w:val="212529"/>
                <w:sz w:val="17"/>
              </w:rPr>
              <w:br/>
              <w:t>db.crud_demo.findOne({ _id: "demo-1" });</w:t>
            </w:r>
            <w:r>
              <w:rPr>
                <w:rFonts w:ascii="Consolas" w:hAnsi="Consolas"/>
                <w:color w:val="212529"/>
                <w:sz w:val="17"/>
              </w:rPr>
              <w:br/>
              <w:t>db.crud_demo.find({ proyecto: "sprint1" }).sort({ valor: 1 });</w:t>
            </w:r>
            <w:r>
              <w:rPr>
                <w:rFonts w:ascii="Consolas" w:hAnsi="Consolas"/>
                <w:color w:val="212529"/>
                <w:sz w:val="17"/>
              </w:rPr>
              <w:br/>
            </w:r>
            <w:r>
              <w:rPr>
                <w:rFonts w:ascii="Consolas" w:hAnsi="Consolas"/>
                <w:color w:val="212529"/>
                <w:sz w:val="17"/>
              </w:rPr>
              <w:br/>
              <w:t>// 3. updateOne y updateMany</w:t>
            </w:r>
            <w:r>
              <w:rPr>
                <w:rFonts w:ascii="Consolas" w:hAnsi="Consolas"/>
                <w:color w:val="212529"/>
                <w:sz w:val="17"/>
              </w:rPr>
              <w:br/>
              <w:t>db.crud_demo.updateOne({ _id: "demo-1" }, { $set: { valor: 99 } });</w:t>
            </w:r>
            <w:r>
              <w:rPr>
                <w:rFonts w:ascii="Consolas" w:hAnsi="Consolas"/>
                <w:color w:val="212529"/>
                <w:sz w:val="17"/>
              </w:rPr>
              <w:br/>
              <w:t>db.crud_demo.updateMany({ proyecto: "sprint1" }, { $set: { activo: false } });</w:t>
            </w:r>
            <w:r>
              <w:rPr>
                <w:rFonts w:ascii="Consolas" w:hAnsi="Consolas"/>
                <w:color w:val="212529"/>
                <w:sz w:val="17"/>
              </w:rPr>
              <w:br/>
            </w:r>
            <w:r>
              <w:rPr>
                <w:rFonts w:ascii="Consolas" w:hAnsi="Consolas"/>
                <w:color w:val="212529"/>
                <w:sz w:val="17"/>
              </w:rPr>
              <w:br/>
              <w:t>// 4. deleteOne</w:t>
            </w:r>
            <w:r>
              <w:rPr>
                <w:rFonts w:ascii="Consolas" w:hAnsi="Consolas"/>
                <w:color w:val="212529"/>
                <w:sz w:val="17"/>
              </w:rPr>
              <w:br/>
              <w:t>db.crud_demo.deleteOne({ _id: "demo-1" });</w:t>
            </w:r>
          </w:p>
        </w:tc>
      </w:tr>
    </w:tbl>
    <w:p w14:paraId="7B0DBE51" w14:textId="77777777" w:rsidR="00EF25E9" w:rsidRDefault="00EF25E9">
      <w:pPr>
        <w:spacing w:after="80"/>
      </w:pPr>
    </w:p>
    <w:tbl>
      <w:tblPr>
        <w:tblW w:w="0" w:type="auto"/>
        <w:jc w:val="center"/>
        <w:tblLook w:val="04A0" w:firstRow="1" w:lastRow="0" w:firstColumn="1" w:lastColumn="0" w:noHBand="0" w:noVBand="1"/>
      </w:tblPr>
      <w:tblGrid>
        <w:gridCol w:w="9680"/>
      </w:tblGrid>
      <w:tr w:rsidR="00EF25E9" w14:paraId="3440CEF6" w14:textId="77777777">
        <w:trPr>
          <w:jc w:val="center"/>
        </w:trPr>
        <w:tc>
          <w:tcPr>
            <w:tcW w:w="9720" w:type="dxa"/>
            <w:tcBorders>
              <w:top w:val="dashed" w:sz="8" w:space="0" w:color="005691"/>
              <w:left w:val="single" w:sz="24" w:space="0" w:color="005691"/>
              <w:bottom w:val="dashed" w:sz="8" w:space="0" w:color="005691"/>
              <w:right w:val="dashed" w:sz="8" w:space="0" w:color="005691"/>
            </w:tcBorders>
            <w:shd w:val="clear" w:color="auto" w:fill="F0F4F8"/>
            <w:tcMar>
              <w:top w:w="140" w:type="dxa"/>
              <w:left w:w="200" w:type="dxa"/>
              <w:bottom w:w="140" w:type="dxa"/>
              <w:right w:w="200" w:type="dxa"/>
            </w:tcMar>
          </w:tcPr>
          <w:p w14:paraId="594B2E6C" w14:textId="33A0A8D4" w:rsidR="00EF25E9" w:rsidRDefault="009D2356">
            <w:pPr>
              <w:jc w:val="center"/>
            </w:pPr>
            <w:r w:rsidRPr="009D2356">
              <w:rPr>
                <w:rFonts w:ascii="Arial" w:hAnsi="Arial"/>
                <w:b/>
                <w:color w:val="004B87"/>
                <w:sz w:val="19"/>
              </w:rPr>
              <w:drawing>
                <wp:inline distT="0" distB="0" distL="0" distR="0" wp14:anchorId="3579995E" wp14:editId="0977B73B">
                  <wp:extent cx="3131680" cy="2230839"/>
                  <wp:effectExtent l="0" t="0" r="0" b="0"/>
                  <wp:docPr id="709826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26489" name=""/>
                          <pic:cNvPicPr/>
                        </pic:nvPicPr>
                        <pic:blipFill>
                          <a:blip r:embed="rId40"/>
                          <a:stretch>
                            <a:fillRect/>
                          </a:stretch>
                        </pic:blipFill>
                        <pic:spPr>
                          <a:xfrm>
                            <a:off x="0" y="0"/>
                            <a:ext cx="3137087" cy="2234691"/>
                          </a:xfrm>
                          <a:prstGeom prst="rect">
                            <a:avLst/>
                          </a:prstGeom>
                        </pic:spPr>
                      </pic:pic>
                    </a:graphicData>
                  </a:graphic>
                </wp:inline>
              </w:drawing>
            </w:r>
          </w:p>
        </w:tc>
      </w:tr>
    </w:tbl>
    <w:p w14:paraId="35507228" w14:textId="77777777" w:rsidR="00EF25E9" w:rsidRDefault="00EF25E9">
      <w:pPr>
        <w:spacing w:after="160"/>
      </w:pPr>
    </w:p>
    <w:p w14:paraId="682D316E" w14:textId="77777777" w:rsidR="007F2313" w:rsidRDefault="00000000">
      <w:pPr>
        <w:pStyle w:val="Ttulo1"/>
        <w:spacing w:before="22"/>
      </w:pPr>
      <w:r>
        <w:rPr>
          <w:spacing w:val="-2"/>
        </w:rPr>
        <w:t>Conclusiones</w:t>
      </w:r>
    </w:p>
    <w:p w14:paraId="28CE3A54" w14:textId="77777777" w:rsidR="007F2313" w:rsidRDefault="00000000">
      <w:pPr>
        <w:pStyle w:val="Textoindependiente"/>
        <w:spacing w:before="213" w:line="278" w:lineRule="auto"/>
        <w:ind w:right="213"/>
      </w:pPr>
      <w:r>
        <w:t>El diseño asigna a PostgreSQL la organización de catálogos y relaciones, y a MongoDB el almacenamiento documental de las observaciones y su contexto. Las claves compartidas permiten</w:t>
      </w:r>
      <w:r>
        <w:rPr>
          <w:spacing w:val="-9"/>
        </w:rPr>
        <w:t xml:space="preserve"> </w:t>
      </w:r>
      <w:r>
        <w:t>rastrear</w:t>
      </w:r>
      <w:r>
        <w:rPr>
          <w:spacing w:val="-10"/>
        </w:rPr>
        <w:t xml:space="preserve"> </w:t>
      </w:r>
      <w:r>
        <w:t>los</w:t>
      </w:r>
      <w:r>
        <w:rPr>
          <w:spacing w:val="-9"/>
        </w:rPr>
        <w:t xml:space="preserve"> </w:t>
      </w:r>
      <w:r>
        <w:t>registros</w:t>
      </w:r>
      <w:r>
        <w:rPr>
          <w:spacing w:val="-7"/>
        </w:rPr>
        <w:t xml:space="preserve"> </w:t>
      </w:r>
      <w:r>
        <w:t>entre</w:t>
      </w:r>
      <w:r>
        <w:rPr>
          <w:spacing w:val="-7"/>
        </w:rPr>
        <w:t xml:space="preserve"> </w:t>
      </w:r>
      <w:r>
        <w:t>motores,</w:t>
      </w:r>
      <w:r>
        <w:rPr>
          <w:spacing w:val="-7"/>
        </w:rPr>
        <w:t xml:space="preserve"> </w:t>
      </w:r>
      <w:r>
        <w:t>mientras</w:t>
      </w:r>
      <w:r>
        <w:rPr>
          <w:spacing w:val="-8"/>
        </w:rPr>
        <w:t xml:space="preserve"> </w:t>
      </w:r>
      <w:r>
        <w:t>que</w:t>
      </w:r>
      <w:r>
        <w:rPr>
          <w:spacing w:val="-7"/>
        </w:rPr>
        <w:t xml:space="preserve"> </w:t>
      </w:r>
      <w:r>
        <w:t>las</w:t>
      </w:r>
      <w:r>
        <w:rPr>
          <w:spacing w:val="-10"/>
        </w:rPr>
        <w:t xml:space="preserve"> </w:t>
      </w:r>
      <w:r>
        <w:t>restricciones</w:t>
      </w:r>
      <w:r>
        <w:rPr>
          <w:spacing w:val="-8"/>
        </w:rPr>
        <w:t xml:space="preserve"> </w:t>
      </w:r>
      <w:r>
        <w:t>y</w:t>
      </w:r>
      <w:r>
        <w:rPr>
          <w:spacing w:val="-8"/>
        </w:rPr>
        <w:t xml:space="preserve"> </w:t>
      </w:r>
      <w:r>
        <w:t>validaciones permiten controlar inconsistencias durante la carga.</w:t>
      </w:r>
    </w:p>
    <w:p w14:paraId="0AA07B8A" w14:textId="77777777" w:rsidR="007F2313" w:rsidRDefault="00000000">
      <w:pPr>
        <w:pStyle w:val="Ttulo2"/>
        <w:spacing w:before="157"/>
      </w:pPr>
      <w:r>
        <w:t>Repo</w:t>
      </w:r>
      <w:r>
        <w:rPr>
          <w:spacing w:val="-6"/>
        </w:rPr>
        <w:t xml:space="preserve"> </w:t>
      </w:r>
      <w:r>
        <w:t>del</w:t>
      </w:r>
      <w:r>
        <w:rPr>
          <w:spacing w:val="-7"/>
        </w:rPr>
        <w:t xml:space="preserve"> </w:t>
      </w:r>
      <w:r>
        <w:t>proyecto</w:t>
      </w:r>
      <w:r>
        <w:rPr>
          <w:spacing w:val="-5"/>
        </w:rPr>
        <w:t xml:space="preserve"> </w:t>
      </w:r>
      <w:r>
        <w:rPr>
          <w:spacing w:val="-2"/>
        </w:rPr>
        <w:t>GitHub</w:t>
      </w:r>
    </w:p>
    <w:p w14:paraId="49B01A80" w14:textId="77777777" w:rsidR="007F2313" w:rsidRDefault="007F2313">
      <w:pPr>
        <w:pStyle w:val="Textoindependiente"/>
        <w:spacing w:before="207"/>
        <w:rPr>
          <w:rFonts w:ascii="Aptos"/>
        </w:rPr>
      </w:pPr>
      <w:hyperlink r:id="rId41">
        <w:r>
          <w:rPr>
            <w:rFonts w:ascii="Aptos"/>
            <w:color w:val="467885"/>
            <w:spacing w:val="-2"/>
            <w:u w:val="single" w:color="467885"/>
          </w:rPr>
          <w:t>https://github.com/Allan19Prieto/smartcity_project</w:t>
        </w:r>
      </w:hyperlink>
    </w:p>
    <w:sectPr w:rsidR="007F2313">
      <w:pgSz w:w="12240" w:h="15840"/>
      <w:pgMar w:top="14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2295"/>
    <w:multiLevelType w:val="hybridMultilevel"/>
    <w:tmpl w:val="B248ED42"/>
    <w:lvl w:ilvl="0" w:tplc="C302BDB2">
      <w:start w:val="1"/>
      <w:numFmt w:val="decimal"/>
      <w:lvlText w:val="%1."/>
      <w:lvlJc w:val="left"/>
      <w:pPr>
        <w:ind w:left="720" w:hanging="360"/>
        <w:jc w:val="left"/>
      </w:pPr>
      <w:rPr>
        <w:rFonts w:ascii="Calibri" w:eastAsia="Calibri" w:hAnsi="Calibri" w:cs="Calibri" w:hint="default"/>
        <w:b w:val="0"/>
        <w:bCs w:val="0"/>
        <w:i w:val="0"/>
        <w:iCs w:val="0"/>
        <w:spacing w:val="0"/>
        <w:w w:val="100"/>
        <w:sz w:val="24"/>
        <w:szCs w:val="24"/>
        <w:lang w:val="es-ES" w:eastAsia="en-US" w:bidi="ar-SA"/>
      </w:rPr>
    </w:lvl>
    <w:lvl w:ilvl="1" w:tplc="EA16D7EE">
      <w:numFmt w:val="bullet"/>
      <w:lvlText w:val="•"/>
      <w:lvlJc w:val="left"/>
      <w:pPr>
        <w:ind w:left="1620" w:hanging="360"/>
      </w:pPr>
      <w:rPr>
        <w:rFonts w:hint="default"/>
        <w:lang w:val="es-ES" w:eastAsia="en-US" w:bidi="ar-SA"/>
      </w:rPr>
    </w:lvl>
    <w:lvl w:ilvl="2" w:tplc="67C21546">
      <w:numFmt w:val="bullet"/>
      <w:lvlText w:val="•"/>
      <w:lvlJc w:val="left"/>
      <w:pPr>
        <w:ind w:left="2520" w:hanging="360"/>
      </w:pPr>
      <w:rPr>
        <w:rFonts w:hint="default"/>
        <w:lang w:val="es-ES" w:eastAsia="en-US" w:bidi="ar-SA"/>
      </w:rPr>
    </w:lvl>
    <w:lvl w:ilvl="3" w:tplc="6FDCDB48">
      <w:numFmt w:val="bullet"/>
      <w:lvlText w:val="•"/>
      <w:lvlJc w:val="left"/>
      <w:pPr>
        <w:ind w:left="3420" w:hanging="360"/>
      </w:pPr>
      <w:rPr>
        <w:rFonts w:hint="default"/>
        <w:lang w:val="es-ES" w:eastAsia="en-US" w:bidi="ar-SA"/>
      </w:rPr>
    </w:lvl>
    <w:lvl w:ilvl="4" w:tplc="FCA26732">
      <w:numFmt w:val="bullet"/>
      <w:lvlText w:val="•"/>
      <w:lvlJc w:val="left"/>
      <w:pPr>
        <w:ind w:left="4320" w:hanging="360"/>
      </w:pPr>
      <w:rPr>
        <w:rFonts w:hint="default"/>
        <w:lang w:val="es-ES" w:eastAsia="en-US" w:bidi="ar-SA"/>
      </w:rPr>
    </w:lvl>
    <w:lvl w:ilvl="5" w:tplc="53BCC308">
      <w:numFmt w:val="bullet"/>
      <w:lvlText w:val="•"/>
      <w:lvlJc w:val="left"/>
      <w:pPr>
        <w:ind w:left="5220" w:hanging="360"/>
      </w:pPr>
      <w:rPr>
        <w:rFonts w:hint="default"/>
        <w:lang w:val="es-ES" w:eastAsia="en-US" w:bidi="ar-SA"/>
      </w:rPr>
    </w:lvl>
    <w:lvl w:ilvl="6" w:tplc="8F288A96">
      <w:numFmt w:val="bullet"/>
      <w:lvlText w:val="•"/>
      <w:lvlJc w:val="left"/>
      <w:pPr>
        <w:ind w:left="6120" w:hanging="360"/>
      </w:pPr>
      <w:rPr>
        <w:rFonts w:hint="default"/>
        <w:lang w:val="es-ES" w:eastAsia="en-US" w:bidi="ar-SA"/>
      </w:rPr>
    </w:lvl>
    <w:lvl w:ilvl="7" w:tplc="FEF45C02">
      <w:numFmt w:val="bullet"/>
      <w:lvlText w:val="•"/>
      <w:lvlJc w:val="left"/>
      <w:pPr>
        <w:ind w:left="7020" w:hanging="360"/>
      </w:pPr>
      <w:rPr>
        <w:rFonts w:hint="default"/>
        <w:lang w:val="es-ES" w:eastAsia="en-US" w:bidi="ar-SA"/>
      </w:rPr>
    </w:lvl>
    <w:lvl w:ilvl="8" w:tplc="1F08BBC6">
      <w:numFmt w:val="bullet"/>
      <w:lvlText w:val="•"/>
      <w:lvlJc w:val="left"/>
      <w:pPr>
        <w:ind w:left="7920" w:hanging="360"/>
      </w:pPr>
      <w:rPr>
        <w:rFonts w:hint="default"/>
        <w:lang w:val="es-ES" w:eastAsia="en-US" w:bidi="ar-SA"/>
      </w:rPr>
    </w:lvl>
  </w:abstractNum>
  <w:abstractNum w:abstractNumId="1" w15:restartNumberingAfterBreak="0">
    <w:nsid w:val="2E971904"/>
    <w:multiLevelType w:val="hybridMultilevel"/>
    <w:tmpl w:val="C5E21C5C"/>
    <w:lvl w:ilvl="0" w:tplc="5B88FEE6">
      <w:start w:val="1"/>
      <w:numFmt w:val="decimal"/>
      <w:lvlText w:val="%1."/>
      <w:lvlJc w:val="left"/>
      <w:pPr>
        <w:ind w:left="720" w:hanging="360"/>
        <w:jc w:val="left"/>
      </w:pPr>
      <w:rPr>
        <w:rFonts w:ascii="Calibri" w:eastAsia="Calibri" w:hAnsi="Calibri" w:cs="Calibri" w:hint="default"/>
        <w:b w:val="0"/>
        <w:bCs w:val="0"/>
        <w:i w:val="0"/>
        <w:iCs w:val="0"/>
        <w:spacing w:val="0"/>
        <w:w w:val="100"/>
        <w:sz w:val="24"/>
        <w:szCs w:val="24"/>
        <w:lang w:val="es-ES" w:eastAsia="en-US" w:bidi="ar-SA"/>
      </w:rPr>
    </w:lvl>
    <w:lvl w:ilvl="1" w:tplc="675A854C">
      <w:numFmt w:val="bullet"/>
      <w:lvlText w:val="•"/>
      <w:lvlJc w:val="left"/>
      <w:pPr>
        <w:ind w:left="1620" w:hanging="360"/>
      </w:pPr>
      <w:rPr>
        <w:rFonts w:hint="default"/>
        <w:lang w:val="es-ES" w:eastAsia="en-US" w:bidi="ar-SA"/>
      </w:rPr>
    </w:lvl>
    <w:lvl w:ilvl="2" w:tplc="2F5C6592">
      <w:numFmt w:val="bullet"/>
      <w:lvlText w:val="•"/>
      <w:lvlJc w:val="left"/>
      <w:pPr>
        <w:ind w:left="2520" w:hanging="360"/>
      </w:pPr>
      <w:rPr>
        <w:rFonts w:hint="default"/>
        <w:lang w:val="es-ES" w:eastAsia="en-US" w:bidi="ar-SA"/>
      </w:rPr>
    </w:lvl>
    <w:lvl w:ilvl="3" w:tplc="189A1320">
      <w:numFmt w:val="bullet"/>
      <w:lvlText w:val="•"/>
      <w:lvlJc w:val="left"/>
      <w:pPr>
        <w:ind w:left="3420" w:hanging="360"/>
      </w:pPr>
      <w:rPr>
        <w:rFonts w:hint="default"/>
        <w:lang w:val="es-ES" w:eastAsia="en-US" w:bidi="ar-SA"/>
      </w:rPr>
    </w:lvl>
    <w:lvl w:ilvl="4" w:tplc="151043CC">
      <w:numFmt w:val="bullet"/>
      <w:lvlText w:val="•"/>
      <w:lvlJc w:val="left"/>
      <w:pPr>
        <w:ind w:left="4320" w:hanging="360"/>
      </w:pPr>
      <w:rPr>
        <w:rFonts w:hint="default"/>
        <w:lang w:val="es-ES" w:eastAsia="en-US" w:bidi="ar-SA"/>
      </w:rPr>
    </w:lvl>
    <w:lvl w:ilvl="5" w:tplc="4A2493D4">
      <w:numFmt w:val="bullet"/>
      <w:lvlText w:val="•"/>
      <w:lvlJc w:val="left"/>
      <w:pPr>
        <w:ind w:left="5220" w:hanging="360"/>
      </w:pPr>
      <w:rPr>
        <w:rFonts w:hint="default"/>
        <w:lang w:val="es-ES" w:eastAsia="en-US" w:bidi="ar-SA"/>
      </w:rPr>
    </w:lvl>
    <w:lvl w:ilvl="6" w:tplc="92C2946A">
      <w:numFmt w:val="bullet"/>
      <w:lvlText w:val="•"/>
      <w:lvlJc w:val="left"/>
      <w:pPr>
        <w:ind w:left="6120" w:hanging="360"/>
      </w:pPr>
      <w:rPr>
        <w:rFonts w:hint="default"/>
        <w:lang w:val="es-ES" w:eastAsia="en-US" w:bidi="ar-SA"/>
      </w:rPr>
    </w:lvl>
    <w:lvl w:ilvl="7" w:tplc="131429CA">
      <w:numFmt w:val="bullet"/>
      <w:lvlText w:val="•"/>
      <w:lvlJc w:val="left"/>
      <w:pPr>
        <w:ind w:left="7020" w:hanging="360"/>
      </w:pPr>
      <w:rPr>
        <w:rFonts w:hint="default"/>
        <w:lang w:val="es-ES" w:eastAsia="en-US" w:bidi="ar-SA"/>
      </w:rPr>
    </w:lvl>
    <w:lvl w:ilvl="8" w:tplc="B0C4D59C">
      <w:numFmt w:val="bullet"/>
      <w:lvlText w:val="•"/>
      <w:lvlJc w:val="left"/>
      <w:pPr>
        <w:ind w:left="7920" w:hanging="360"/>
      </w:pPr>
      <w:rPr>
        <w:rFonts w:hint="default"/>
        <w:lang w:val="es-ES" w:eastAsia="en-US" w:bidi="ar-SA"/>
      </w:rPr>
    </w:lvl>
  </w:abstractNum>
  <w:abstractNum w:abstractNumId="2" w15:restartNumberingAfterBreak="0">
    <w:nsid w:val="3CA374B5"/>
    <w:multiLevelType w:val="hybridMultilevel"/>
    <w:tmpl w:val="252C66C0"/>
    <w:lvl w:ilvl="0" w:tplc="3DC89662">
      <w:start w:val="1"/>
      <w:numFmt w:val="decimal"/>
      <w:lvlText w:val="%1."/>
      <w:lvlJc w:val="left"/>
      <w:pPr>
        <w:ind w:left="720" w:hanging="360"/>
        <w:jc w:val="left"/>
      </w:pPr>
      <w:rPr>
        <w:rFonts w:ascii="Calibri" w:eastAsia="Calibri" w:hAnsi="Calibri" w:cs="Calibri" w:hint="default"/>
        <w:b w:val="0"/>
        <w:bCs w:val="0"/>
        <w:i w:val="0"/>
        <w:iCs w:val="0"/>
        <w:spacing w:val="0"/>
        <w:w w:val="100"/>
        <w:sz w:val="24"/>
        <w:szCs w:val="24"/>
        <w:lang w:val="es-ES" w:eastAsia="en-US" w:bidi="ar-SA"/>
      </w:rPr>
    </w:lvl>
    <w:lvl w:ilvl="1" w:tplc="CE30BB44">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s-ES" w:eastAsia="en-US" w:bidi="ar-SA"/>
      </w:rPr>
    </w:lvl>
    <w:lvl w:ilvl="2" w:tplc="A9AEFD94">
      <w:numFmt w:val="bullet"/>
      <w:lvlText w:val="•"/>
      <w:lvlJc w:val="left"/>
      <w:pPr>
        <w:ind w:left="2360" w:hanging="360"/>
      </w:pPr>
      <w:rPr>
        <w:rFonts w:hint="default"/>
        <w:lang w:val="es-ES" w:eastAsia="en-US" w:bidi="ar-SA"/>
      </w:rPr>
    </w:lvl>
    <w:lvl w:ilvl="3" w:tplc="E012D6C8">
      <w:numFmt w:val="bullet"/>
      <w:lvlText w:val="•"/>
      <w:lvlJc w:val="left"/>
      <w:pPr>
        <w:ind w:left="3280" w:hanging="360"/>
      </w:pPr>
      <w:rPr>
        <w:rFonts w:hint="default"/>
        <w:lang w:val="es-ES" w:eastAsia="en-US" w:bidi="ar-SA"/>
      </w:rPr>
    </w:lvl>
    <w:lvl w:ilvl="4" w:tplc="53566A4A">
      <w:numFmt w:val="bullet"/>
      <w:lvlText w:val="•"/>
      <w:lvlJc w:val="left"/>
      <w:pPr>
        <w:ind w:left="4200" w:hanging="360"/>
      </w:pPr>
      <w:rPr>
        <w:rFonts w:hint="default"/>
        <w:lang w:val="es-ES" w:eastAsia="en-US" w:bidi="ar-SA"/>
      </w:rPr>
    </w:lvl>
    <w:lvl w:ilvl="5" w:tplc="104698A6">
      <w:numFmt w:val="bullet"/>
      <w:lvlText w:val="•"/>
      <w:lvlJc w:val="left"/>
      <w:pPr>
        <w:ind w:left="5120" w:hanging="360"/>
      </w:pPr>
      <w:rPr>
        <w:rFonts w:hint="default"/>
        <w:lang w:val="es-ES" w:eastAsia="en-US" w:bidi="ar-SA"/>
      </w:rPr>
    </w:lvl>
    <w:lvl w:ilvl="6" w:tplc="7DF6C3A2">
      <w:numFmt w:val="bullet"/>
      <w:lvlText w:val="•"/>
      <w:lvlJc w:val="left"/>
      <w:pPr>
        <w:ind w:left="6040" w:hanging="360"/>
      </w:pPr>
      <w:rPr>
        <w:rFonts w:hint="default"/>
        <w:lang w:val="es-ES" w:eastAsia="en-US" w:bidi="ar-SA"/>
      </w:rPr>
    </w:lvl>
    <w:lvl w:ilvl="7" w:tplc="B41C0E20">
      <w:numFmt w:val="bullet"/>
      <w:lvlText w:val="•"/>
      <w:lvlJc w:val="left"/>
      <w:pPr>
        <w:ind w:left="6960" w:hanging="360"/>
      </w:pPr>
      <w:rPr>
        <w:rFonts w:hint="default"/>
        <w:lang w:val="es-ES" w:eastAsia="en-US" w:bidi="ar-SA"/>
      </w:rPr>
    </w:lvl>
    <w:lvl w:ilvl="8" w:tplc="4DE4B846">
      <w:numFmt w:val="bullet"/>
      <w:lvlText w:val="•"/>
      <w:lvlJc w:val="left"/>
      <w:pPr>
        <w:ind w:left="7880" w:hanging="360"/>
      </w:pPr>
      <w:rPr>
        <w:rFonts w:hint="default"/>
        <w:lang w:val="es-ES" w:eastAsia="en-US" w:bidi="ar-SA"/>
      </w:rPr>
    </w:lvl>
  </w:abstractNum>
  <w:abstractNum w:abstractNumId="3" w15:restartNumberingAfterBreak="0">
    <w:nsid w:val="51376248"/>
    <w:multiLevelType w:val="hybridMultilevel"/>
    <w:tmpl w:val="63EA68CA"/>
    <w:lvl w:ilvl="0" w:tplc="A5088E40">
      <w:start w:val="1"/>
      <w:numFmt w:val="decimal"/>
      <w:lvlText w:val="%1."/>
      <w:lvlJc w:val="left"/>
      <w:pPr>
        <w:ind w:left="720" w:hanging="360"/>
        <w:jc w:val="left"/>
      </w:pPr>
      <w:rPr>
        <w:rFonts w:ascii="Calibri" w:eastAsia="Calibri" w:hAnsi="Calibri" w:cs="Calibri" w:hint="default"/>
        <w:b w:val="0"/>
        <w:bCs w:val="0"/>
        <w:i w:val="0"/>
        <w:iCs w:val="0"/>
        <w:spacing w:val="0"/>
        <w:w w:val="100"/>
        <w:sz w:val="24"/>
        <w:szCs w:val="24"/>
        <w:lang w:val="es-ES" w:eastAsia="en-US" w:bidi="ar-SA"/>
      </w:rPr>
    </w:lvl>
    <w:lvl w:ilvl="1" w:tplc="BC58FF2E">
      <w:numFmt w:val="bullet"/>
      <w:lvlText w:val="•"/>
      <w:lvlJc w:val="left"/>
      <w:pPr>
        <w:ind w:left="1620" w:hanging="360"/>
      </w:pPr>
      <w:rPr>
        <w:rFonts w:hint="default"/>
        <w:lang w:val="es-ES" w:eastAsia="en-US" w:bidi="ar-SA"/>
      </w:rPr>
    </w:lvl>
    <w:lvl w:ilvl="2" w:tplc="22BCEDC8">
      <w:numFmt w:val="bullet"/>
      <w:lvlText w:val="•"/>
      <w:lvlJc w:val="left"/>
      <w:pPr>
        <w:ind w:left="2520" w:hanging="360"/>
      </w:pPr>
      <w:rPr>
        <w:rFonts w:hint="default"/>
        <w:lang w:val="es-ES" w:eastAsia="en-US" w:bidi="ar-SA"/>
      </w:rPr>
    </w:lvl>
    <w:lvl w:ilvl="3" w:tplc="9BBC0E04">
      <w:numFmt w:val="bullet"/>
      <w:lvlText w:val="•"/>
      <w:lvlJc w:val="left"/>
      <w:pPr>
        <w:ind w:left="3420" w:hanging="360"/>
      </w:pPr>
      <w:rPr>
        <w:rFonts w:hint="default"/>
        <w:lang w:val="es-ES" w:eastAsia="en-US" w:bidi="ar-SA"/>
      </w:rPr>
    </w:lvl>
    <w:lvl w:ilvl="4" w:tplc="2D00A880">
      <w:numFmt w:val="bullet"/>
      <w:lvlText w:val="•"/>
      <w:lvlJc w:val="left"/>
      <w:pPr>
        <w:ind w:left="4320" w:hanging="360"/>
      </w:pPr>
      <w:rPr>
        <w:rFonts w:hint="default"/>
        <w:lang w:val="es-ES" w:eastAsia="en-US" w:bidi="ar-SA"/>
      </w:rPr>
    </w:lvl>
    <w:lvl w:ilvl="5" w:tplc="DB0291D0">
      <w:numFmt w:val="bullet"/>
      <w:lvlText w:val="•"/>
      <w:lvlJc w:val="left"/>
      <w:pPr>
        <w:ind w:left="5220" w:hanging="360"/>
      </w:pPr>
      <w:rPr>
        <w:rFonts w:hint="default"/>
        <w:lang w:val="es-ES" w:eastAsia="en-US" w:bidi="ar-SA"/>
      </w:rPr>
    </w:lvl>
    <w:lvl w:ilvl="6" w:tplc="75B0407C">
      <w:numFmt w:val="bullet"/>
      <w:lvlText w:val="•"/>
      <w:lvlJc w:val="left"/>
      <w:pPr>
        <w:ind w:left="6120" w:hanging="360"/>
      </w:pPr>
      <w:rPr>
        <w:rFonts w:hint="default"/>
        <w:lang w:val="es-ES" w:eastAsia="en-US" w:bidi="ar-SA"/>
      </w:rPr>
    </w:lvl>
    <w:lvl w:ilvl="7" w:tplc="5658FB9A">
      <w:numFmt w:val="bullet"/>
      <w:lvlText w:val="•"/>
      <w:lvlJc w:val="left"/>
      <w:pPr>
        <w:ind w:left="7020" w:hanging="360"/>
      </w:pPr>
      <w:rPr>
        <w:rFonts w:hint="default"/>
        <w:lang w:val="es-ES" w:eastAsia="en-US" w:bidi="ar-SA"/>
      </w:rPr>
    </w:lvl>
    <w:lvl w:ilvl="8" w:tplc="FA9A6A70">
      <w:numFmt w:val="bullet"/>
      <w:lvlText w:val="•"/>
      <w:lvlJc w:val="left"/>
      <w:pPr>
        <w:ind w:left="7920" w:hanging="360"/>
      </w:pPr>
      <w:rPr>
        <w:rFonts w:hint="default"/>
        <w:lang w:val="es-ES" w:eastAsia="en-US" w:bidi="ar-SA"/>
      </w:rPr>
    </w:lvl>
  </w:abstractNum>
  <w:abstractNum w:abstractNumId="4" w15:restartNumberingAfterBreak="0">
    <w:nsid w:val="51991E5B"/>
    <w:multiLevelType w:val="hybridMultilevel"/>
    <w:tmpl w:val="F3E2CE52"/>
    <w:lvl w:ilvl="0" w:tplc="A6905284">
      <w:start w:val="5"/>
      <w:numFmt w:val="decimal"/>
      <w:lvlText w:val="%1."/>
      <w:lvlJc w:val="left"/>
      <w:pPr>
        <w:ind w:left="242" w:hanging="242"/>
        <w:jc w:val="left"/>
      </w:pPr>
      <w:rPr>
        <w:rFonts w:ascii="Calibri" w:eastAsia="Calibri" w:hAnsi="Calibri" w:cs="Calibri" w:hint="default"/>
        <w:b/>
        <w:bCs/>
        <w:i w:val="0"/>
        <w:iCs w:val="0"/>
        <w:spacing w:val="-1"/>
        <w:w w:val="100"/>
        <w:sz w:val="24"/>
        <w:szCs w:val="24"/>
        <w:lang w:val="es-ES" w:eastAsia="en-US" w:bidi="ar-SA"/>
      </w:rPr>
    </w:lvl>
    <w:lvl w:ilvl="1" w:tplc="FC1201D6">
      <w:numFmt w:val="bullet"/>
      <w:lvlText w:val="•"/>
      <w:lvlJc w:val="left"/>
      <w:pPr>
        <w:ind w:left="1188" w:hanging="242"/>
      </w:pPr>
      <w:rPr>
        <w:rFonts w:hint="default"/>
        <w:lang w:val="es-ES" w:eastAsia="en-US" w:bidi="ar-SA"/>
      </w:rPr>
    </w:lvl>
    <w:lvl w:ilvl="2" w:tplc="CBF294AC">
      <w:numFmt w:val="bullet"/>
      <w:lvlText w:val="•"/>
      <w:lvlJc w:val="left"/>
      <w:pPr>
        <w:ind w:left="2136" w:hanging="242"/>
      </w:pPr>
      <w:rPr>
        <w:rFonts w:hint="default"/>
        <w:lang w:val="es-ES" w:eastAsia="en-US" w:bidi="ar-SA"/>
      </w:rPr>
    </w:lvl>
    <w:lvl w:ilvl="3" w:tplc="2F648B76">
      <w:numFmt w:val="bullet"/>
      <w:lvlText w:val="•"/>
      <w:lvlJc w:val="left"/>
      <w:pPr>
        <w:ind w:left="3084" w:hanging="242"/>
      </w:pPr>
      <w:rPr>
        <w:rFonts w:hint="default"/>
        <w:lang w:val="es-ES" w:eastAsia="en-US" w:bidi="ar-SA"/>
      </w:rPr>
    </w:lvl>
    <w:lvl w:ilvl="4" w:tplc="CD20FB3C">
      <w:numFmt w:val="bullet"/>
      <w:lvlText w:val="•"/>
      <w:lvlJc w:val="left"/>
      <w:pPr>
        <w:ind w:left="4032" w:hanging="242"/>
      </w:pPr>
      <w:rPr>
        <w:rFonts w:hint="default"/>
        <w:lang w:val="es-ES" w:eastAsia="en-US" w:bidi="ar-SA"/>
      </w:rPr>
    </w:lvl>
    <w:lvl w:ilvl="5" w:tplc="E54EA02A">
      <w:numFmt w:val="bullet"/>
      <w:lvlText w:val="•"/>
      <w:lvlJc w:val="left"/>
      <w:pPr>
        <w:ind w:left="4980" w:hanging="242"/>
      </w:pPr>
      <w:rPr>
        <w:rFonts w:hint="default"/>
        <w:lang w:val="es-ES" w:eastAsia="en-US" w:bidi="ar-SA"/>
      </w:rPr>
    </w:lvl>
    <w:lvl w:ilvl="6" w:tplc="E27AE574">
      <w:numFmt w:val="bullet"/>
      <w:lvlText w:val="•"/>
      <w:lvlJc w:val="left"/>
      <w:pPr>
        <w:ind w:left="5928" w:hanging="242"/>
      </w:pPr>
      <w:rPr>
        <w:rFonts w:hint="default"/>
        <w:lang w:val="es-ES" w:eastAsia="en-US" w:bidi="ar-SA"/>
      </w:rPr>
    </w:lvl>
    <w:lvl w:ilvl="7" w:tplc="4C584CE6">
      <w:numFmt w:val="bullet"/>
      <w:lvlText w:val="•"/>
      <w:lvlJc w:val="left"/>
      <w:pPr>
        <w:ind w:left="6876" w:hanging="242"/>
      </w:pPr>
      <w:rPr>
        <w:rFonts w:hint="default"/>
        <w:lang w:val="es-ES" w:eastAsia="en-US" w:bidi="ar-SA"/>
      </w:rPr>
    </w:lvl>
    <w:lvl w:ilvl="8" w:tplc="7032BD76">
      <w:numFmt w:val="bullet"/>
      <w:lvlText w:val="•"/>
      <w:lvlJc w:val="left"/>
      <w:pPr>
        <w:ind w:left="7824" w:hanging="242"/>
      </w:pPr>
      <w:rPr>
        <w:rFonts w:hint="default"/>
        <w:lang w:val="es-ES" w:eastAsia="en-US" w:bidi="ar-SA"/>
      </w:rPr>
    </w:lvl>
  </w:abstractNum>
  <w:num w:numId="1" w16cid:durableId="1379939656">
    <w:abstractNumId w:val="4"/>
  </w:num>
  <w:num w:numId="2" w16cid:durableId="455223434">
    <w:abstractNumId w:val="0"/>
  </w:num>
  <w:num w:numId="3" w16cid:durableId="624889457">
    <w:abstractNumId w:val="3"/>
  </w:num>
  <w:num w:numId="4" w16cid:durableId="412632237">
    <w:abstractNumId w:val="2"/>
  </w:num>
  <w:num w:numId="5" w16cid:durableId="2117098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313"/>
    <w:rsid w:val="00062F97"/>
    <w:rsid w:val="00306D8A"/>
    <w:rsid w:val="00346004"/>
    <w:rsid w:val="003F5C85"/>
    <w:rsid w:val="004E3981"/>
    <w:rsid w:val="007F2313"/>
    <w:rsid w:val="009D2356"/>
    <w:rsid w:val="00DE6515"/>
    <w:rsid w:val="00E2366C"/>
    <w:rsid w:val="00EF25E9"/>
  </w:rsids>
  <m:mathPr>
    <m:mathFont m:val="Cambria Math"/>
    <m:brkBin m:val="before"/>
    <m:brkBinSub m:val="--"/>
    <m:smallFrac m:val="0"/>
    <m:dispDef/>
    <m:lMargin m:val="0"/>
    <m:rMargin m:val="0"/>
    <m:defJc m:val="centerGroup"/>
    <m:wrapIndent m:val="1440"/>
    <m:intLim m:val="subSup"/>
    <m:naryLim m:val="undOvr"/>
  </m:mathPr>
  <w:themeFontLang w:val="es-419"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27BDE"/>
  <w15:docId w15:val="{F31D4311-4F50-4B8C-9873-A495F917D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1"/>
      <w:outlineLvl w:val="0"/>
    </w:pPr>
    <w:rPr>
      <w:b/>
      <w:bCs/>
      <w:sz w:val="28"/>
      <w:szCs w:val="28"/>
    </w:rPr>
  </w:style>
  <w:style w:type="paragraph" w:styleId="Ttulo2">
    <w:name w:val="heading 2"/>
    <w:basedOn w:val="Normal"/>
    <w:uiPriority w:val="9"/>
    <w:unhideWhenUsed/>
    <w:qFormat/>
    <w:pPr>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206"/>
    </w:pPr>
    <w:rPr>
      <w:sz w:val="24"/>
      <w:szCs w:val="24"/>
    </w:rPr>
  </w:style>
  <w:style w:type="paragraph" w:styleId="Prrafodelista">
    <w:name w:val="List Paragraph"/>
    <w:basedOn w:val="Normal"/>
    <w:uiPriority w:val="1"/>
    <w:qFormat/>
    <w:pPr>
      <w:spacing w:before="206"/>
      <w:ind w:left="719" w:hanging="359"/>
    </w:pPr>
  </w:style>
  <w:style w:type="paragraph" w:customStyle="1" w:styleId="TableParagraph">
    <w:name w:val="Table Paragraph"/>
    <w:basedOn w:val="Normal"/>
    <w:uiPriority w:val="1"/>
    <w:qFormat/>
    <w:pPr>
      <w:spacing w:line="292"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hyperlink" Target="https://iotdataset.com/data/kaggle-parking-birmingham-occupancy"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github.com/Allan19Prieto/smartcity_project" TargetMode="External"/><Relationship Id="rId1" Type="http://schemas.openxmlformats.org/officeDocument/2006/relationships/numbering" Target="numbering.xml"/><Relationship Id="rId6" Type="http://schemas.openxmlformats.org/officeDocument/2006/relationships/hyperlink" Target="https://iotdataset.com/data/kaggle-parking-birmingham-occupancy" TargetMode="Externa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image" Target="media/image1.jpe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yperlink" Target="https://iotdataset.com/data/urban-traffic-congestion-multi-city"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hyperlink" Target="https://iotdataset.com/data/urban-traffic-congestion-multi-city"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22</Pages>
  <Words>2316</Words>
  <Characters>12744</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 Prieto</dc:creator>
  <cp:lastModifiedBy>DYLAN EDUARDO ELIZONDO PICADO</cp:lastModifiedBy>
  <cp:revision>3</cp:revision>
  <cp:lastPrinted>2026-10-29T04:31:00Z</cp:lastPrinted>
  <dcterms:created xsi:type="dcterms:W3CDTF">2026-10-29T02:51:00Z</dcterms:created>
  <dcterms:modified xsi:type="dcterms:W3CDTF">2026-10-29T04:44:00Z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2026-10-28T00:00:00Z</vt:filetime>
  </property>
  <property fmtid="{D5CDD505-2E9C-101B-9397-08002B2CF9AE}" pid="4" name="Creator">
    <vt:lpwstr>Microsoft® Word for Microsoft 365</vt:lpwstr>
  </property>
  <property fmtid="{D5CDD505-2E9C-101B-9397-08002B2CF9AE}" pid="5" name="LastSaved">
    <vt:filetime>2026-10-29T00:00:00Z</vt:filetime>
  </property>
  <property fmtid="{D5CDD505-2E9C-101B-9397-08002B2CF9AE}" pid="6" name="Producer">
    <vt:lpwstr>Microsoft® Word for Microsoft 365</vt:lpwstr>
  </property>
</Properties>
</file>