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E36D6" w14:textId="77777777" w:rsidR="00710732" w:rsidRDefault="00000000">
      <w:pPr>
        <w:spacing w:after="0" w:line="259" w:lineRule="auto"/>
        <w:ind w:left="0" w:right="179" w:firstLine="0"/>
        <w:jc w:val="center"/>
      </w:pPr>
      <w:r>
        <w:rPr>
          <w:b/>
        </w:rPr>
        <w:t xml:space="preserve">PROYECTO FINAL DE BIG DATA </w:t>
      </w:r>
    </w:p>
    <w:p w14:paraId="30FA73B4" w14:textId="77777777" w:rsidR="00710732" w:rsidRDefault="00000000">
      <w:pPr>
        <w:spacing w:after="0" w:line="259" w:lineRule="auto"/>
        <w:ind w:left="0" w:firstLine="0"/>
        <w:jc w:val="left"/>
      </w:pPr>
      <w:r>
        <w:rPr>
          <w:b/>
        </w:rPr>
        <w:t xml:space="preserve"> </w:t>
      </w:r>
    </w:p>
    <w:p w14:paraId="13359091" w14:textId="77777777" w:rsidR="00710732" w:rsidRDefault="00000000">
      <w:pPr>
        <w:spacing w:after="0" w:line="259" w:lineRule="auto"/>
        <w:ind w:left="0" w:firstLine="0"/>
        <w:jc w:val="left"/>
      </w:pPr>
      <w:r>
        <w:rPr>
          <w:b/>
        </w:rPr>
        <w:t xml:space="preserve"> </w:t>
      </w:r>
    </w:p>
    <w:tbl>
      <w:tblPr>
        <w:tblStyle w:val="TableGrid"/>
        <w:tblW w:w="8757" w:type="dxa"/>
        <w:tblInd w:w="5" w:type="dxa"/>
        <w:tblCellMar>
          <w:top w:w="48" w:type="dxa"/>
          <w:left w:w="108" w:type="dxa"/>
          <w:right w:w="115" w:type="dxa"/>
        </w:tblCellMar>
        <w:tblLook w:val="04A0" w:firstRow="1" w:lastRow="0" w:firstColumn="1" w:lastColumn="0" w:noHBand="0" w:noVBand="1"/>
      </w:tblPr>
      <w:tblGrid>
        <w:gridCol w:w="1526"/>
        <w:gridCol w:w="7231"/>
      </w:tblGrid>
      <w:tr w:rsidR="00710732" w14:paraId="4FE3EC98" w14:textId="77777777">
        <w:trPr>
          <w:trHeight w:val="408"/>
        </w:trPr>
        <w:tc>
          <w:tcPr>
            <w:tcW w:w="1526" w:type="dxa"/>
            <w:tcBorders>
              <w:top w:val="single" w:sz="4" w:space="0" w:color="000000"/>
              <w:left w:val="single" w:sz="4" w:space="0" w:color="000000"/>
              <w:bottom w:val="single" w:sz="4" w:space="0" w:color="000000"/>
              <w:right w:val="single" w:sz="4" w:space="0" w:color="000000"/>
            </w:tcBorders>
          </w:tcPr>
          <w:p w14:paraId="08F7CBCB" w14:textId="77777777" w:rsidR="00710732" w:rsidRDefault="00000000">
            <w:pPr>
              <w:spacing w:after="0" w:line="259" w:lineRule="auto"/>
              <w:ind w:left="0" w:firstLine="0"/>
              <w:jc w:val="left"/>
            </w:pPr>
            <w:r>
              <w:t xml:space="preserve">Curso: </w:t>
            </w:r>
          </w:p>
        </w:tc>
        <w:tc>
          <w:tcPr>
            <w:tcW w:w="7230" w:type="dxa"/>
            <w:tcBorders>
              <w:top w:val="single" w:sz="4" w:space="0" w:color="000000"/>
              <w:left w:val="single" w:sz="4" w:space="0" w:color="000000"/>
              <w:bottom w:val="single" w:sz="4" w:space="0" w:color="000000"/>
              <w:right w:val="single" w:sz="4" w:space="0" w:color="000000"/>
            </w:tcBorders>
          </w:tcPr>
          <w:p w14:paraId="2551D84E" w14:textId="77777777" w:rsidR="00710732" w:rsidRDefault="00000000">
            <w:pPr>
              <w:spacing w:after="0" w:line="259" w:lineRule="auto"/>
              <w:ind w:left="0" w:firstLine="0"/>
              <w:jc w:val="left"/>
            </w:pPr>
            <w:r>
              <w:t xml:space="preserve">BIG DATA DEVELOPER </w:t>
            </w:r>
          </w:p>
        </w:tc>
      </w:tr>
      <w:tr w:rsidR="00710732" w14:paraId="38913428" w14:textId="77777777">
        <w:trPr>
          <w:trHeight w:val="406"/>
        </w:trPr>
        <w:tc>
          <w:tcPr>
            <w:tcW w:w="1526" w:type="dxa"/>
            <w:tcBorders>
              <w:top w:val="single" w:sz="4" w:space="0" w:color="000000"/>
              <w:left w:val="single" w:sz="4" w:space="0" w:color="000000"/>
              <w:bottom w:val="single" w:sz="4" w:space="0" w:color="000000"/>
              <w:right w:val="single" w:sz="4" w:space="0" w:color="000000"/>
            </w:tcBorders>
          </w:tcPr>
          <w:p w14:paraId="75F86F43" w14:textId="77777777" w:rsidR="00710732" w:rsidRDefault="00000000">
            <w:pPr>
              <w:spacing w:after="0" w:line="259" w:lineRule="auto"/>
              <w:ind w:left="0" w:firstLine="0"/>
              <w:jc w:val="left"/>
            </w:pPr>
            <w:r>
              <w:t xml:space="preserve">Profesor:  </w:t>
            </w:r>
          </w:p>
        </w:tc>
        <w:tc>
          <w:tcPr>
            <w:tcW w:w="7230" w:type="dxa"/>
            <w:tcBorders>
              <w:top w:val="single" w:sz="4" w:space="0" w:color="000000"/>
              <w:left w:val="single" w:sz="4" w:space="0" w:color="000000"/>
              <w:bottom w:val="single" w:sz="4" w:space="0" w:color="000000"/>
              <w:right w:val="single" w:sz="4" w:space="0" w:color="000000"/>
            </w:tcBorders>
          </w:tcPr>
          <w:p w14:paraId="56D15AB2" w14:textId="77777777" w:rsidR="00710732" w:rsidRDefault="00000000">
            <w:pPr>
              <w:spacing w:after="0" w:line="259" w:lineRule="auto"/>
              <w:ind w:left="0" w:firstLine="0"/>
              <w:jc w:val="left"/>
            </w:pPr>
            <w:r>
              <w:t xml:space="preserve">RUBEN QUISPE LLACCTARIMAY </w:t>
            </w:r>
          </w:p>
        </w:tc>
      </w:tr>
      <w:tr w:rsidR="00710732" w14:paraId="4430F25C" w14:textId="77777777">
        <w:trPr>
          <w:trHeight w:val="408"/>
        </w:trPr>
        <w:tc>
          <w:tcPr>
            <w:tcW w:w="1526" w:type="dxa"/>
            <w:tcBorders>
              <w:top w:val="single" w:sz="4" w:space="0" w:color="000000"/>
              <w:left w:val="single" w:sz="4" w:space="0" w:color="000000"/>
              <w:bottom w:val="single" w:sz="4" w:space="0" w:color="000000"/>
              <w:right w:val="single" w:sz="4" w:space="0" w:color="000000"/>
            </w:tcBorders>
          </w:tcPr>
          <w:p w14:paraId="358AC609" w14:textId="77777777" w:rsidR="00710732" w:rsidRDefault="00000000">
            <w:pPr>
              <w:spacing w:after="0" w:line="259" w:lineRule="auto"/>
              <w:ind w:left="0" w:firstLine="0"/>
              <w:jc w:val="left"/>
            </w:pPr>
            <w:r>
              <w:t xml:space="preserve">Tema: </w:t>
            </w:r>
          </w:p>
        </w:tc>
        <w:tc>
          <w:tcPr>
            <w:tcW w:w="7230" w:type="dxa"/>
            <w:tcBorders>
              <w:top w:val="single" w:sz="4" w:space="0" w:color="000000"/>
              <w:left w:val="single" w:sz="4" w:space="0" w:color="000000"/>
              <w:bottom w:val="single" w:sz="4" w:space="0" w:color="000000"/>
              <w:right w:val="single" w:sz="4" w:space="0" w:color="000000"/>
            </w:tcBorders>
          </w:tcPr>
          <w:p w14:paraId="27DC2981" w14:textId="77777777" w:rsidR="00710732" w:rsidRDefault="00000000">
            <w:pPr>
              <w:spacing w:after="0" w:line="259" w:lineRule="auto"/>
              <w:ind w:left="0" w:firstLine="0"/>
              <w:jc w:val="left"/>
            </w:pPr>
            <w:r>
              <w:t xml:space="preserve">Tecnología para el Big Data </w:t>
            </w:r>
          </w:p>
        </w:tc>
      </w:tr>
      <w:tr w:rsidR="00710732" w14:paraId="743BD3E2" w14:textId="77777777">
        <w:trPr>
          <w:trHeight w:val="406"/>
        </w:trPr>
        <w:tc>
          <w:tcPr>
            <w:tcW w:w="1526" w:type="dxa"/>
            <w:tcBorders>
              <w:top w:val="single" w:sz="4" w:space="0" w:color="000000"/>
              <w:left w:val="single" w:sz="4" w:space="0" w:color="000000"/>
              <w:bottom w:val="single" w:sz="4" w:space="0" w:color="000000"/>
              <w:right w:val="single" w:sz="4" w:space="0" w:color="000000"/>
            </w:tcBorders>
          </w:tcPr>
          <w:p w14:paraId="24CE8B9D" w14:textId="77777777" w:rsidR="00710732" w:rsidRDefault="00000000">
            <w:pPr>
              <w:spacing w:after="0" w:line="259" w:lineRule="auto"/>
              <w:ind w:left="0" w:firstLine="0"/>
              <w:jc w:val="left"/>
            </w:pPr>
            <w:r>
              <w:t xml:space="preserve">Estudiante: </w:t>
            </w:r>
          </w:p>
        </w:tc>
        <w:tc>
          <w:tcPr>
            <w:tcW w:w="7230" w:type="dxa"/>
            <w:tcBorders>
              <w:top w:val="single" w:sz="4" w:space="0" w:color="000000"/>
              <w:left w:val="single" w:sz="4" w:space="0" w:color="000000"/>
              <w:bottom w:val="single" w:sz="4" w:space="0" w:color="000000"/>
              <w:right w:val="single" w:sz="4" w:space="0" w:color="000000"/>
            </w:tcBorders>
          </w:tcPr>
          <w:p w14:paraId="22CED7DC" w14:textId="42D7057E" w:rsidR="00710732" w:rsidRDefault="00000000">
            <w:pPr>
              <w:spacing w:after="0" w:line="259" w:lineRule="auto"/>
              <w:ind w:left="0" w:firstLine="0"/>
              <w:jc w:val="left"/>
            </w:pPr>
            <w:r>
              <w:t xml:space="preserve"> </w:t>
            </w:r>
            <w:r w:rsidR="0090792D">
              <w:t xml:space="preserve">Allan Mora </w:t>
            </w:r>
            <w:r w:rsidR="0035609B">
              <w:t>Víquez</w:t>
            </w:r>
          </w:p>
        </w:tc>
      </w:tr>
      <w:tr w:rsidR="00710732" w14:paraId="6E17EFD4" w14:textId="77777777">
        <w:trPr>
          <w:trHeight w:val="408"/>
        </w:trPr>
        <w:tc>
          <w:tcPr>
            <w:tcW w:w="1526" w:type="dxa"/>
            <w:tcBorders>
              <w:top w:val="single" w:sz="4" w:space="0" w:color="000000"/>
              <w:left w:val="single" w:sz="4" w:space="0" w:color="000000"/>
              <w:bottom w:val="single" w:sz="4" w:space="0" w:color="000000"/>
              <w:right w:val="single" w:sz="4" w:space="0" w:color="000000"/>
            </w:tcBorders>
          </w:tcPr>
          <w:p w14:paraId="363C7173" w14:textId="77777777" w:rsidR="00710732" w:rsidRDefault="00000000">
            <w:pPr>
              <w:spacing w:after="0" w:line="259" w:lineRule="auto"/>
              <w:ind w:left="0" w:firstLine="0"/>
              <w:jc w:val="left"/>
            </w:pPr>
            <w:r>
              <w:t xml:space="preserve">Fecha: </w:t>
            </w:r>
          </w:p>
        </w:tc>
        <w:tc>
          <w:tcPr>
            <w:tcW w:w="7230" w:type="dxa"/>
            <w:tcBorders>
              <w:top w:val="single" w:sz="4" w:space="0" w:color="000000"/>
              <w:left w:val="single" w:sz="4" w:space="0" w:color="000000"/>
              <w:bottom w:val="single" w:sz="4" w:space="0" w:color="000000"/>
              <w:right w:val="single" w:sz="4" w:space="0" w:color="000000"/>
            </w:tcBorders>
          </w:tcPr>
          <w:p w14:paraId="47D9156E" w14:textId="7409123E" w:rsidR="00F6266A" w:rsidRDefault="00000000">
            <w:pPr>
              <w:spacing w:after="0" w:line="259" w:lineRule="auto"/>
              <w:ind w:left="0" w:firstLine="0"/>
              <w:jc w:val="left"/>
            </w:pPr>
            <w:r>
              <w:t xml:space="preserve"> </w:t>
            </w:r>
            <w:r w:rsidR="00F6266A">
              <w:t>07/08/2023</w:t>
            </w:r>
          </w:p>
        </w:tc>
      </w:tr>
    </w:tbl>
    <w:p w14:paraId="2758942C" w14:textId="77777777" w:rsidR="00710732" w:rsidRDefault="00000000">
      <w:pPr>
        <w:spacing w:after="0" w:line="259" w:lineRule="auto"/>
        <w:ind w:left="0" w:firstLine="0"/>
        <w:jc w:val="left"/>
      </w:pPr>
      <w:r>
        <w:t xml:space="preserve"> </w:t>
      </w:r>
    </w:p>
    <w:p w14:paraId="0C393514" w14:textId="77777777" w:rsidR="00710732" w:rsidRDefault="00000000">
      <w:pPr>
        <w:pBdr>
          <w:top w:val="single" w:sz="4" w:space="0" w:color="000000"/>
          <w:left w:val="single" w:sz="4" w:space="0" w:color="000000"/>
          <w:bottom w:val="single" w:sz="4" w:space="0" w:color="000000"/>
          <w:right w:val="single" w:sz="4" w:space="0" w:color="000000"/>
        </w:pBdr>
        <w:spacing w:after="5"/>
        <w:ind w:left="108"/>
        <w:jc w:val="left"/>
      </w:pPr>
      <w:r>
        <w:t xml:space="preserve">Resultado de aprendizaje:  </w:t>
      </w:r>
    </w:p>
    <w:p w14:paraId="09B5F29F" w14:textId="77777777" w:rsidR="00710732" w:rsidRDefault="00000000">
      <w:pPr>
        <w:pBdr>
          <w:top w:val="single" w:sz="4" w:space="0" w:color="000000"/>
          <w:left w:val="single" w:sz="4" w:space="0" w:color="000000"/>
          <w:bottom w:val="single" w:sz="4" w:space="0" w:color="000000"/>
          <w:right w:val="single" w:sz="4" w:space="0" w:color="000000"/>
        </w:pBdr>
        <w:spacing w:after="0" w:line="259" w:lineRule="auto"/>
        <w:ind w:left="98" w:firstLine="0"/>
        <w:jc w:val="left"/>
      </w:pPr>
      <w:r>
        <w:t xml:space="preserve"> </w:t>
      </w:r>
    </w:p>
    <w:p w14:paraId="242973A3" w14:textId="77777777" w:rsidR="00710732" w:rsidRDefault="00000000">
      <w:pPr>
        <w:pBdr>
          <w:top w:val="single" w:sz="4" w:space="0" w:color="000000"/>
          <w:left w:val="single" w:sz="4" w:space="0" w:color="000000"/>
          <w:bottom w:val="single" w:sz="4" w:space="0" w:color="000000"/>
          <w:right w:val="single" w:sz="4" w:space="0" w:color="000000"/>
        </w:pBdr>
        <w:spacing w:after="5"/>
        <w:ind w:left="108"/>
        <w:jc w:val="left"/>
      </w:pPr>
      <w:r>
        <w:t xml:space="preserve">Elabora una solución de la arquitectura de construcción de un </w:t>
      </w:r>
      <w:proofErr w:type="spellStart"/>
      <w:r>
        <w:t>datalake</w:t>
      </w:r>
      <w:proofErr w:type="spellEnd"/>
      <w:r>
        <w:t xml:space="preserve"> corporativo, evidenciando la diferencia de las tecnologías de </w:t>
      </w:r>
      <w:proofErr w:type="spellStart"/>
      <w:r>
        <w:t>big</w:t>
      </w:r>
      <w:proofErr w:type="spellEnd"/>
      <w:r>
        <w:t xml:space="preserve"> data. </w:t>
      </w:r>
    </w:p>
    <w:p w14:paraId="6545FEB1" w14:textId="77777777" w:rsidR="00710732" w:rsidRDefault="00000000">
      <w:pPr>
        <w:pBdr>
          <w:top w:val="single" w:sz="4" w:space="0" w:color="000000"/>
          <w:left w:val="single" w:sz="4" w:space="0" w:color="000000"/>
          <w:bottom w:val="single" w:sz="4" w:space="0" w:color="000000"/>
          <w:right w:val="single" w:sz="4" w:space="0" w:color="000000"/>
        </w:pBdr>
        <w:spacing w:after="5"/>
        <w:ind w:left="108"/>
        <w:jc w:val="left"/>
      </w:pPr>
      <w:r>
        <w:t xml:space="preserve">Diseña una arquitectura lógica funcional de Big Data desarrollando una solución de construcción de un </w:t>
      </w:r>
      <w:proofErr w:type="spellStart"/>
      <w:r>
        <w:t>datalake</w:t>
      </w:r>
      <w:proofErr w:type="spellEnd"/>
      <w:r>
        <w:t xml:space="preserve"> corporativo. </w:t>
      </w:r>
    </w:p>
    <w:p w14:paraId="4948BB45" w14:textId="77777777" w:rsidR="00710732" w:rsidRDefault="00000000">
      <w:pPr>
        <w:pBdr>
          <w:top w:val="single" w:sz="4" w:space="0" w:color="000000"/>
          <w:left w:val="single" w:sz="4" w:space="0" w:color="000000"/>
          <w:bottom w:val="single" w:sz="4" w:space="0" w:color="000000"/>
          <w:right w:val="single" w:sz="4" w:space="0" w:color="000000"/>
        </w:pBdr>
        <w:spacing w:after="0" w:line="259" w:lineRule="auto"/>
        <w:ind w:left="98" w:firstLine="0"/>
        <w:jc w:val="left"/>
      </w:pPr>
      <w:r>
        <w:t xml:space="preserve"> </w:t>
      </w:r>
    </w:p>
    <w:p w14:paraId="06452049" w14:textId="77777777" w:rsidR="00710732" w:rsidRDefault="00000000">
      <w:pPr>
        <w:spacing w:after="0" w:line="259" w:lineRule="auto"/>
        <w:ind w:left="0" w:firstLine="0"/>
        <w:jc w:val="left"/>
      </w:pPr>
      <w:r>
        <w:rPr>
          <w:b/>
        </w:rPr>
        <w:t xml:space="preserve"> </w:t>
      </w:r>
    </w:p>
    <w:p w14:paraId="24F4384F" w14:textId="77777777" w:rsidR="00710732" w:rsidRDefault="00000000">
      <w:pPr>
        <w:spacing w:after="0" w:line="259" w:lineRule="auto"/>
        <w:ind w:left="0" w:firstLine="0"/>
        <w:jc w:val="left"/>
      </w:pPr>
      <w:r>
        <w:rPr>
          <w:b/>
        </w:rPr>
        <w:t xml:space="preserve"> </w:t>
      </w:r>
    </w:p>
    <w:p w14:paraId="4820F37C" w14:textId="77777777" w:rsidR="00710732" w:rsidRDefault="00000000">
      <w:pPr>
        <w:spacing w:after="0" w:line="259" w:lineRule="auto"/>
        <w:jc w:val="left"/>
      </w:pPr>
      <w:r>
        <w:rPr>
          <w:b/>
        </w:rPr>
        <w:t xml:space="preserve">Instrucciones: </w:t>
      </w:r>
      <w:r>
        <w:rPr>
          <w:color w:val="FF0000"/>
        </w:rPr>
        <w:t xml:space="preserve"> </w:t>
      </w:r>
    </w:p>
    <w:p w14:paraId="3329AC25" w14:textId="77777777" w:rsidR="00710732" w:rsidRDefault="00000000">
      <w:pPr>
        <w:spacing w:after="12" w:line="259" w:lineRule="auto"/>
        <w:ind w:left="0" w:firstLine="0"/>
        <w:jc w:val="left"/>
      </w:pPr>
      <w:r>
        <w:rPr>
          <w:b/>
        </w:rPr>
        <w:t xml:space="preserve"> </w:t>
      </w:r>
    </w:p>
    <w:p w14:paraId="60BDE7F3" w14:textId="77777777" w:rsidR="00710732" w:rsidRPr="006E3C2E" w:rsidRDefault="00000000">
      <w:pPr>
        <w:numPr>
          <w:ilvl w:val="0"/>
          <w:numId w:val="1"/>
        </w:numPr>
        <w:ind w:right="164" w:hanging="360"/>
        <w:rPr>
          <w:rFonts w:asciiTheme="minorHAnsi" w:hAnsiTheme="minorHAnsi" w:cstheme="minorHAnsi"/>
        </w:rPr>
      </w:pPr>
      <w:r w:rsidRPr="006E3C2E">
        <w:rPr>
          <w:rFonts w:asciiTheme="minorHAnsi" w:hAnsiTheme="minorHAnsi" w:cstheme="minorHAnsi"/>
        </w:rPr>
        <w:t xml:space="preserve">Lea atentamente el tema propuesto y el instrumento de evaluación, a fin de conocer los criterios de evaluación con los que será evaluado. </w:t>
      </w:r>
    </w:p>
    <w:p w14:paraId="70782D51" w14:textId="77777777" w:rsidR="00710732" w:rsidRPr="006E3C2E" w:rsidRDefault="00000000">
      <w:pPr>
        <w:spacing w:after="190" w:line="259" w:lineRule="auto"/>
        <w:ind w:left="360" w:firstLine="0"/>
        <w:jc w:val="left"/>
        <w:rPr>
          <w:rFonts w:asciiTheme="minorHAnsi" w:hAnsiTheme="minorHAnsi" w:cstheme="minorHAnsi"/>
        </w:rPr>
      </w:pPr>
      <w:r w:rsidRPr="006E3C2E">
        <w:rPr>
          <w:rFonts w:asciiTheme="minorHAnsi" w:hAnsiTheme="minorHAnsi" w:cstheme="minorHAnsi"/>
          <w:sz w:val="6"/>
        </w:rPr>
        <w:t xml:space="preserve"> </w:t>
      </w:r>
    </w:p>
    <w:p w14:paraId="4D6F66AC" w14:textId="77777777" w:rsidR="00710732" w:rsidRPr="006E3C2E" w:rsidRDefault="00000000">
      <w:pPr>
        <w:numPr>
          <w:ilvl w:val="0"/>
          <w:numId w:val="1"/>
        </w:numPr>
        <w:ind w:right="164" w:hanging="360"/>
        <w:rPr>
          <w:rFonts w:asciiTheme="minorHAnsi" w:hAnsiTheme="minorHAnsi" w:cstheme="minorHAnsi"/>
        </w:rPr>
      </w:pPr>
      <w:r w:rsidRPr="006E3C2E">
        <w:rPr>
          <w:rFonts w:asciiTheme="minorHAnsi" w:hAnsiTheme="minorHAnsi" w:cstheme="minorHAnsi"/>
        </w:rPr>
        <w:t xml:space="preserve">Analice el tema que se propone en el presente trabajo. </w:t>
      </w:r>
    </w:p>
    <w:p w14:paraId="45C2C434" w14:textId="77777777" w:rsidR="00710732" w:rsidRPr="006E3C2E" w:rsidRDefault="00000000">
      <w:pPr>
        <w:spacing w:after="136" w:line="259" w:lineRule="auto"/>
        <w:ind w:left="708" w:firstLine="0"/>
        <w:jc w:val="left"/>
        <w:rPr>
          <w:rFonts w:asciiTheme="minorHAnsi" w:hAnsiTheme="minorHAnsi" w:cstheme="minorHAnsi"/>
        </w:rPr>
      </w:pPr>
      <w:r w:rsidRPr="006E3C2E">
        <w:rPr>
          <w:rFonts w:asciiTheme="minorHAnsi" w:hAnsiTheme="minorHAnsi" w:cstheme="minorHAnsi"/>
          <w:sz w:val="10"/>
        </w:rPr>
        <w:t xml:space="preserve"> </w:t>
      </w:r>
    </w:p>
    <w:p w14:paraId="5BEDD20F" w14:textId="77777777" w:rsidR="00710732" w:rsidRPr="006E3C2E" w:rsidRDefault="00000000">
      <w:pPr>
        <w:numPr>
          <w:ilvl w:val="0"/>
          <w:numId w:val="1"/>
        </w:numPr>
        <w:ind w:right="164" w:hanging="360"/>
        <w:rPr>
          <w:rFonts w:asciiTheme="minorHAnsi" w:hAnsiTheme="minorHAnsi" w:cstheme="minorHAnsi"/>
        </w:rPr>
      </w:pPr>
      <w:r w:rsidRPr="006E3C2E">
        <w:rPr>
          <w:rFonts w:asciiTheme="minorHAnsi" w:hAnsiTheme="minorHAnsi" w:cstheme="minorHAnsi"/>
        </w:rPr>
        <w:t xml:space="preserve">Realice una comparación de los 4 </w:t>
      </w:r>
      <w:proofErr w:type="spellStart"/>
      <w:r w:rsidRPr="006E3C2E">
        <w:rPr>
          <w:rFonts w:asciiTheme="minorHAnsi" w:hAnsiTheme="minorHAnsi" w:cstheme="minorHAnsi"/>
        </w:rPr>
        <w:t>player</w:t>
      </w:r>
      <w:proofErr w:type="spellEnd"/>
      <w:r w:rsidRPr="006E3C2E">
        <w:rPr>
          <w:rFonts w:asciiTheme="minorHAnsi" w:hAnsiTheme="minorHAnsi" w:cstheme="minorHAnsi"/>
        </w:rPr>
        <w:t xml:space="preserve"> AWS, AZURE, GCP y ORACLE. </w:t>
      </w:r>
    </w:p>
    <w:p w14:paraId="4DA07B1D" w14:textId="77777777" w:rsidR="00710732" w:rsidRPr="006E3C2E" w:rsidRDefault="00000000">
      <w:pPr>
        <w:spacing w:after="0" w:line="259" w:lineRule="auto"/>
        <w:ind w:left="708" w:firstLine="0"/>
        <w:jc w:val="left"/>
        <w:rPr>
          <w:rFonts w:asciiTheme="minorHAnsi" w:hAnsiTheme="minorHAnsi" w:cstheme="minorHAnsi"/>
        </w:rPr>
      </w:pPr>
      <w:r w:rsidRPr="006E3C2E">
        <w:rPr>
          <w:rFonts w:asciiTheme="minorHAnsi" w:hAnsiTheme="minorHAnsi" w:cstheme="minorHAnsi"/>
        </w:rPr>
        <w:t xml:space="preserve"> </w:t>
      </w:r>
    </w:p>
    <w:p w14:paraId="209FF66E" w14:textId="77777777" w:rsidR="00710732" w:rsidRPr="006E3C2E" w:rsidRDefault="00000000">
      <w:pPr>
        <w:spacing w:after="224"/>
        <w:ind w:left="-5" w:right="164"/>
        <w:rPr>
          <w:rFonts w:asciiTheme="minorHAnsi" w:hAnsiTheme="minorHAnsi" w:cstheme="minorHAnsi"/>
        </w:rPr>
      </w:pPr>
      <w:r w:rsidRPr="006E3C2E">
        <w:rPr>
          <w:rFonts w:asciiTheme="minorHAnsi" w:hAnsiTheme="minorHAnsi" w:cstheme="minorHAnsi"/>
        </w:rPr>
        <w:t xml:space="preserve">Complete el </w:t>
      </w:r>
      <w:proofErr w:type="spellStart"/>
      <w:r w:rsidRPr="006E3C2E">
        <w:rPr>
          <w:rFonts w:asciiTheme="minorHAnsi" w:hAnsiTheme="minorHAnsi" w:cstheme="minorHAnsi"/>
          <w:b/>
        </w:rPr>
        <w:t>stack</w:t>
      </w:r>
      <w:proofErr w:type="spellEnd"/>
      <w:r w:rsidRPr="006E3C2E">
        <w:rPr>
          <w:rFonts w:asciiTheme="minorHAnsi" w:hAnsiTheme="minorHAnsi" w:cstheme="minorHAnsi"/>
          <w:b/>
        </w:rPr>
        <w:t xml:space="preserve"> tecnológico de la arquitectura de Big data</w:t>
      </w:r>
      <w:r w:rsidRPr="006E3C2E">
        <w:rPr>
          <w:rFonts w:asciiTheme="minorHAnsi" w:hAnsiTheme="minorHAnsi" w:cstheme="minorHAnsi"/>
        </w:rPr>
        <w:t xml:space="preserve">, es decir, completar qué tecnología se debe utilizar en cada capa, tomado en cuenta los </w:t>
      </w:r>
      <w:r w:rsidRPr="006E3C2E">
        <w:rPr>
          <w:rFonts w:asciiTheme="minorHAnsi" w:hAnsiTheme="minorHAnsi" w:cstheme="minorHAnsi"/>
          <w:b/>
        </w:rPr>
        <w:t xml:space="preserve">principales </w:t>
      </w:r>
      <w:proofErr w:type="spellStart"/>
      <w:r w:rsidRPr="006E3C2E">
        <w:rPr>
          <w:rFonts w:asciiTheme="minorHAnsi" w:hAnsiTheme="minorHAnsi" w:cstheme="minorHAnsi"/>
          <w:b/>
        </w:rPr>
        <w:t>players</w:t>
      </w:r>
      <w:proofErr w:type="spellEnd"/>
      <w:r w:rsidRPr="006E3C2E">
        <w:rPr>
          <w:rFonts w:asciiTheme="minorHAnsi" w:hAnsiTheme="minorHAnsi" w:cstheme="minorHAnsi"/>
          <w:b/>
        </w:rPr>
        <w:t xml:space="preserve"> en el mercado de las plataformas </w:t>
      </w:r>
      <w:proofErr w:type="spellStart"/>
      <w:r w:rsidRPr="006E3C2E">
        <w:rPr>
          <w:rFonts w:asciiTheme="minorHAnsi" w:hAnsiTheme="minorHAnsi" w:cstheme="minorHAnsi"/>
          <w:b/>
        </w:rPr>
        <w:t>cloud</w:t>
      </w:r>
      <w:proofErr w:type="spellEnd"/>
      <w:r w:rsidRPr="006E3C2E">
        <w:rPr>
          <w:rFonts w:asciiTheme="minorHAnsi" w:hAnsiTheme="minorHAnsi" w:cstheme="minorHAnsi"/>
          <w:b/>
        </w:rPr>
        <w:t xml:space="preserve">: </w:t>
      </w:r>
      <w:r w:rsidRPr="006E3C2E">
        <w:rPr>
          <w:rFonts w:asciiTheme="minorHAnsi" w:hAnsiTheme="minorHAnsi" w:cstheme="minorHAnsi"/>
        </w:rPr>
        <w:t xml:space="preserve">AZURE, AWS, GCP y ORACLE; asimismo, comparar qué nube es más confiable, a nivel precio, velocidad de carga, robustez, etc.; tomando en cuenta: </w:t>
      </w:r>
    </w:p>
    <w:p w14:paraId="33BDAD35" w14:textId="77777777" w:rsidR="00710732" w:rsidRPr="006E3C2E" w:rsidRDefault="00000000">
      <w:pPr>
        <w:spacing w:after="0" w:line="259" w:lineRule="auto"/>
        <w:ind w:left="847"/>
        <w:jc w:val="left"/>
        <w:rPr>
          <w:rFonts w:asciiTheme="minorHAnsi" w:hAnsiTheme="minorHAnsi" w:cstheme="minorHAnsi"/>
        </w:rPr>
      </w:pPr>
      <w:r w:rsidRPr="006E3C2E">
        <w:rPr>
          <w:rFonts w:asciiTheme="minorHAnsi" w:hAnsiTheme="minorHAnsi" w:cstheme="minorHAnsi"/>
          <w:b/>
        </w:rPr>
        <w:t xml:space="preserve">Comparación en el mismo momento temporal </w:t>
      </w:r>
    </w:p>
    <w:p w14:paraId="0EAA9C87" w14:textId="77777777" w:rsidR="00710732" w:rsidRPr="006E3C2E" w:rsidRDefault="00000000">
      <w:pPr>
        <w:numPr>
          <w:ilvl w:val="1"/>
          <w:numId w:val="1"/>
        </w:numPr>
        <w:spacing w:after="5"/>
        <w:ind w:left="1423" w:hanging="161"/>
        <w:jc w:val="left"/>
        <w:rPr>
          <w:rFonts w:asciiTheme="minorHAnsi" w:hAnsiTheme="minorHAnsi" w:cstheme="minorHAnsi"/>
        </w:rPr>
      </w:pPr>
      <w:r w:rsidRPr="006E3C2E">
        <w:rPr>
          <w:rFonts w:asciiTheme="minorHAnsi" w:hAnsiTheme="minorHAnsi" w:cstheme="minorHAnsi"/>
        </w:rPr>
        <w:t xml:space="preserve">La más nueva suele vencer </w:t>
      </w:r>
    </w:p>
    <w:p w14:paraId="4243AB74" w14:textId="77777777" w:rsidR="00710732" w:rsidRPr="006E3C2E" w:rsidRDefault="00000000">
      <w:pPr>
        <w:numPr>
          <w:ilvl w:val="1"/>
          <w:numId w:val="1"/>
        </w:numPr>
        <w:spacing w:after="5"/>
        <w:ind w:left="1423" w:hanging="161"/>
        <w:jc w:val="left"/>
        <w:rPr>
          <w:rFonts w:asciiTheme="minorHAnsi" w:hAnsiTheme="minorHAnsi" w:cstheme="minorHAnsi"/>
        </w:rPr>
      </w:pPr>
      <w:r w:rsidRPr="006E3C2E">
        <w:rPr>
          <w:rFonts w:asciiTheme="minorHAnsi" w:hAnsiTheme="minorHAnsi" w:cstheme="minorHAnsi"/>
        </w:rPr>
        <w:t xml:space="preserve">Cuidado con las comparativas «viejas» </w:t>
      </w:r>
      <w:r w:rsidRPr="006E3C2E">
        <w:rPr>
          <w:rFonts w:asciiTheme="minorHAnsi" w:hAnsiTheme="minorHAnsi" w:cstheme="minorHAnsi"/>
          <w:b/>
        </w:rPr>
        <w:t xml:space="preserve">No es sólo la funcionalidad: </w:t>
      </w:r>
    </w:p>
    <w:p w14:paraId="391554C3" w14:textId="77777777" w:rsidR="00710732" w:rsidRPr="006E3C2E" w:rsidRDefault="00000000">
      <w:pPr>
        <w:numPr>
          <w:ilvl w:val="1"/>
          <w:numId w:val="1"/>
        </w:numPr>
        <w:spacing w:after="5"/>
        <w:ind w:left="1423" w:hanging="161"/>
        <w:jc w:val="left"/>
        <w:rPr>
          <w:rFonts w:asciiTheme="minorHAnsi" w:hAnsiTheme="minorHAnsi" w:cstheme="minorHAnsi"/>
        </w:rPr>
      </w:pPr>
      <w:r w:rsidRPr="006E3C2E">
        <w:rPr>
          <w:rFonts w:asciiTheme="minorHAnsi" w:hAnsiTheme="minorHAnsi" w:cstheme="minorHAnsi"/>
        </w:rPr>
        <w:t xml:space="preserve">Seguridad, robustez, carga y concurrencia, tiempo de respuesta • Precio </w:t>
      </w:r>
    </w:p>
    <w:p w14:paraId="02618B98" w14:textId="77777777" w:rsidR="00710732" w:rsidRPr="006E3C2E" w:rsidRDefault="00000000">
      <w:pPr>
        <w:numPr>
          <w:ilvl w:val="1"/>
          <w:numId w:val="1"/>
        </w:numPr>
        <w:spacing w:after="5"/>
        <w:ind w:left="1423" w:hanging="161"/>
        <w:jc w:val="left"/>
        <w:rPr>
          <w:rFonts w:asciiTheme="minorHAnsi" w:hAnsiTheme="minorHAnsi" w:cstheme="minorHAnsi"/>
        </w:rPr>
      </w:pPr>
      <w:r w:rsidRPr="006E3C2E">
        <w:rPr>
          <w:rFonts w:asciiTheme="minorHAnsi" w:hAnsiTheme="minorHAnsi" w:cstheme="minorHAnsi"/>
        </w:rPr>
        <w:t xml:space="preserve">Soporte (servicios </w:t>
      </w:r>
      <w:proofErr w:type="spellStart"/>
      <w:r w:rsidRPr="006E3C2E">
        <w:rPr>
          <w:rFonts w:asciiTheme="minorHAnsi" w:hAnsiTheme="minorHAnsi" w:cstheme="minorHAnsi"/>
        </w:rPr>
        <w:t>vendor</w:t>
      </w:r>
      <w:proofErr w:type="spellEnd"/>
      <w:r w:rsidRPr="006E3C2E">
        <w:rPr>
          <w:rFonts w:asciiTheme="minorHAnsi" w:hAnsiTheme="minorHAnsi" w:cstheme="minorHAnsi"/>
        </w:rPr>
        <w:t xml:space="preserve"> y ecosistema) </w:t>
      </w:r>
    </w:p>
    <w:p w14:paraId="7334F605" w14:textId="77777777" w:rsidR="00710732" w:rsidRPr="006E3C2E" w:rsidRDefault="00000000">
      <w:pPr>
        <w:numPr>
          <w:ilvl w:val="1"/>
          <w:numId w:val="1"/>
        </w:numPr>
        <w:spacing w:after="5"/>
        <w:ind w:left="1423" w:hanging="161"/>
        <w:jc w:val="left"/>
        <w:rPr>
          <w:rFonts w:asciiTheme="minorHAnsi" w:hAnsiTheme="minorHAnsi" w:cstheme="minorHAnsi"/>
        </w:rPr>
      </w:pPr>
      <w:r w:rsidRPr="006E3C2E">
        <w:rPr>
          <w:rFonts w:asciiTheme="minorHAnsi" w:hAnsiTheme="minorHAnsi" w:cstheme="minorHAnsi"/>
        </w:rPr>
        <w:t xml:space="preserve">Términos y condiciones </w:t>
      </w:r>
    </w:p>
    <w:p w14:paraId="51CF19AD" w14:textId="77777777" w:rsidR="00710732" w:rsidRPr="006E3C2E" w:rsidRDefault="00000000">
      <w:pPr>
        <w:spacing w:after="0" w:line="259" w:lineRule="auto"/>
        <w:ind w:left="847"/>
        <w:jc w:val="left"/>
        <w:rPr>
          <w:rFonts w:asciiTheme="minorHAnsi" w:hAnsiTheme="minorHAnsi" w:cstheme="minorHAnsi"/>
        </w:rPr>
      </w:pPr>
      <w:r w:rsidRPr="006E3C2E">
        <w:rPr>
          <w:rFonts w:asciiTheme="minorHAnsi" w:hAnsiTheme="minorHAnsi" w:cstheme="minorHAnsi"/>
          <w:b/>
        </w:rPr>
        <w:t xml:space="preserve">La clave es el caso de uso </w:t>
      </w:r>
    </w:p>
    <w:p w14:paraId="1118D5FF" w14:textId="77777777" w:rsidR="00710732" w:rsidRPr="006E3C2E" w:rsidRDefault="00000000">
      <w:pPr>
        <w:numPr>
          <w:ilvl w:val="1"/>
          <w:numId w:val="1"/>
        </w:numPr>
        <w:spacing w:after="5"/>
        <w:ind w:left="1423" w:hanging="161"/>
        <w:jc w:val="left"/>
        <w:rPr>
          <w:rFonts w:asciiTheme="minorHAnsi" w:hAnsiTheme="minorHAnsi" w:cstheme="minorHAnsi"/>
        </w:rPr>
      </w:pPr>
      <w:r w:rsidRPr="006E3C2E">
        <w:rPr>
          <w:rFonts w:asciiTheme="minorHAnsi" w:hAnsiTheme="minorHAnsi" w:cstheme="minorHAnsi"/>
        </w:rPr>
        <w:t xml:space="preserve">Es lo que va a priorizar la importancia de cada característica (incluyendo el precio) </w:t>
      </w:r>
    </w:p>
    <w:p w14:paraId="00D64A71" w14:textId="77777777" w:rsidR="00710732" w:rsidRPr="006E3C2E" w:rsidRDefault="00000000">
      <w:pPr>
        <w:spacing w:after="0" w:line="259" w:lineRule="auto"/>
        <w:ind w:left="847"/>
        <w:jc w:val="left"/>
        <w:rPr>
          <w:rFonts w:asciiTheme="minorHAnsi" w:hAnsiTheme="minorHAnsi" w:cstheme="minorHAnsi"/>
        </w:rPr>
      </w:pPr>
      <w:r w:rsidRPr="006E3C2E">
        <w:rPr>
          <w:rFonts w:asciiTheme="minorHAnsi" w:hAnsiTheme="minorHAnsi" w:cstheme="minorHAnsi"/>
          <w:b/>
        </w:rPr>
        <w:t xml:space="preserve">Comparativas en Internet </w:t>
      </w:r>
    </w:p>
    <w:p w14:paraId="37F28A5F" w14:textId="77777777" w:rsidR="00710732" w:rsidRPr="006E3C2E" w:rsidRDefault="00000000">
      <w:pPr>
        <w:numPr>
          <w:ilvl w:val="1"/>
          <w:numId w:val="1"/>
        </w:numPr>
        <w:ind w:left="1423" w:hanging="161"/>
        <w:jc w:val="left"/>
        <w:rPr>
          <w:rFonts w:asciiTheme="minorHAnsi" w:hAnsiTheme="minorHAnsi" w:cstheme="minorHAnsi"/>
        </w:rPr>
      </w:pPr>
      <w:r w:rsidRPr="006E3C2E">
        <w:rPr>
          <w:rFonts w:asciiTheme="minorHAnsi" w:hAnsiTheme="minorHAnsi" w:cstheme="minorHAnsi"/>
        </w:rPr>
        <w:t xml:space="preserve">Busca y analiza con espíritu crítico </w:t>
      </w:r>
    </w:p>
    <w:p w14:paraId="3CA3FEA7" w14:textId="77777777" w:rsidR="00710732" w:rsidRPr="006E3C2E" w:rsidRDefault="00000000">
      <w:pPr>
        <w:spacing w:after="251" w:line="259" w:lineRule="auto"/>
        <w:ind w:left="0" w:firstLine="0"/>
        <w:jc w:val="left"/>
        <w:rPr>
          <w:rFonts w:asciiTheme="minorHAnsi" w:hAnsiTheme="minorHAnsi" w:cstheme="minorHAnsi"/>
        </w:rPr>
      </w:pPr>
      <w:proofErr w:type="spellStart"/>
      <w:r w:rsidRPr="006E3C2E">
        <w:rPr>
          <w:rFonts w:asciiTheme="minorHAnsi" w:hAnsiTheme="minorHAnsi" w:cstheme="minorHAnsi"/>
          <w:b/>
          <w:sz w:val="28"/>
        </w:rPr>
        <w:lastRenderedPageBreak/>
        <w:t>Exposición</w:t>
      </w:r>
      <w:proofErr w:type="spellEnd"/>
      <w:r w:rsidRPr="006E3C2E">
        <w:rPr>
          <w:rFonts w:asciiTheme="minorHAnsi" w:hAnsiTheme="minorHAnsi" w:cstheme="minorHAnsi"/>
          <w:b/>
          <w:sz w:val="28"/>
        </w:rPr>
        <w:t xml:space="preserve"> Caso I. </w:t>
      </w:r>
      <w:proofErr w:type="spellStart"/>
      <w:r w:rsidRPr="006E3C2E">
        <w:rPr>
          <w:rFonts w:asciiTheme="minorHAnsi" w:hAnsiTheme="minorHAnsi" w:cstheme="minorHAnsi"/>
          <w:b/>
          <w:sz w:val="28"/>
        </w:rPr>
        <w:t>Datalake</w:t>
      </w:r>
      <w:proofErr w:type="spellEnd"/>
      <w:r w:rsidRPr="006E3C2E">
        <w:rPr>
          <w:rFonts w:asciiTheme="minorHAnsi" w:hAnsiTheme="minorHAnsi" w:cstheme="minorHAnsi"/>
          <w:b/>
          <w:sz w:val="28"/>
        </w:rPr>
        <w:t xml:space="preserve"> Corporativo  </w:t>
      </w:r>
    </w:p>
    <w:p w14:paraId="7A6D1006" w14:textId="3EA7BB35" w:rsidR="00710732" w:rsidRPr="006E3C2E" w:rsidRDefault="00F21F96">
      <w:pPr>
        <w:pStyle w:val="Heading1"/>
        <w:spacing w:after="194"/>
        <w:ind w:left="-5"/>
        <w:rPr>
          <w:rFonts w:asciiTheme="minorHAnsi" w:hAnsiTheme="minorHAnsi" w:cstheme="minorHAnsi"/>
        </w:rPr>
      </w:pPr>
      <w:r w:rsidRPr="006E3C2E">
        <w:rPr>
          <w:rFonts w:asciiTheme="minorHAnsi" w:hAnsiTheme="minorHAnsi" w:cstheme="minorHAnsi"/>
          <w:color w:val="49AAC4"/>
        </w:rPr>
        <w:t>Situación actual</w:t>
      </w:r>
      <w:r w:rsidRPr="006E3C2E">
        <w:rPr>
          <w:rFonts w:asciiTheme="minorHAnsi" w:hAnsiTheme="minorHAnsi" w:cstheme="minorHAnsi"/>
          <w:color w:val="000000"/>
        </w:rPr>
        <w:t xml:space="preserve"> </w:t>
      </w:r>
    </w:p>
    <w:p w14:paraId="450CC1B2" w14:textId="727D9C96" w:rsidR="00710732" w:rsidRPr="006E3C2E" w:rsidRDefault="00000000">
      <w:pPr>
        <w:spacing w:after="270"/>
        <w:ind w:left="-5" w:right="164"/>
        <w:rPr>
          <w:rFonts w:asciiTheme="minorHAnsi" w:hAnsiTheme="minorHAnsi" w:cstheme="minorHAnsi"/>
        </w:rPr>
      </w:pPr>
      <w:r w:rsidRPr="006E3C2E">
        <w:rPr>
          <w:rFonts w:asciiTheme="minorHAnsi" w:hAnsiTheme="minorHAnsi" w:cstheme="minorHAnsi"/>
        </w:rPr>
        <w:t xml:space="preserve">Actualmente la </w:t>
      </w:r>
      <w:r w:rsidR="00F21F96" w:rsidRPr="006E3C2E">
        <w:rPr>
          <w:rFonts w:asciiTheme="minorHAnsi" w:hAnsiTheme="minorHAnsi" w:cstheme="minorHAnsi"/>
        </w:rPr>
        <w:t>organización</w:t>
      </w:r>
      <w:r w:rsidRPr="006E3C2E">
        <w:rPr>
          <w:rFonts w:asciiTheme="minorHAnsi" w:hAnsiTheme="minorHAnsi" w:cstheme="minorHAnsi"/>
        </w:rPr>
        <w:t xml:space="preserve"> no dispone de un sistema unificado de análisis con una </w:t>
      </w:r>
      <w:r w:rsidR="00F21F96" w:rsidRPr="006E3C2E">
        <w:rPr>
          <w:rFonts w:asciiTheme="minorHAnsi" w:hAnsiTheme="minorHAnsi" w:cstheme="minorHAnsi"/>
        </w:rPr>
        <w:t>visión</w:t>
      </w:r>
      <w:r w:rsidRPr="006E3C2E">
        <w:rPr>
          <w:rFonts w:asciiTheme="minorHAnsi" w:hAnsiTheme="minorHAnsi" w:cstheme="minorHAnsi"/>
        </w:rPr>
        <w:t xml:space="preserve"> integral de sus datos, orientada a la </w:t>
      </w:r>
      <w:r w:rsidR="00F21F96" w:rsidRPr="006E3C2E">
        <w:rPr>
          <w:rFonts w:asciiTheme="minorHAnsi" w:hAnsiTheme="minorHAnsi" w:cstheme="minorHAnsi"/>
        </w:rPr>
        <w:t>aportación</w:t>
      </w:r>
      <w:r w:rsidRPr="006E3C2E">
        <w:rPr>
          <w:rFonts w:asciiTheme="minorHAnsi" w:hAnsiTheme="minorHAnsi" w:cstheme="minorHAnsi"/>
        </w:rPr>
        <w:t xml:space="preserve"> de valor de negocio.  </w:t>
      </w:r>
    </w:p>
    <w:p w14:paraId="156FABE6" w14:textId="776AA0F3" w:rsidR="00710732" w:rsidRPr="006E3C2E" w:rsidRDefault="00000000">
      <w:pPr>
        <w:spacing w:after="273"/>
        <w:ind w:left="-5" w:right="164"/>
        <w:rPr>
          <w:rFonts w:asciiTheme="minorHAnsi" w:hAnsiTheme="minorHAnsi" w:cstheme="minorHAnsi"/>
        </w:rPr>
      </w:pPr>
      <w:r w:rsidRPr="006E3C2E">
        <w:rPr>
          <w:rFonts w:asciiTheme="minorHAnsi" w:hAnsiTheme="minorHAnsi" w:cstheme="minorHAnsi"/>
        </w:rPr>
        <w:t xml:space="preserve">Existen soluciones basadas en tecnologías tradicionales. Consistentes en bases de datos relacionales (Oracle), procesos ETL de carga en scripts (PL/SQL) y </w:t>
      </w:r>
      <w:r w:rsidR="00F21F96" w:rsidRPr="006E3C2E">
        <w:rPr>
          <w:rFonts w:asciiTheme="minorHAnsi" w:hAnsiTheme="minorHAnsi" w:cstheme="minorHAnsi"/>
        </w:rPr>
        <w:t>explotación</w:t>
      </w:r>
      <w:r w:rsidRPr="006E3C2E">
        <w:rPr>
          <w:rFonts w:asciiTheme="minorHAnsi" w:hAnsiTheme="minorHAnsi" w:cstheme="minorHAnsi"/>
        </w:rPr>
        <w:t xml:space="preserve"> BI orientada un análisis </w:t>
      </w:r>
      <w:r w:rsidR="008B5A7C" w:rsidRPr="006E3C2E">
        <w:rPr>
          <w:rFonts w:asciiTheme="minorHAnsi" w:hAnsiTheme="minorHAnsi" w:cstheme="minorHAnsi"/>
        </w:rPr>
        <w:t>retrospectivo</w:t>
      </w:r>
      <w:r w:rsidRPr="006E3C2E">
        <w:rPr>
          <w:rFonts w:asciiTheme="minorHAnsi" w:hAnsiTheme="minorHAnsi" w:cstheme="minorHAnsi"/>
        </w:rPr>
        <w:t xml:space="preserve"> de la </w:t>
      </w:r>
      <w:r w:rsidR="008B5A7C" w:rsidRPr="006E3C2E">
        <w:rPr>
          <w:rFonts w:asciiTheme="minorHAnsi" w:hAnsiTheme="minorHAnsi" w:cstheme="minorHAnsi"/>
        </w:rPr>
        <w:t>información</w:t>
      </w:r>
      <w:r w:rsidRPr="006E3C2E">
        <w:rPr>
          <w:rFonts w:asciiTheme="minorHAnsi" w:hAnsiTheme="minorHAnsi" w:cstheme="minorHAnsi"/>
        </w:rPr>
        <w:t xml:space="preserve">.  </w:t>
      </w:r>
    </w:p>
    <w:p w14:paraId="78224F0C" w14:textId="64F9194F" w:rsidR="00710732" w:rsidRPr="006E3C2E" w:rsidRDefault="00000000">
      <w:pPr>
        <w:spacing w:after="272"/>
        <w:ind w:left="-5" w:right="164"/>
        <w:rPr>
          <w:rFonts w:asciiTheme="minorHAnsi" w:hAnsiTheme="minorHAnsi" w:cstheme="minorHAnsi"/>
        </w:rPr>
      </w:pPr>
      <w:r w:rsidRPr="006E3C2E">
        <w:rPr>
          <w:rFonts w:asciiTheme="minorHAnsi" w:hAnsiTheme="minorHAnsi" w:cstheme="minorHAnsi"/>
        </w:rPr>
        <w:t xml:space="preserve">La </w:t>
      </w:r>
      <w:r w:rsidR="00F21F96" w:rsidRPr="006E3C2E">
        <w:rPr>
          <w:rFonts w:asciiTheme="minorHAnsi" w:hAnsiTheme="minorHAnsi" w:cstheme="minorHAnsi"/>
        </w:rPr>
        <w:t>organización</w:t>
      </w:r>
      <w:r w:rsidRPr="006E3C2E">
        <w:rPr>
          <w:rFonts w:asciiTheme="minorHAnsi" w:hAnsiTheme="minorHAnsi" w:cstheme="minorHAnsi"/>
        </w:rPr>
        <w:t xml:space="preserve"> no dispone de una </w:t>
      </w:r>
      <w:r w:rsidR="00F21F96" w:rsidRPr="006E3C2E">
        <w:rPr>
          <w:rFonts w:asciiTheme="minorHAnsi" w:hAnsiTheme="minorHAnsi" w:cstheme="minorHAnsi"/>
        </w:rPr>
        <w:t>solución</w:t>
      </w:r>
      <w:r w:rsidRPr="006E3C2E">
        <w:rPr>
          <w:rFonts w:asciiTheme="minorHAnsi" w:hAnsiTheme="minorHAnsi" w:cstheme="minorHAnsi"/>
        </w:rPr>
        <w:t xml:space="preserve"> de gobierno del dato corporativa, y los distintos sistemas funcionan como silos independientes, generando duplicidades, datos discrepantes y una gran dificultad para explotar conjuntamente la </w:t>
      </w:r>
      <w:r w:rsidR="00F21F96" w:rsidRPr="006E3C2E">
        <w:rPr>
          <w:rFonts w:asciiTheme="minorHAnsi" w:hAnsiTheme="minorHAnsi" w:cstheme="minorHAnsi"/>
        </w:rPr>
        <w:t>información</w:t>
      </w:r>
      <w:r w:rsidRPr="006E3C2E">
        <w:rPr>
          <w:rFonts w:asciiTheme="minorHAnsi" w:hAnsiTheme="minorHAnsi" w:cstheme="minorHAnsi"/>
        </w:rPr>
        <w:t xml:space="preserve"> procedente de los diversos sistemas.  </w:t>
      </w:r>
    </w:p>
    <w:p w14:paraId="573F7DEA" w14:textId="655F718D" w:rsidR="00710732" w:rsidRPr="006E3C2E" w:rsidRDefault="00000000">
      <w:pPr>
        <w:spacing w:after="327"/>
        <w:ind w:left="-5" w:right="164"/>
        <w:rPr>
          <w:rFonts w:asciiTheme="minorHAnsi" w:hAnsiTheme="minorHAnsi" w:cstheme="minorHAnsi"/>
        </w:rPr>
      </w:pPr>
      <w:r w:rsidRPr="006E3C2E">
        <w:rPr>
          <w:rFonts w:asciiTheme="minorHAnsi" w:hAnsiTheme="minorHAnsi" w:cstheme="minorHAnsi"/>
        </w:rPr>
        <w:t xml:space="preserve">A pesar de almacenar una gran cantidad de datos, los sistemas actuales no cubren las necesidades de la </w:t>
      </w:r>
      <w:r w:rsidR="00F21F96" w:rsidRPr="006E3C2E">
        <w:rPr>
          <w:rFonts w:asciiTheme="minorHAnsi" w:hAnsiTheme="minorHAnsi" w:cstheme="minorHAnsi"/>
        </w:rPr>
        <w:t>compañía</w:t>
      </w:r>
      <w:r w:rsidRPr="006E3C2E">
        <w:rPr>
          <w:rFonts w:asciiTheme="minorHAnsi" w:hAnsiTheme="minorHAnsi" w:cstheme="minorHAnsi"/>
        </w:rPr>
        <w:t xml:space="preserve"> ya que no cubren sus necesidades analíticas ni permiten la </w:t>
      </w:r>
      <w:r w:rsidR="00F21F96" w:rsidRPr="006E3C2E">
        <w:rPr>
          <w:rFonts w:asciiTheme="minorHAnsi" w:hAnsiTheme="minorHAnsi" w:cstheme="minorHAnsi"/>
        </w:rPr>
        <w:t>monetización</w:t>
      </w:r>
      <w:r w:rsidRPr="006E3C2E">
        <w:rPr>
          <w:rFonts w:asciiTheme="minorHAnsi" w:hAnsiTheme="minorHAnsi" w:cstheme="minorHAnsi"/>
        </w:rPr>
        <w:t xml:space="preserve"> de sus datos  </w:t>
      </w:r>
    </w:p>
    <w:p w14:paraId="39CE4BE8" w14:textId="77777777" w:rsidR="00710732" w:rsidRPr="006E3C2E" w:rsidRDefault="00000000">
      <w:pPr>
        <w:pStyle w:val="Heading1"/>
        <w:ind w:left="-5"/>
        <w:rPr>
          <w:rFonts w:asciiTheme="minorHAnsi" w:hAnsiTheme="minorHAnsi" w:cstheme="minorHAnsi"/>
        </w:rPr>
      </w:pPr>
      <w:r w:rsidRPr="006E3C2E">
        <w:rPr>
          <w:rFonts w:asciiTheme="minorHAnsi" w:hAnsiTheme="minorHAnsi" w:cstheme="minorHAnsi"/>
        </w:rPr>
        <w:t xml:space="preserve">Objetivos  </w:t>
      </w:r>
    </w:p>
    <w:p w14:paraId="3A42CB37" w14:textId="005AC2B9" w:rsidR="00710732" w:rsidRPr="006E3C2E" w:rsidRDefault="00000000">
      <w:pPr>
        <w:numPr>
          <w:ilvl w:val="0"/>
          <w:numId w:val="2"/>
        </w:numPr>
        <w:ind w:right="164" w:hanging="283"/>
        <w:rPr>
          <w:rFonts w:asciiTheme="minorHAnsi" w:hAnsiTheme="minorHAnsi" w:cstheme="minorHAnsi"/>
        </w:rPr>
      </w:pPr>
      <w:r w:rsidRPr="006E3C2E">
        <w:rPr>
          <w:rFonts w:asciiTheme="minorHAnsi" w:hAnsiTheme="minorHAnsi" w:cstheme="minorHAnsi"/>
        </w:rPr>
        <w:t xml:space="preserve">Implantar un sistema unificado de </w:t>
      </w:r>
      <w:r w:rsidR="008B5A7C" w:rsidRPr="006E3C2E">
        <w:rPr>
          <w:rFonts w:asciiTheme="minorHAnsi" w:hAnsiTheme="minorHAnsi" w:cstheme="minorHAnsi"/>
        </w:rPr>
        <w:t>gestión</w:t>
      </w:r>
      <w:r w:rsidRPr="006E3C2E">
        <w:rPr>
          <w:rFonts w:asciiTheme="minorHAnsi" w:hAnsiTheme="minorHAnsi" w:cstheme="minorHAnsi"/>
        </w:rPr>
        <w:t xml:space="preserve"> de la </w:t>
      </w:r>
      <w:r w:rsidR="001D72FA" w:rsidRPr="006E3C2E">
        <w:rPr>
          <w:rFonts w:asciiTheme="minorHAnsi" w:hAnsiTheme="minorHAnsi" w:cstheme="minorHAnsi"/>
        </w:rPr>
        <w:t>información</w:t>
      </w:r>
      <w:r w:rsidRPr="006E3C2E">
        <w:rPr>
          <w:rFonts w:asciiTheme="minorHAnsi" w:hAnsiTheme="minorHAnsi" w:cstheme="minorHAnsi"/>
        </w:rPr>
        <w:t xml:space="preserve"> para generar un impacto positivo sobre los diferentes procesos de negocio de la </w:t>
      </w:r>
      <w:r w:rsidR="001D72FA" w:rsidRPr="006E3C2E">
        <w:rPr>
          <w:rFonts w:asciiTheme="minorHAnsi" w:hAnsiTheme="minorHAnsi" w:cstheme="minorHAnsi"/>
        </w:rPr>
        <w:t>organización</w:t>
      </w:r>
      <w:r w:rsidRPr="006E3C2E">
        <w:rPr>
          <w:rFonts w:asciiTheme="minorHAnsi" w:hAnsiTheme="minorHAnsi" w:cstheme="minorHAnsi"/>
        </w:rPr>
        <w:t xml:space="preserve">.  </w:t>
      </w:r>
    </w:p>
    <w:p w14:paraId="2F7ABED8" w14:textId="53785161" w:rsidR="00710732" w:rsidRPr="006E3C2E" w:rsidRDefault="00000000">
      <w:pPr>
        <w:numPr>
          <w:ilvl w:val="0"/>
          <w:numId w:val="2"/>
        </w:numPr>
        <w:ind w:right="164" w:hanging="283"/>
        <w:rPr>
          <w:rFonts w:asciiTheme="minorHAnsi" w:hAnsiTheme="minorHAnsi" w:cstheme="minorHAnsi"/>
        </w:rPr>
      </w:pPr>
      <w:r w:rsidRPr="006E3C2E">
        <w:rPr>
          <w:rFonts w:asciiTheme="minorHAnsi" w:hAnsiTheme="minorHAnsi" w:cstheme="minorHAnsi"/>
        </w:rPr>
        <w:t xml:space="preserve">Proporcionar una </w:t>
      </w:r>
      <w:r w:rsidR="001D72FA" w:rsidRPr="006E3C2E">
        <w:rPr>
          <w:rFonts w:asciiTheme="minorHAnsi" w:hAnsiTheme="minorHAnsi" w:cstheme="minorHAnsi"/>
        </w:rPr>
        <w:t>visión</w:t>
      </w:r>
      <w:r w:rsidRPr="006E3C2E">
        <w:rPr>
          <w:rFonts w:asciiTheme="minorHAnsi" w:hAnsiTheme="minorHAnsi" w:cstheme="minorHAnsi"/>
        </w:rPr>
        <w:t xml:space="preserve"> integrada de los indicadores de negocio más representativos para facilitar la </w:t>
      </w:r>
      <w:r w:rsidR="001D72FA" w:rsidRPr="006E3C2E">
        <w:rPr>
          <w:rFonts w:asciiTheme="minorHAnsi" w:hAnsiTheme="minorHAnsi" w:cstheme="minorHAnsi"/>
        </w:rPr>
        <w:t>monitorización</w:t>
      </w:r>
      <w:r w:rsidRPr="006E3C2E">
        <w:rPr>
          <w:rFonts w:asciiTheme="minorHAnsi" w:hAnsiTheme="minorHAnsi" w:cstheme="minorHAnsi"/>
        </w:rPr>
        <w:t xml:space="preserve"> de los procesos y la toma de decisiones.  </w:t>
      </w:r>
    </w:p>
    <w:p w14:paraId="12F83159" w14:textId="12D0C520" w:rsidR="00710732" w:rsidRPr="006E3C2E" w:rsidRDefault="00000000">
      <w:pPr>
        <w:numPr>
          <w:ilvl w:val="0"/>
          <w:numId w:val="2"/>
        </w:numPr>
        <w:ind w:right="164" w:hanging="283"/>
        <w:rPr>
          <w:rFonts w:asciiTheme="minorHAnsi" w:hAnsiTheme="minorHAnsi" w:cstheme="minorHAnsi"/>
        </w:rPr>
      </w:pPr>
      <w:r w:rsidRPr="006E3C2E">
        <w:rPr>
          <w:rFonts w:asciiTheme="minorHAnsi" w:hAnsiTheme="minorHAnsi" w:cstheme="minorHAnsi"/>
        </w:rPr>
        <w:t xml:space="preserve">Disponer de los automatismos o mecanismos manuales de </w:t>
      </w:r>
      <w:r w:rsidR="001D72FA" w:rsidRPr="006E3C2E">
        <w:rPr>
          <w:rFonts w:asciiTheme="minorHAnsi" w:hAnsiTheme="minorHAnsi" w:cstheme="minorHAnsi"/>
        </w:rPr>
        <w:t>actuación</w:t>
      </w:r>
      <w:r w:rsidRPr="006E3C2E">
        <w:rPr>
          <w:rFonts w:asciiTheme="minorHAnsi" w:hAnsiTheme="minorHAnsi" w:cstheme="minorHAnsi"/>
        </w:rPr>
        <w:t xml:space="preserve"> para operar sobre los sistemas que permitan resolver incidencias o situaciones </w:t>
      </w:r>
      <w:r w:rsidR="001D72FA" w:rsidRPr="006E3C2E">
        <w:rPr>
          <w:rFonts w:asciiTheme="minorHAnsi" w:hAnsiTheme="minorHAnsi" w:cstheme="minorHAnsi"/>
        </w:rPr>
        <w:t>anómalas</w:t>
      </w:r>
      <w:r w:rsidRPr="006E3C2E">
        <w:rPr>
          <w:rFonts w:asciiTheme="minorHAnsi" w:hAnsiTheme="minorHAnsi" w:cstheme="minorHAnsi"/>
        </w:rPr>
        <w:t xml:space="preserve">.  </w:t>
      </w:r>
    </w:p>
    <w:p w14:paraId="5689E4BE" w14:textId="25BD796D" w:rsidR="00710732" w:rsidRPr="006E3C2E" w:rsidRDefault="00000000">
      <w:pPr>
        <w:numPr>
          <w:ilvl w:val="0"/>
          <w:numId w:val="2"/>
        </w:numPr>
        <w:spacing w:after="327"/>
        <w:ind w:right="164" w:hanging="283"/>
        <w:rPr>
          <w:rFonts w:asciiTheme="minorHAnsi" w:hAnsiTheme="minorHAnsi" w:cstheme="minorHAnsi"/>
        </w:rPr>
      </w:pPr>
      <w:r w:rsidRPr="006E3C2E">
        <w:rPr>
          <w:rFonts w:asciiTheme="minorHAnsi" w:hAnsiTheme="minorHAnsi" w:cstheme="minorHAnsi"/>
        </w:rPr>
        <w:t xml:space="preserve">Generar conocimiento de negocio a partir de análisis de la </w:t>
      </w:r>
      <w:r w:rsidR="001D72FA" w:rsidRPr="006E3C2E">
        <w:rPr>
          <w:rFonts w:asciiTheme="minorHAnsi" w:hAnsiTheme="minorHAnsi" w:cstheme="minorHAnsi"/>
        </w:rPr>
        <w:t>información</w:t>
      </w:r>
      <w:r w:rsidRPr="006E3C2E">
        <w:rPr>
          <w:rFonts w:asciiTheme="minorHAnsi" w:hAnsiTheme="minorHAnsi" w:cstheme="minorHAnsi"/>
        </w:rPr>
        <w:t xml:space="preserve"> </w:t>
      </w:r>
      <w:r w:rsidR="001D72FA" w:rsidRPr="006E3C2E">
        <w:rPr>
          <w:rFonts w:asciiTheme="minorHAnsi" w:hAnsiTheme="minorHAnsi" w:cstheme="minorHAnsi"/>
        </w:rPr>
        <w:t>histórica</w:t>
      </w:r>
      <w:r w:rsidRPr="006E3C2E">
        <w:rPr>
          <w:rFonts w:asciiTheme="minorHAnsi" w:hAnsiTheme="minorHAnsi" w:cstheme="minorHAnsi"/>
        </w:rPr>
        <w:t xml:space="preserve"> que mediante procesos de modelado y </w:t>
      </w:r>
      <w:r w:rsidR="001D72FA" w:rsidRPr="006E3C2E">
        <w:rPr>
          <w:rFonts w:asciiTheme="minorHAnsi" w:hAnsiTheme="minorHAnsi" w:cstheme="minorHAnsi"/>
        </w:rPr>
        <w:t>correlación</w:t>
      </w:r>
      <w:r w:rsidRPr="006E3C2E">
        <w:rPr>
          <w:rFonts w:asciiTheme="minorHAnsi" w:hAnsiTheme="minorHAnsi" w:cstheme="minorHAnsi"/>
        </w:rPr>
        <w:t xml:space="preserve"> permitan reconocer patrones y anticiparse de un modo proactivo a las futuras necesidades.  </w:t>
      </w:r>
    </w:p>
    <w:p w14:paraId="03193CD2" w14:textId="77777777" w:rsidR="00710732" w:rsidRPr="006E3C2E" w:rsidRDefault="00000000">
      <w:pPr>
        <w:pStyle w:val="Heading1"/>
        <w:spacing w:after="252"/>
        <w:ind w:left="-5"/>
        <w:rPr>
          <w:rFonts w:asciiTheme="minorHAnsi" w:hAnsiTheme="minorHAnsi" w:cstheme="minorHAnsi"/>
        </w:rPr>
      </w:pPr>
      <w:r w:rsidRPr="006E3C2E">
        <w:rPr>
          <w:rFonts w:asciiTheme="minorHAnsi" w:hAnsiTheme="minorHAnsi" w:cstheme="minorHAnsi"/>
        </w:rPr>
        <w:t xml:space="preserve">Enfoque  </w:t>
      </w:r>
    </w:p>
    <w:p w14:paraId="7A3EF810" w14:textId="3EF692D8" w:rsidR="00710732" w:rsidRPr="006E3C2E" w:rsidRDefault="00000000">
      <w:pPr>
        <w:numPr>
          <w:ilvl w:val="0"/>
          <w:numId w:val="3"/>
        </w:numPr>
        <w:ind w:right="164" w:hanging="360"/>
        <w:rPr>
          <w:rFonts w:asciiTheme="minorHAnsi" w:hAnsiTheme="minorHAnsi" w:cstheme="minorHAnsi"/>
        </w:rPr>
      </w:pPr>
      <w:r w:rsidRPr="006E3C2E">
        <w:rPr>
          <w:rFonts w:asciiTheme="minorHAnsi" w:hAnsiTheme="minorHAnsi" w:cstheme="minorHAnsi"/>
        </w:rPr>
        <w:t xml:space="preserve">Definición de un modelo flexible y escalable, basado en una arquitectura modular, que permita priorizar la </w:t>
      </w:r>
      <w:r w:rsidR="008B5A7C" w:rsidRPr="006E3C2E">
        <w:rPr>
          <w:rFonts w:asciiTheme="minorHAnsi" w:hAnsiTheme="minorHAnsi" w:cstheme="minorHAnsi"/>
        </w:rPr>
        <w:t>incorporación</w:t>
      </w:r>
      <w:r w:rsidRPr="006E3C2E">
        <w:rPr>
          <w:rFonts w:asciiTheme="minorHAnsi" w:hAnsiTheme="minorHAnsi" w:cstheme="minorHAnsi"/>
        </w:rPr>
        <w:t xml:space="preserve"> de capacidades analíticas a la plataforma según </w:t>
      </w:r>
      <w:r w:rsidR="008B5A7C" w:rsidRPr="006E3C2E">
        <w:rPr>
          <w:rFonts w:asciiTheme="minorHAnsi" w:hAnsiTheme="minorHAnsi" w:cstheme="minorHAnsi"/>
        </w:rPr>
        <w:t>las necesidades futuras</w:t>
      </w:r>
      <w:r w:rsidRPr="006E3C2E">
        <w:rPr>
          <w:rFonts w:asciiTheme="minorHAnsi" w:hAnsiTheme="minorHAnsi" w:cstheme="minorHAnsi"/>
        </w:rPr>
        <w:t xml:space="preserve"> e identificar los productos principales del </w:t>
      </w:r>
      <w:proofErr w:type="spellStart"/>
      <w:r w:rsidRPr="006E3C2E">
        <w:rPr>
          <w:rFonts w:asciiTheme="minorHAnsi" w:hAnsiTheme="minorHAnsi" w:cstheme="minorHAnsi"/>
        </w:rPr>
        <w:t>stack</w:t>
      </w:r>
      <w:proofErr w:type="spellEnd"/>
      <w:r w:rsidRPr="006E3C2E">
        <w:rPr>
          <w:rFonts w:asciiTheme="minorHAnsi" w:hAnsiTheme="minorHAnsi" w:cstheme="minorHAnsi"/>
        </w:rPr>
        <w:t xml:space="preserve"> tecnológico que darán respuesta a las necesidades funcionales de cada una de sus capas. </w:t>
      </w:r>
      <w:r w:rsidRPr="006E3C2E">
        <w:rPr>
          <w:rFonts w:asciiTheme="minorHAnsi" w:eastAsia="Times New Roman" w:hAnsiTheme="minorHAnsi" w:cstheme="minorHAnsi"/>
          <w:sz w:val="24"/>
        </w:rPr>
        <w:t xml:space="preserve"> </w:t>
      </w:r>
    </w:p>
    <w:p w14:paraId="5CBF6B5C" w14:textId="77777777" w:rsidR="00710732" w:rsidRPr="006E3C2E" w:rsidRDefault="00000000">
      <w:pPr>
        <w:numPr>
          <w:ilvl w:val="0"/>
          <w:numId w:val="3"/>
        </w:numPr>
        <w:ind w:right="164" w:hanging="360"/>
        <w:rPr>
          <w:rFonts w:asciiTheme="minorHAnsi" w:hAnsiTheme="minorHAnsi" w:cstheme="minorHAnsi"/>
        </w:rPr>
      </w:pPr>
      <w:r w:rsidRPr="006E3C2E">
        <w:rPr>
          <w:rFonts w:asciiTheme="minorHAnsi" w:hAnsiTheme="minorHAnsi" w:cstheme="minorHAnsi"/>
        </w:rPr>
        <w:t xml:space="preserve">Diseño de una arquitectura lógica de la </w:t>
      </w:r>
      <w:proofErr w:type="spellStart"/>
      <w:r w:rsidRPr="006E3C2E">
        <w:rPr>
          <w:rFonts w:asciiTheme="minorHAnsi" w:hAnsiTheme="minorHAnsi" w:cstheme="minorHAnsi"/>
        </w:rPr>
        <w:t>información</w:t>
      </w:r>
      <w:proofErr w:type="spellEnd"/>
      <w:r w:rsidRPr="006E3C2E">
        <w:rPr>
          <w:rFonts w:asciiTheme="minorHAnsi" w:hAnsiTheme="minorHAnsi" w:cstheme="minorHAnsi"/>
        </w:rPr>
        <w:t xml:space="preserve"> del </w:t>
      </w:r>
      <w:proofErr w:type="spellStart"/>
      <w:r w:rsidRPr="006E3C2E">
        <w:rPr>
          <w:rFonts w:asciiTheme="minorHAnsi" w:hAnsiTheme="minorHAnsi" w:cstheme="minorHAnsi"/>
        </w:rPr>
        <w:t>Datalake</w:t>
      </w:r>
      <w:proofErr w:type="spellEnd"/>
      <w:r w:rsidRPr="006E3C2E">
        <w:rPr>
          <w:rFonts w:asciiTheme="minorHAnsi" w:hAnsiTheme="minorHAnsi" w:cstheme="minorHAnsi"/>
        </w:rPr>
        <w:t xml:space="preserve"> que garantice la correcta disposición de la </w:t>
      </w:r>
      <w:proofErr w:type="spellStart"/>
      <w:r w:rsidRPr="006E3C2E">
        <w:rPr>
          <w:rFonts w:asciiTheme="minorHAnsi" w:hAnsiTheme="minorHAnsi" w:cstheme="minorHAnsi"/>
        </w:rPr>
        <w:t>información</w:t>
      </w:r>
      <w:proofErr w:type="spellEnd"/>
      <w:r w:rsidRPr="006E3C2E">
        <w:rPr>
          <w:rFonts w:asciiTheme="minorHAnsi" w:hAnsiTheme="minorHAnsi" w:cstheme="minorHAnsi"/>
        </w:rPr>
        <w:t xml:space="preserve"> en la plataforma según su naturaleza, facilite la seguridad y </w:t>
      </w:r>
      <w:proofErr w:type="spellStart"/>
      <w:r w:rsidRPr="006E3C2E">
        <w:rPr>
          <w:rFonts w:asciiTheme="minorHAnsi" w:hAnsiTheme="minorHAnsi" w:cstheme="minorHAnsi"/>
        </w:rPr>
        <w:t>gestión</w:t>
      </w:r>
      <w:proofErr w:type="spellEnd"/>
      <w:r w:rsidRPr="006E3C2E">
        <w:rPr>
          <w:rFonts w:asciiTheme="minorHAnsi" w:hAnsiTheme="minorHAnsi" w:cstheme="minorHAnsi"/>
        </w:rPr>
        <w:t xml:space="preserve"> de los accesos, etc. </w:t>
      </w:r>
      <w:r w:rsidRPr="006E3C2E">
        <w:rPr>
          <w:rFonts w:asciiTheme="minorHAnsi" w:eastAsia="Times New Roman" w:hAnsiTheme="minorHAnsi" w:cstheme="minorHAnsi"/>
          <w:sz w:val="24"/>
        </w:rPr>
        <w:t xml:space="preserve"> </w:t>
      </w:r>
    </w:p>
    <w:p w14:paraId="36868868" w14:textId="77777777" w:rsidR="00710732" w:rsidRPr="006E3C2E" w:rsidRDefault="00000000">
      <w:pPr>
        <w:numPr>
          <w:ilvl w:val="0"/>
          <w:numId w:val="3"/>
        </w:numPr>
        <w:ind w:right="164" w:hanging="360"/>
        <w:rPr>
          <w:rFonts w:asciiTheme="minorHAnsi" w:hAnsiTheme="minorHAnsi" w:cstheme="minorHAnsi"/>
        </w:rPr>
      </w:pPr>
      <w:r w:rsidRPr="006E3C2E">
        <w:rPr>
          <w:rFonts w:asciiTheme="minorHAnsi" w:hAnsiTheme="minorHAnsi" w:cstheme="minorHAnsi"/>
        </w:rPr>
        <w:t xml:space="preserve">Definición de una solución corporativa de gobierno del dato que deberá́ ir acompañada de cambios en la estructura organizativa de la compañía e implicará la definición de nuevos roles y responsabilidades. </w:t>
      </w:r>
      <w:r w:rsidRPr="006E3C2E">
        <w:rPr>
          <w:rFonts w:asciiTheme="minorHAnsi" w:eastAsia="Times New Roman" w:hAnsiTheme="minorHAnsi" w:cstheme="minorHAnsi"/>
          <w:sz w:val="24"/>
        </w:rPr>
        <w:t xml:space="preserve"> </w:t>
      </w:r>
    </w:p>
    <w:p w14:paraId="622BCB68" w14:textId="77777777" w:rsidR="00710732" w:rsidRPr="006E3C2E" w:rsidRDefault="00000000">
      <w:pPr>
        <w:numPr>
          <w:ilvl w:val="0"/>
          <w:numId w:val="3"/>
        </w:numPr>
        <w:ind w:right="164" w:hanging="360"/>
        <w:rPr>
          <w:rFonts w:asciiTheme="minorHAnsi" w:hAnsiTheme="minorHAnsi" w:cstheme="minorHAnsi"/>
        </w:rPr>
      </w:pPr>
      <w:r w:rsidRPr="006E3C2E">
        <w:rPr>
          <w:rFonts w:asciiTheme="minorHAnsi" w:hAnsiTheme="minorHAnsi" w:cstheme="minorHAnsi"/>
        </w:rPr>
        <w:t xml:space="preserve">Definición de una estrategia de implantación de la nueva plataforma y migración de los datos desde los sistemas analíticos actuales que minimice el impacto en la </w:t>
      </w:r>
      <w:proofErr w:type="spellStart"/>
      <w:r w:rsidRPr="006E3C2E">
        <w:rPr>
          <w:rFonts w:asciiTheme="minorHAnsi" w:hAnsiTheme="minorHAnsi" w:cstheme="minorHAnsi"/>
        </w:rPr>
        <w:t>organización</w:t>
      </w:r>
      <w:proofErr w:type="spellEnd"/>
      <w:r w:rsidRPr="006E3C2E">
        <w:rPr>
          <w:rFonts w:asciiTheme="minorHAnsi" w:hAnsiTheme="minorHAnsi" w:cstheme="minorHAnsi"/>
        </w:rPr>
        <w:t xml:space="preserve">. </w:t>
      </w:r>
    </w:p>
    <w:p w14:paraId="45273584" w14:textId="77777777" w:rsidR="00710732" w:rsidRPr="006E3C2E" w:rsidRDefault="00000000">
      <w:pPr>
        <w:spacing w:after="0" w:line="259" w:lineRule="auto"/>
        <w:ind w:left="720" w:firstLine="0"/>
        <w:jc w:val="left"/>
        <w:rPr>
          <w:rFonts w:asciiTheme="minorHAnsi" w:hAnsiTheme="minorHAnsi" w:cstheme="minorHAnsi"/>
        </w:rPr>
      </w:pPr>
      <w:r w:rsidRPr="006E3C2E">
        <w:rPr>
          <w:rFonts w:asciiTheme="minorHAnsi" w:hAnsiTheme="minorHAnsi" w:cstheme="minorHAnsi"/>
        </w:rPr>
        <w:t xml:space="preserve"> </w:t>
      </w:r>
      <w:r w:rsidRPr="006E3C2E">
        <w:rPr>
          <w:rFonts w:asciiTheme="minorHAnsi" w:hAnsiTheme="minorHAnsi" w:cstheme="minorHAnsi"/>
        </w:rPr>
        <w:tab/>
      </w:r>
      <w:r w:rsidRPr="006E3C2E">
        <w:rPr>
          <w:rFonts w:asciiTheme="minorHAnsi" w:eastAsia="Times New Roman" w:hAnsiTheme="minorHAnsi" w:cstheme="minorHAnsi"/>
          <w:sz w:val="24"/>
        </w:rPr>
        <w:t xml:space="preserve"> </w:t>
      </w:r>
    </w:p>
    <w:p w14:paraId="0C3CCF8A" w14:textId="77777777" w:rsidR="00710732" w:rsidRPr="006E3C2E" w:rsidRDefault="00000000">
      <w:pPr>
        <w:spacing w:after="251" w:line="256" w:lineRule="auto"/>
        <w:ind w:left="0" w:right="177" w:firstLine="0"/>
        <w:rPr>
          <w:rFonts w:asciiTheme="minorHAnsi" w:hAnsiTheme="minorHAnsi" w:cstheme="minorHAnsi"/>
        </w:rPr>
      </w:pPr>
      <w:r w:rsidRPr="006E3C2E">
        <w:rPr>
          <w:rFonts w:asciiTheme="minorHAnsi" w:hAnsiTheme="minorHAnsi" w:cstheme="minorHAnsi"/>
          <w:b/>
          <w:color w:val="FF0000"/>
        </w:rPr>
        <w:lastRenderedPageBreak/>
        <w:t xml:space="preserve">El proyecto es completar toda la solución de caso I, responder a los 4 enfoques, con la arquitectura respectiva, que distribución de </w:t>
      </w:r>
      <w:proofErr w:type="spellStart"/>
      <w:r w:rsidRPr="006E3C2E">
        <w:rPr>
          <w:rFonts w:asciiTheme="minorHAnsi" w:hAnsiTheme="minorHAnsi" w:cstheme="minorHAnsi"/>
          <w:b/>
          <w:color w:val="FF0000"/>
        </w:rPr>
        <w:t>hadoop</w:t>
      </w:r>
      <w:proofErr w:type="spellEnd"/>
      <w:r w:rsidRPr="006E3C2E">
        <w:rPr>
          <w:rFonts w:asciiTheme="minorHAnsi" w:hAnsiTheme="minorHAnsi" w:cstheme="minorHAnsi"/>
          <w:b/>
          <w:color w:val="FF0000"/>
        </w:rPr>
        <w:t xml:space="preserve"> eliges, completar el </w:t>
      </w:r>
      <w:proofErr w:type="spellStart"/>
      <w:r w:rsidRPr="006E3C2E">
        <w:rPr>
          <w:rFonts w:asciiTheme="minorHAnsi" w:hAnsiTheme="minorHAnsi" w:cstheme="minorHAnsi"/>
          <w:b/>
          <w:color w:val="FF0000"/>
        </w:rPr>
        <w:t>stack</w:t>
      </w:r>
      <w:proofErr w:type="spellEnd"/>
      <w:r w:rsidRPr="006E3C2E">
        <w:rPr>
          <w:rFonts w:asciiTheme="minorHAnsi" w:hAnsiTheme="minorHAnsi" w:cstheme="minorHAnsi"/>
          <w:b/>
          <w:color w:val="FF0000"/>
        </w:rPr>
        <w:t xml:space="preserve"> tecnológico por cada capa de la arquitectura.</w:t>
      </w:r>
      <w:r w:rsidRPr="006E3C2E">
        <w:rPr>
          <w:rFonts w:asciiTheme="minorHAnsi" w:eastAsia="Times New Roman" w:hAnsiTheme="minorHAnsi" w:cstheme="minorHAnsi"/>
          <w:b/>
          <w:color w:val="FF0000"/>
          <w:sz w:val="24"/>
        </w:rPr>
        <w:t xml:space="preserve"> </w:t>
      </w:r>
    </w:p>
    <w:p w14:paraId="13F298A8" w14:textId="77777777" w:rsidR="00710732" w:rsidRPr="006E3C2E" w:rsidRDefault="00000000">
      <w:pPr>
        <w:spacing w:after="0"/>
        <w:ind w:left="-5" w:right="164"/>
        <w:rPr>
          <w:rFonts w:asciiTheme="minorHAnsi" w:hAnsiTheme="minorHAnsi" w:cstheme="minorHAnsi"/>
        </w:rPr>
      </w:pPr>
      <w:r w:rsidRPr="006E3C2E">
        <w:rPr>
          <w:rFonts w:asciiTheme="minorHAnsi" w:hAnsiTheme="minorHAnsi" w:cstheme="minorHAnsi"/>
        </w:rPr>
        <w:t xml:space="preserve"> Adjunto el cuadro para que completen el </w:t>
      </w:r>
      <w:proofErr w:type="spellStart"/>
      <w:r w:rsidRPr="006E3C2E">
        <w:rPr>
          <w:rFonts w:asciiTheme="minorHAnsi" w:hAnsiTheme="minorHAnsi" w:cstheme="minorHAnsi"/>
        </w:rPr>
        <w:t>stak</w:t>
      </w:r>
      <w:proofErr w:type="spellEnd"/>
      <w:r w:rsidRPr="006E3C2E">
        <w:rPr>
          <w:rFonts w:asciiTheme="minorHAnsi" w:hAnsiTheme="minorHAnsi" w:cstheme="minorHAnsi"/>
        </w:rPr>
        <w:t xml:space="preserve"> tecnológico respectivo por capa de la arquitectura. </w:t>
      </w:r>
    </w:p>
    <w:p w14:paraId="5CD72F5C" w14:textId="6EFE2A8C" w:rsidR="00710732" w:rsidRPr="006E3C2E" w:rsidRDefault="00EE7C9A">
      <w:pPr>
        <w:spacing w:after="61" w:line="259" w:lineRule="auto"/>
        <w:ind w:left="-21" w:right="-732" w:firstLine="0"/>
        <w:jc w:val="left"/>
        <w:rPr>
          <w:rFonts w:asciiTheme="minorHAnsi" w:hAnsiTheme="minorHAnsi" w:cstheme="minorHAnsi"/>
        </w:rPr>
      </w:pPr>
      <w:r w:rsidRPr="006E3C2E">
        <w:rPr>
          <w:rFonts w:asciiTheme="minorHAnsi" w:hAnsiTheme="minorHAnsi" w:cstheme="minorHAnsi"/>
          <w:noProof/>
        </w:rPr>
        <w:drawing>
          <wp:inline distT="0" distB="0" distL="0" distR="0" wp14:anchorId="0EEBEEFB" wp14:editId="5FA5997D">
            <wp:extent cx="5376545" cy="4257675"/>
            <wp:effectExtent l="0" t="0" r="0" b="9525"/>
            <wp:docPr id="1293218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6545" cy="4257675"/>
                    </a:xfrm>
                    <a:prstGeom prst="rect">
                      <a:avLst/>
                    </a:prstGeom>
                    <a:noFill/>
                    <a:ln>
                      <a:noFill/>
                    </a:ln>
                  </pic:spPr>
                </pic:pic>
              </a:graphicData>
            </a:graphic>
          </wp:inline>
        </w:drawing>
      </w:r>
    </w:p>
    <w:p w14:paraId="4640BD74" w14:textId="77777777" w:rsidR="00710732" w:rsidRPr="006E3C2E" w:rsidRDefault="00000000">
      <w:pPr>
        <w:spacing w:after="320" w:line="259" w:lineRule="auto"/>
        <w:ind w:left="0" w:firstLine="0"/>
        <w:jc w:val="left"/>
        <w:rPr>
          <w:rFonts w:asciiTheme="minorHAnsi" w:hAnsiTheme="minorHAnsi" w:cstheme="minorHAnsi"/>
        </w:rPr>
      </w:pPr>
      <w:r w:rsidRPr="006E3C2E">
        <w:rPr>
          <w:rFonts w:asciiTheme="minorHAnsi" w:hAnsiTheme="minorHAnsi" w:cstheme="minorHAnsi"/>
        </w:rPr>
        <w:t xml:space="preserve"> </w:t>
      </w:r>
    </w:p>
    <w:p w14:paraId="3CB0ED99" w14:textId="77777777" w:rsidR="00710732" w:rsidRPr="006E3C2E" w:rsidRDefault="00000000">
      <w:pPr>
        <w:pStyle w:val="Heading2"/>
        <w:ind w:left="-5"/>
        <w:rPr>
          <w:rFonts w:asciiTheme="minorHAnsi" w:hAnsiTheme="minorHAnsi" w:cstheme="minorHAnsi"/>
        </w:rPr>
      </w:pPr>
      <w:r w:rsidRPr="006E3C2E">
        <w:rPr>
          <w:rFonts w:asciiTheme="minorHAnsi" w:hAnsiTheme="minorHAnsi" w:cstheme="minorHAnsi"/>
        </w:rPr>
        <w:t xml:space="preserve">Arquitectura </w:t>
      </w:r>
      <w:proofErr w:type="spellStart"/>
      <w:r w:rsidRPr="006E3C2E">
        <w:rPr>
          <w:rFonts w:asciiTheme="minorHAnsi" w:hAnsiTheme="minorHAnsi" w:cstheme="minorHAnsi"/>
        </w:rPr>
        <w:t>lógica</w:t>
      </w:r>
      <w:proofErr w:type="spellEnd"/>
      <w:r w:rsidRPr="006E3C2E">
        <w:rPr>
          <w:rFonts w:asciiTheme="minorHAnsi" w:hAnsiTheme="minorHAnsi" w:cstheme="minorHAnsi"/>
        </w:rPr>
        <w:t xml:space="preserve"> </w:t>
      </w:r>
      <w:r w:rsidRPr="006E3C2E">
        <w:rPr>
          <w:rFonts w:asciiTheme="minorHAnsi" w:eastAsia="Times New Roman" w:hAnsiTheme="minorHAnsi" w:cstheme="minorHAnsi"/>
          <w:b w:val="0"/>
          <w:color w:val="000000"/>
          <w:sz w:val="24"/>
        </w:rPr>
        <w:t xml:space="preserve"> </w:t>
      </w:r>
    </w:p>
    <w:p w14:paraId="6A97D3FB" w14:textId="77777777" w:rsidR="00710732" w:rsidRPr="006E3C2E" w:rsidRDefault="00000000">
      <w:pPr>
        <w:ind w:left="-5" w:right="164"/>
        <w:rPr>
          <w:rFonts w:asciiTheme="minorHAnsi" w:eastAsia="Times New Roman" w:hAnsiTheme="minorHAnsi" w:cstheme="minorHAnsi"/>
          <w:sz w:val="24"/>
        </w:rPr>
      </w:pPr>
      <w:r w:rsidRPr="006E3C2E">
        <w:rPr>
          <w:rFonts w:ascii="Arial" w:eastAsia="Arial" w:hAnsi="Arial" w:cs="Arial"/>
        </w:rPr>
        <w:t>■</w:t>
      </w:r>
      <w:r w:rsidRPr="006E3C2E">
        <w:rPr>
          <w:rFonts w:asciiTheme="minorHAnsi" w:hAnsiTheme="minorHAnsi" w:cstheme="minorHAnsi"/>
        </w:rPr>
        <w:t xml:space="preserve"> ¿Cuántas áreas deberá tener la arquitectura lógica?</w:t>
      </w:r>
      <w:r w:rsidRPr="006E3C2E">
        <w:rPr>
          <w:rFonts w:asciiTheme="minorHAnsi" w:eastAsia="Times New Roman" w:hAnsiTheme="minorHAnsi" w:cstheme="minorHAnsi"/>
          <w:sz w:val="24"/>
        </w:rPr>
        <w:t xml:space="preserve"> </w:t>
      </w:r>
    </w:p>
    <w:p w14:paraId="615DA9E8" w14:textId="65587059" w:rsidR="00B60259" w:rsidRPr="006E3C2E" w:rsidRDefault="00B60259">
      <w:pPr>
        <w:ind w:left="-5" w:right="164"/>
        <w:rPr>
          <w:rFonts w:asciiTheme="minorHAnsi" w:hAnsiTheme="minorHAnsi" w:cstheme="minorHAnsi"/>
        </w:rPr>
      </w:pPr>
      <w:r w:rsidRPr="006E3C2E">
        <w:rPr>
          <w:rFonts w:asciiTheme="minorHAnsi" w:hAnsiTheme="minorHAnsi" w:cstheme="minorHAnsi"/>
        </w:rPr>
        <w:t>R</w:t>
      </w:r>
      <w:r w:rsidRPr="00170C4D">
        <w:rPr>
          <w:rFonts w:asciiTheme="minorHAnsi" w:hAnsiTheme="minorHAnsi" w:cstheme="minorHAnsi"/>
          <w:b/>
          <w:bCs/>
        </w:rPr>
        <w:t>/</w:t>
      </w:r>
      <w:r w:rsidRPr="006E3C2E">
        <w:rPr>
          <w:rFonts w:asciiTheme="minorHAnsi" w:hAnsiTheme="minorHAnsi" w:cstheme="minorHAnsi"/>
        </w:rPr>
        <w:t xml:space="preserve"> </w:t>
      </w:r>
      <w:r w:rsidRPr="006E3C2E">
        <w:rPr>
          <w:rFonts w:asciiTheme="minorHAnsi" w:hAnsiTheme="minorHAnsi" w:cstheme="minorHAnsi"/>
          <w:sz w:val="20"/>
          <w:szCs w:val="20"/>
        </w:rPr>
        <w:t xml:space="preserve">En ese caso se </w:t>
      </w:r>
      <w:proofErr w:type="spellStart"/>
      <w:r w:rsidRPr="006E3C2E">
        <w:rPr>
          <w:rFonts w:asciiTheme="minorHAnsi" w:hAnsiTheme="minorHAnsi" w:cstheme="minorHAnsi"/>
          <w:sz w:val="20"/>
          <w:szCs w:val="20"/>
        </w:rPr>
        <w:t>diseño</w:t>
      </w:r>
      <w:proofErr w:type="spellEnd"/>
      <w:r w:rsidRPr="006E3C2E">
        <w:rPr>
          <w:rFonts w:asciiTheme="minorHAnsi" w:hAnsiTheme="minorHAnsi" w:cstheme="minorHAnsi"/>
          <w:sz w:val="20"/>
          <w:szCs w:val="20"/>
        </w:rPr>
        <w:t xml:space="preserve"> con 7 capas lógicas.</w:t>
      </w:r>
    </w:p>
    <w:p w14:paraId="5DAC365F" w14:textId="77777777" w:rsidR="00710732" w:rsidRPr="00170C4D" w:rsidRDefault="00000000">
      <w:pPr>
        <w:ind w:left="-5" w:right="164"/>
        <w:rPr>
          <w:rFonts w:asciiTheme="minorHAnsi" w:eastAsia="Times New Roman" w:hAnsiTheme="minorHAnsi" w:cstheme="minorHAnsi"/>
          <w:b/>
          <w:bCs/>
          <w:sz w:val="24"/>
        </w:rPr>
      </w:pPr>
      <w:r w:rsidRPr="006E3C2E">
        <w:rPr>
          <w:rFonts w:ascii="Arial" w:eastAsia="Arial" w:hAnsi="Arial" w:cs="Arial"/>
        </w:rPr>
        <w:t>■</w:t>
      </w:r>
      <w:r w:rsidRPr="006E3C2E">
        <w:rPr>
          <w:rFonts w:asciiTheme="minorHAnsi" w:hAnsiTheme="minorHAnsi" w:cstheme="minorHAnsi"/>
        </w:rPr>
        <w:t xml:space="preserve"> ¿Qué tipología de datos almacenará cada área? ¿Cuáles serán sus características?</w:t>
      </w:r>
      <w:r w:rsidRPr="006E3C2E">
        <w:rPr>
          <w:rFonts w:asciiTheme="minorHAnsi" w:eastAsia="Times New Roman" w:hAnsiTheme="minorHAnsi" w:cstheme="minorHAnsi"/>
          <w:sz w:val="24"/>
        </w:rPr>
        <w:t xml:space="preserve"> </w:t>
      </w:r>
    </w:p>
    <w:p w14:paraId="7F27BCB7" w14:textId="5C9EEA7D" w:rsidR="00B60259" w:rsidRPr="006E3C2E" w:rsidRDefault="00B60259">
      <w:pPr>
        <w:ind w:left="-5" w:right="164"/>
        <w:rPr>
          <w:rFonts w:asciiTheme="minorHAnsi" w:hAnsiTheme="minorHAnsi" w:cstheme="minorHAnsi"/>
        </w:rPr>
      </w:pPr>
      <w:r w:rsidRPr="00170C4D">
        <w:rPr>
          <w:rFonts w:asciiTheme="minorHAnsi" w:hAnsiTheme="minorHAnsi" w:cstheme="minorHAnsi"/>
          <w:b/>
          <w:bCs/>
        </w:rPr>
        <w:t>R/</w:t>
      </w:r>
      <w:r w:rsidRPr="006E3C2E">
        <w:rPr>
          <w:rFonts w:asciiTheme="minorHAnsi" w:hAnsiTheme="minorHAnsi" w:cstheme="minorHAnsi"/>
        </w:rPr>
        <w:t xml:space="preserve"> </w:t>
      </w:r>
      <w:r w:rsidR="00EE7C9A" w:rsidRPr="006E3C2E">
        <w:rPr>
          <w:rFonts w:asciiTheme="minorHAnsi" w:hAnsiTheme="minorHAnsi" w:cstheme="minorHAnsi"/>
        </w:rPr>
        <w:t>Las topologías y sus características serian:</w:t>
      </w:r>
    </w:p>
    <w:p w14:paraId="3662A5FA" w14:textId="13CD2C4D" w:rsidR="00D755A0" w:rsidRPr="006E3C2E" w:rsidRDefault="00D755A0" w:rsidP="00D755A0">
      <w:pPr>
        <w:numPr>
          <w:ilvl w:val="0"/>
          <w:numId w:val="5"/>
        </w:numPr>
        <w:spacing w:before="100" w:beforeAutospacing="1" w:after="100" w:afterAutospacing="1" w:line="240" w:lineRule="auto"/>
        <w:jc w:val="left"/>
        <w:rPr>
          <w:rFonts w:asciiTheme="minorHAnsi" w:eastAsia="Times New Roman" w:hAnsiTheme="minorHAnsi" w:cstheme="minorHAnsi"/>
          <w:kern w:val="0"/>
          <w:sz w:val="20"/>
          <w:szCs w:val="20"/>
          <w14:ligatures w14:val="none"/>
        </w:rPr>
      </w:pPr>
      <w:r w:rsidRPr="006E3C2E">
        <w:rPr>
          <w:rFonts w:asciiTheme="minorHAnsi" w:eastAsia="Times New Roman" w:hAnsiTheme="minorHAnsi" w:cstheme="minorHAnsi"/>
          <w:b/>
          <w:bCs/>
          <w:kern w:val="0"/>
          <w:sz w:val="20"/>
          <w:szCs w:val="20"/>
          <w14:ligatures w14:val="none"/>
        </w:rPr>
        <w:t>Hadoop</w:t>
      </w:r>
      <w:r w:rsidRPr="006E3C2E">
        <w:rPr>
          <w:rFonts w:asciiTheme="minorHAnsi" w:eastAsia="Times New Roman" w:hAnsiTheme="minorHAnsi" w:cstheme="minorHAnsi"/>
          <w:kern w:val="0"/>
          <w:sz w:val="20"/>
          <w:szCs w:val="20"/>
          <w14:ligatures w14:val="none"/>
        </w:rPr>
        <w:t xml:space="preserve">: Para la capa de almacenamiento </w:t>
      </w:r>
      <w:r w:rsidR="00590811" w:rsidRPr="006E3C2E">
        <w:rPr>
          <w:rFonts w:asciiTheme="minorHAnsi" w:eastAsia="Times New Roman" w:hAnsiTheme="minorHAnsi" w:cstheme="minorHAnsi"/>
          <w:b/>
          <w:bCs/>
          <w:kern w:val="0"/>
          <w:sz w:val="20"/>
          <w:szCs w:val="20"/>
          <w14:ligatures w14:val="none"/>
        </w:rPr>
        <w:t>raw</w:t>
      </w:r>
      <w:r w:rsidRPr="006E3C2E">
        <w:rPr>
          <w:rFonts w:asciiTheme="minorHAnsi" w:eastAsia="Times New Roman" w:hAnsiTheme="minorHAnsi" w:cstheme="minorHAnsi"/>
          <w:kern w:val="0"/>
          <w:sz w:val="20"/>
          <w:szCs w:val="20"/>
          <w14:ligatures w14:val="none"/>
        </w:rPr>
        <w:t xml:space="preserve"> es una excelente opción ya que consigue procesar y almacenar grandes cantidades de datos utilizando hardware interconectado de bajo coste. Cientos o incluso miles de servidores dedicados de bajo coste trabajan juntos para almacenar y procesar datos dentro de un único ecosistema.</w:t>
      </w:r>
    </w:p>
    <w:p w14:paraId="2035ED04" w14:textId="4DC06DCF" w:rsidR="00B60259" w:rsidRPr="006E3C2E" w:rsidRDefault="00D755A0" w:rsidP="00282C59">
      <w:pPr>
        <w:numPr>
          <w:ilvl w:val="0"/>
          <w:numId w:val="5"/>
        </w:numPr>
        <w:spacing w:before="100" w:beforeAutospacing="1" w:after="100" w:afterAutospacing="1" w:line="240" w:lineRule="auto"/>
        <w:ind w:right="164"/>
        <w:jc w:val="left"/>
        <w:rPr>
          <w:rFonts w:asciiTheme="minorHAnsi" w:hAnsiTheme="minorHAnsi" w:cstheme="minorHAnsi"/>
          <w:sz w:val="20"/>
          <w:szCs w:val="20"/>
        </w:rPr>
      </w:pPr>
      <w:r w:rsidRPr="006E3C2E">
        <w:rPr>
          <w:rFonts w:asciiTheme="minorHAnsi" w:eastAsia="Times New Roman" w:hAnsiTheme="minorHAnsi" w:cstheme="minorHAnsi"/>
          <w:b/>
          <w:bCs/>
          <w:kern w:val="0"/>
          <w:sz w:val="20"/>
          <w:szCs w:val="20"/>
          <w14:ligatures w14:val="none"/>
        </w:rPr>
        <w:t>Google Cloud Platform</w:t>
      </w:r>
      <w:r w:rsidRPr="006E3C2E">
        <w:rPr>
          <w:rFonts w:asciiTheme="minorHAnsi" w:eastAsia="Times New Roman" w:hAnsiTheme="minorHAnsi" w:cstheme="minorHAnsi"/>
          <w:kern w:val="0"/>
          <w:sz w:val="20"/>
          <w:szCs w:val="20"/>
          <w14:ligatures w14:val="none"/>
        </w:rPr>
        <w:t xml:space="preserve"> (GCP): Para la capa de almacenamiento</w:t>
      </w:r>
      <w:r w:rsidR="00011E23" w:rsidRPr="006E3C2E">
        <w:rPr>
          <w:rFonts w:asciiTheme="minorHAnsi" w:eastAsia="Times New Roman" w:hAnsiTheme="minorHAnsi" w:cstheme="minorHAnsi"/>
          <w:kern w:val="0"/>
          <w:sz w:val="20"/>
          <w:szCs w:val="20"/>
          <w14:ligatures w14:val="none"/>
        </w:rPr>
        <w:t xml:space="preserve"> </w:t>
      </w:r>
      <w:proofErr w:type="spellStart"/>
      <w:r w:rsidR="00590811" w:rsidRPr="006E3C2E">
        <w:rPr>
          <w:rFonts w:asciiTheme="minorHAnsi" w:eastAsia="Times New Roman" w:hAnsiTheme="minorHAnsi" w:cstheme="minorHAnsi"/>
          <w:b/>
          <w:bCs/>
          <w:kern w:val="0"/>
          <w:sz w:val="20"/>
          <w:szCs w:val="20"/>
          <w14:ligatures w14:val="none"/>
        </w:rPr>
        <w:t>prepared</w:t>
      </w:r>
      <w:proofErr w:type="spellEnd"/>
      <w:r w:rsidR="00590811" w:rsidRPr="006E3C2E">
        <w:rPr>
          <w:rFonts w:asciiTheme="minorHAnsi" w:eastAsia="Times New Roman" w:hAnsiTheme="minorHAnsi" w:cstheme="minorHAnsi"/>
          <w:b/>
          <w:bCs/>
          <w:kern w:val="0"/>
          <w:sz w:val="20"/>
          <w:szCs w:val="20"/>
          <w14:ligatures w14:val="none"/>
        </w:rPr>
        <w:t xml:space="preserve"> data</w:t>
      </w:r>
      <w:r w:rsidR="00590811" w:rsidRPr="006E3C2E">
        <w:rPr>
          <w:rFonts w:asciiTheme="minorHAnsi" w:eastAsia="Times New Roman" w:hAnsiTheme="minorHAnsi" w:cstheme="minorHAnsi"/>
          <w:kern w:val="0"/>
          <w:sz w:val="20"/>
          <w:szCs w:val="20"/>
          <w14:ligatures w14:val="none"/>
        </w:rPr>
        <w:t xml:space="preserve"> </w:t>
      </w:r>
      <w:r w:rsidRPr="006E3C2E">
        <w:rPr>
          <w:rFonts w:asciiTheme="minorHAnsi" w:eastAsia="Times New Roman" w:hAnsiTheme="minorHAnsi" w:cstheme="minorHAnsi"/>
          <w:kern w:val="0"/>
          <w:sz w:val="20"/>
          <w:szCs w:val="20"/>
          <w14:ligatures w14:val="none"/>
        </w:rPr>
        <w:t>de la infraestructura, proporciona servicio de almacenamiento de objetos de alta durabilidad que se puede escalar hasta exabytes de datos y servicios gestionados. Proporciona un acceso instantáneo a los datos desde cualquier servicio.</w:t>
      </w:r>
    </w:p>
    <w:p w14:paraId="60170C20" w14:textId="409EB10A" w:rsidR="00F6266A" w:rsidRPr="006E3C2E" w:rsidRDefault="00F6266A" w:rsidP="00F6266A">
      <w:pPr>
        <w:pStyle w:val="ListParagraph"/>
        <w:numPr>
          <w:ilvl w:val="0"/>
          <w:numId w:val="5"/>
        </w:numPr>
        <w:ind w:right="164"/>
        <w:rPr>
          <w:rFonts w:asciiTheme="minorHAnsi" w:hAnsiTheme="minorHAnsi" w:cstheme="minorHAnsi"/>
          <w:sz w:val="20"/>
          <w:szCs w:val="20"/>
        </w:rPr>
      </w:pPr>
      <w:r w:rsidRPr="006E3C2E">
        <w:rPr>
          <w:rFonts w:asciiTheme="minorHAnsi" w:hAnsiTheme="minorHAnsi" w:cstheme="minorHAnsi"/>
          <w:sz w:val="20"/>
          <w:szCs w:val="20"/>
        </w:rPr>
        <w:t xml:space="preserve">Se utiliza </w:t>
      </w:r>
      <w:proofErr w:type="spellStart"/>
      <w:r w:rsidRPr="006E3C2E">
        <w:rPr>
          <w:rFonts w:asciiTheme="minorHAnsi" w:hAnsiTheme="minorHAnsi" w:cstheme="minorHAnsi"/>
          <w:b/>
          <w:bCs/>
          <w:sz w:val="20"/>
          <w:szCs w:val="20"/>
        </w:rPr>
        <w:t>BigQuery</w:t>
      </w:r>
      <w:proofErr w:type="spellEnd"/>
      <w:r w:rsidRPr="006E3C2E">
        <w:rPr>
          <w:rFonts w:asciiTheme="minorHAnsi" w:hAnsiTheme="minorHAnsi" w:cstheme="minorHAnsi"/>
          <w:sz w:val="20"/>
          <w:szCs w:val="20"/>
        </w:rPr>
        <w:t xml:space="preserve"> en la capa de </w:t>
      </w:r>
      <w:r w:rsidR="00011E23" w:rsidRPr="006E3C2E">
        <w:rPr>
          <w:rFonts w:asciiTheme="minorHAnsi" w:hAnsiTheme="minorHAnsi" w:cstheme="minorHAnsi"/>
          <w:b/>
          <w:bCs/>
          <w:sz w:val="20"/>
          <w:szCs w:val="20"/>
        </w:rPr>
        <w:t>exploración</w:t>
      </w:r>
      <w:r w:rsidR="00D755A0" w:rsidRPr="006E3C2E">
        <w:rPr>
          <w:rFonts w:asciiTheme="minorHAnsi" w:hAnsiTheme="minorHAnsi" w:cstheme="minorHAnsi"/>
          <w:sz w:val="20"/>
          <w:szCs w:val="20"/>
        </w:rPr>
        <w:t xml:space="preserve"> </w:t>
      </w:r>
      <w:r w:rsidRPr="006E3C2E">
        <w:rPr>
          <w:rFonts w:asciiTheme="minorHAnsi" w:hAnsiTheme="minorHAnsi" w:cstheme="minorHAnsi"/>
          <w:sz w:val="20"/>
          <w:szCs w:val="20"/>
        </w:rPr>
        <w:t xml:space="preserve">ya que es un almacén de datos de Google de bajo coste y totalmente administrado que permite extraer analíticas de </w:t>
      </w:r>
      <w:proofErr w:type="spellStart"/>
      <w:r w:rsidRPr="006E3C2E">
        <w:rPr>
          <w:rFonts w:asciiTheme="minorHAnsi" w:hAnsiTheme="minorHAnsi" w:cstheme="minorHAnsi"/>
          <w:sz w:val="20"/>
          <w:szCs w:val="20"/>
        </w:rPr>
        <w:t>petabytes</w:t>
      </w:r>
      <w:proofErr w:type="spellEnd"/>
      <w:r w:rsidRPr="006E3C2E">
        <w:rPr>
          <w:rFonts w:asciiTheme="minorHAnsi" w:hAnsiTheme="minorHAnsi" w:cstheme="minorHAnsi"/>
          <w:sz w:val="20"/>
          <w:szCs w:val="20"/>
        </w:rPr>
        <w:t xml:space="preserve"> de datos. Es autónomo, por lo que no es necesario gestionar ninguna infraestructura ni contar con un administrador de bases de datos.</w:t>
      </w:r>
    </w:p>
    <w:p w14:paraId="3682E51F" w14:textId="77777777" w:rsidR="00B60259" w:rsidRPr="006E3C2E" w:rsidRDefault="00B60259">
      <w:pPr>
        <w:ind w:left="-5" w:right="164"/>
        <w:rPr>
          <w:rFonts w:asciiTheme="minorHAnsi" w:hAnsiTheme="minorHAnsi" w:cstheme="minorHAnsi"/>
        </w:rPr>
      </w:pPr>
    </w:p>
    <w:p w14:paraId="32AED3D2" w14:textId="77777777" w:rsidR="00710732" w:rsidRPr="006E3C2E" w:rsidRDefault="00000000">
      <w:pPr>
        <w:ind w:left="-5" w:right="164"/>
        <w:rPr>
          <w:rFonts w:asciiTheme="minorHAnsi" w:eastAsia="Times New Roman" w:hAnsiTheme="minorHAnsi" w:cstheme="minorHAnsi"/>
          <w:sz w:val="24"/>
        </w:rPr>
      </w:pPr>
      <w:r w:rsidRPr="006E3C2E">
        <w:rPr>
          <w:rFonts w:ascii="Arial" w:eastAsia="Arial" w:hAnsi="Arial" w:cs="Arial"/>
        </w:rPr>
        <w:t>■</w:t>
      </w:r>
      <w:r w:rsidRPr="006E3C2E">
        <w:rPr>
          <w:rFonts w:asciiTheme="minorHAnsi" w:hAnsiTheme="minorHAnsi" w:cstheme="minorHAnsi"/>
        </w:rPr>
        <w:t xml:space="preserve"> ¿Quién serán los usuarios o procesos consumidores de cada área?</w:t>
      </w:r>
      <w:r w:rsidRPr="006E3C2E">
        <w:rPr>
          <w:rFonts w:asciiTheme="minorHAnsi" w:eastAsia="Times New Roman" w:hAnsiTheme="minorHAnsi" w:cstheme="minorHAnsi"/>
          <w:sz w:val="24"/>
        </w:rPr>
        <w:t xml:space="preserve"> </w:t>
      </w:r>
    </w:p>
    <w:p w14:paraId="2858B7A7" w14:textId="19AD9FEA" w:rsidR="00B60259" w:rsidRPr="00170C4D" w:rsidRDefault="00B60259">
      <w:pPr>
        <w:ind w:left="-5" w:right="164"/>
        <w:rPr>
          <w:rFonts w:asciiTheme="minorHAnsi" w:hAnsiTheme="minorHAnsi" w:cstheme="minorHAnsi"/>
          <w:b/>
          <w:bCs/>
        </w:rPr>
      </w:pPr>
      <w:r w:rsidRPr="00170C4D">
        <w:rPr>
          <w:rFonts w:asciiTheme="minorHAnsi" w:hAnsiTheme="minorHAnsi" w:cstheme="minorHAnsi"/>
          <w:b/>
          <w:bCs/>
        </w:rPr>
        <w:t>R/</w:t>
      </w:r>
      <w:r w:rsidR="00282C59" w:rsidRPr="00170C4D">
        <w:rPr>
          <w:rFonts w:asciiTheme="minorHAnsi" w:hAnsiTheme="minorHAnsi" w:cstheme="minorHAnsi"/>
          <w:b/>
          <w:bCs/>
        </w:rPr>
        <w:t xml:space="preserve"> </w:t>
      </w:r>
    </w:p>
    <w:p w14:paraId="0B888EBF" w14:textId="3824113D" w:rsidR="00282C59" w:rsidRPr="006E3C2E" w:rsidRDefault="00282C59" w:rsidP="006E3C2E">
      <w:pPr>
        <w:ind w:left="993" w:right="164" w:hanging="582"/>
        <w:rPr>
          <w:rFonts w:asciiTheme="minorHAnsi" w:hAnsiTheme="minorHAnsi" w:cstheme="minorHAnsi"/>
          <w:sz w:val="18"/>
          <w:szCs w:val="18"/>
        </w:rPr>
      </w:pPr>
      <w:r w:rsidRPr="006E3C2E">
        <w:rPr>
          <w:rFonts w:asciiTheme="minorHAnsi" w:hAnsiTheme="minorHAnsi" w:cstheme="minorHAnsi"/>
          <w:sz w:val="18"/>
          <w:szCs w:val="18"/>
        </w:rPr>
        <w:t xml:space="preserve">- El área de Business </w:t>
      </w:r>
      <w:proofErr w:type="spellStart"/>
      <w:r w:rsidRPr="006E3C2E">
        <w:rPr>
          <w:rFonts w:asciiTheme="minorHAnsi" w:hAnsiTheme="minorHAnsi" w:cstheme="minorHAnsi"/>
          <w:sz w:val="18"/>
          <w:szCs w:val="18"/>
        </w:rPr>
        <w:t>Intelligence</w:t>
      </w:r>
      <w:proofErr w:type="spellEnd"/>
      <w:r w:rsidRPr="006E3C2E">
        <w:rPr>
          <w:rFonts w:asciiTheme="minorHAnsi" w:hAnsiTheme="minorHAnsi" w:cstheme="minorHAnsi"/>
          <w:sz w:val="18"/>
          <w:szCs w:val="18"/>
        </w:rPr>
        <w:t>, a través de Data Studio</w:t>
      </w:r>
    </w:p>
    <w:p w14:paraId="17CAC5A0" w14:textId="122BB048" w:rsidR="00282C59" w:rsidRPr="006E3C2E" w:rsidRDefault="00282C59" w:rsidP="006E3C2E">
      <w:pPr>
        <w:ind w:left="993" w:right="164" w:hanging="582"/>
        <w:rPr>
          <w:rFonts w:asciiTheme="minorHAnsi" w:hAnsiTheme="minorHAnsi" w:cstheme="minorHAnsi"/>
          <w:sz w:val="18"/>
          <w:szCs w:val="18"/>
        </w:rPr>
      </w:pPr>
      <w:r w:rsidRPr="006E3C2E">
        <w:rPr>
          <w:rFonts w:asciiTheme="minorHAnsi" w:hAnsiTheme="minorHAnsi" w:cstheme="minorHAnsi"/>
          <w:sz w:val="18"/>
          <w:szCs w:val="18"/>
        </w:rPr>
        <w:t xml:space="preserve">- Reportadores de autoservicio de las diferentes áreas a través de </w:t>
      </w:r>
      <w:proofErr w:type="spellStart"/>
      <w:r w:rsidRPr="006E3C2E">
        <w:rPr>
          <w:rFonts w:asciiTheme="minorHAnsi" w:hAnsiTheme="minorHAnsi" w:cstheme="minorHAnsi"/>
          <w:sz w:val="18"/>
          <w:szCs w:val="18"/>
        </w:rPr>
        <w:t>Looker</w:t>
      </w:r>
      <w:proofErr w:type="spellEnd"/>
      <w:r w:rsidRPr="006E3C2E">
        <w:rPr>
          <w:rFonts w:asciiTheme="minorHAnsi" w:hAnsiTheme="minorHAnsi" w:cstheme="minorHAnsi"/>
          <w:sz w:val="18"/>
          <w:szCs w:val="18"/>
        </w:rPr>
        <w:t xml:space="preserve"> Studio.</w:t>
      </w:r>
    </w:p>
    <w:p w14:paraId="43E05861" w14:textId="69CCDE2D" w:rsidR="00282C59" w:rsidRPr="006E3C2E" w:rsidRDefault="00282C59" w:rsidP="006E3C2E">
      <w:pPr>
        <w:ind w:left="993" w:right="164" w:hanging="582"/>
        <w:rPr>
          <w:rFonts w:asciiTheme="minorHAnsi" w:hAnsiTheme="minorHAnsi" w:cstheme="minorHAnsi"/>
          <w:sz w:val="18"/>
          <w:szCs w:val="18"/>
        </w:rPr>
      </w:pPr>
      <w:r w:rsidRPr="006E3C2E">
        <w:rPr>
          <w:rFonts w:asciiTheme="minorHAnsi" w:hAnsiTheme="minorHAnsi" w:cstheme="minorHAnsi"/>
          <w:sz w:val="18"/>
          <w:szCs w:val="18"/>
        </w:rPr>
        <w:t>- Clientes atendidos a través de Chat-</w:t>
      </w:r>
      <w:proofErr w:type="spellStart"/>
      <w:r w:rsidRPr="006E3C2E">
        <w:rPr>
          <w:rFonts w:asciiTheme="minorHAnsi" w:hAnsiTheme="minorHAnsi" w:cstheme="minorHAnsi"/>
          <w:sz w:val="18"/>
          <w:szCs w:val="18"/>
        </w:rPr>
        <w:t>Boots</w:t>
      </w:r>
      <w:proofErr w:type="spellEnd"/>
    </w:p>
    <w:p w14:paraId="501A8B3C" w14:textId="6DEE337F" w:rsidR="00282C59" w:rsidRPr="006E3C2E" w:rsidRDefault="00282C59" w:rsidP="006E3C2E">
      <w:pPr>
        <w:ind w:left="993" w:right="164" w:hanging="582"/>
        <w:rPr>
          <w:rFonts w:asciiTheme="minorHAnsi" w:hAnsiTheme="minorHAnsi" w:cstheme="minorHAnsi"/>
          <w:sz w:val="18"/>
          <w:szCs w:val="18"/>
        </w:rPr>
      </w:pPr>
      <w:r w:rsidRPr="006E3C2E">
        <w:rPr>
          <w:rFonts w:asciiTheme="minorHAnsi" w:hAnsiTheme="minorHAnsi" w:cstheme="minorHAnsi"/>
          <w:sz w:val="18"/>
          <w:szCs w:val="18"/>
        </w:rPr>
        <w:t>- Clientes desde aplicaciones móviles</w:t>
      </w:r>
      <w:r w:rsidR="00483F3B">
        <w:rPr>
          <w:rFonts w:asciiTheme="minorHAnsi" w:hAnsiTheme="minorHAnsi" w:cstheme="minorHAnsi"/>
          <w:sz w:val="18"/>
          <w:szCs w:val="18"/>
        </w:rPr>
        <w:t xml:space="preserve"> personalizadas</w:t>
      </w:r>
      <w:r w:rsidRPr="006E3C2E">
        <w:rPr>
          <w:rFonts w:asciiTheme="minorHAnsi" w:hAnsiTheme="minorHAnsi" w:cstheme="minorHAnsi"/>
          <w:sz w:val="18"/>
          <w:szCs w:val="18"/>
        </w:rPr>
        <w:t>.</w:t>
      </w:r>
    </w:p>
    <w:p w14:paraId="528ACA8C" w14:textId="4725A6A1" w:rsidR="00282C59" w:rsidRPr="006E3C2E" w:rsidRDefault="00282C59" w:rsidP="006E3C2E">
      <w:pPr>
        <w:ind w:left="993" w:right="164" w:hanging="582"/>
        <w:rPr>
          <w:rFonts w:asciiTheme="minorHAnsi" w:hAnsiTheme="minorHAnsi" w:cstheme="minorHAnsi"/>
          <w:sz w:val="18"/>
          <w:szCs w:val="18"/>
        </w:rPr>
      </w:pPr>
      <w:r w:rsidRPr="006E3C2E">
        <w:rPr>
          <w:rFonts w:asciiTheme="minorHAnsi" w:hAnsiTheme="minorHAnsi" w:cstheme="minorHAnsi"/>
          <w:sz w:val="18"/>
          <w:szCs w:val="18"/>
        </w:rPr>
        <w:t xml:space="preserve">- Web </w:t>
      </w:r>
      <w:r w:rsidR="00F812F7" w:rsidRPr="006E3C2E">
        <w:rPr>
          <w:rFonts w:asciiTheme="minorHAnsi" w:hAnsiTheme="minorHAnsi" w:cstheme="minorHAnsi"/>
          <w:sz w:val="18"/>
          <w:szCs w:val="18"/>
        </w:rPr>
        <w:t xml:space="preserve">y </w:t>
      </w:r>
      <w:r w:rsidRPr="006E3C2E">
        <w:rPr>
          <w:rFonts w:asciiTheme="minorHAnsi" w:hAnsiTheme="minorHAnsi" w:cstheme="minorHAnsi"/>
          <w:sz w:val="18"/>
          <w:szCs w:val="18"/>
        </w:rPr>
        <w:t>App</w:t>
      </w:r>
      <w:r w:rsidR="00F812F7" w:rsidRPr="006E3C2E">
        <w:rPr>
          <w:rFonts w:asciiTheme="minorHAnsi" w:hAnsiTheme="minorHAnsi" w:cstheme="minorHAnsi"/>
          <w:sz w:val="18"/>
          <w:szCs w:val="18"/>
        </w:rPr>
        <w:t>s</w:t>
      </w:r>
      <w:r w:rsidRPr="006E3C2E">
        <w:rPr>
          <w:rFonts w:asciiTheme="minorHAnsi" w:hAnsiTheme="minorHAnsi" w:cstheme="minorHAnsi"/>
          <w:sz w:val="18"/>
          <w:szCs w:val="18"/>
        </w:rPr>
        <w:t xml:space="preserve"> internas / externas</w:t>
      </w:r>
      <w:r w:rsidR="00F812F7" w:rsidRPr="006E3C2E">
        <w:rPr>
          <w:rFonts w:asciiTheme="minorHAnsi" w:hAnsiTheme="minorHAnsi" w:cstheme="minorHAnsi"/>
          <w:sz w:val="18"/>
          <w:szCs w:val="18"/>
        </w:rPr>
        <w:t xml:space="preserve"> </w:t>
      </w:r>
      <w:r w:rsidR="00483F3B">
        <w:rPr>
          <w:rFonts w:asciiTheme="minorHAnsi" w:hAnsiTheme="minorHAnsi" w:cstheme="minorHAnsi"/>
          <w:sz w:val="18"/>
          <w:szCs w:val="18"/>
        </w:rPr>
        <w:t>personalizadas</w:t>
      </w:r>
      <w:r w:rsidR="00F812F7" w:rsidRPr="006E3C2E">
        <w:rPr>
          <w:rFonts w:asciiTheme="minorHAnsi" w:hAnsiTheme="minorHAnsi" w:cstheme="minorHAnsi"/>
          <w:sz w:val="18"/>
          <w:szCs w:val="18"/>
        </w:rPr>
        <w:t>.</w:t>
      </w:r>
    </w:p>
    <w:p w14:paraId="08006ACB" w14:textId="2C91F7F2" w:rsidR="00282C59" w:rsidRPr="006E3C2E" w:rsidRDefault="00282C59" w:rsidP="006E3C2E">
      <w:pPr>
        <w:ind w:left="993" w:right="164" w:hanging="582"/>
        <w:rPr>
          <w:rFonts w:asciiTheme="minorHAnsi" w:hAnsiTheme="minorHAnsi" w:cstheme="minorHAnsi"/>
          <w:sz w:val="18"/>
          <w:szCs w:val="18"/>
        </w:rPr>
      </w:pPr>
      <w:r w:rsidRPr="006E3C2E">
        <w:rPr>
          <w:rFonts w:asciiTheme="minorHAnsi" w:hAnsiTheme="minorHAnsi" w:cstheme="minorHAnsi"/>
          <w:sz w:val="18"/>
          <w:szCs w:val="18"/>
        </w:rPr>
        <w:t xml:space="preserve">- Científicos de datos a través de </w:t>
      </w:r>
      <w:proofErr w:type="spellStart"/>
      <w:r w:rsidRPr="006E3C2E">
        <w:rPr>
          <w:rFonts w:asciiTheme="minorHAnsi" w:hAnsiTheme="minorHAnsi" w:cstheme="minorHAnsi"/>
          <w:sz w:val="18"/>
          <w:szCs w:val="18"/>
        </w:rPr>
        <w:t>Prediction</w:t>
      </w:r>
      <w:proofErr w:type="spellEnd"/>
      <w:r w:rsidRPr="006E3C2E">
        <w:rPr>
          <w:rFonts w:asciiTheme="minorHAnsi" w:hAnsiTheme="minorHAnsi" w:cstheme="minorHAnsi"/>
          <w:sz w:val="18"/>
          <w:szCs w:val="18"/>
        </w:rPr>
        <w:t xml:space="preserve"> Api, Cloud ML, Tense Flow</w:t>
      </w:r>
      <w:r w:rsidR="00483F3B">
        <w:rPr>
          <w:rFonts w:asciiTheme="minorHAnsi" w:hAnsiTheme="minorHAnsi" w:cstheme="minorHAnsi"/>
          <w:sz w:val="18"/>
          <w:szCs w:val="18"/>
        </w:rPr>
        <w:t xml:space="preserve"> y otros</w:t>
      </w:r>
      <w:r w:rsidRPr="006E3C2E">
        <w:rPr>
          <w:rFonts w:asciiTheme="minorHAnsi" w:hAnsiTheme="minorHAnsi" w:cstheme="minorHAnsi"/>
          <w:sz w:val="18"/>
          <w:szCs w:val="18"/>
        </w:rPr>
        <w:t>.</w:t>
      </w:r>
    </w:p>
    <w:p w14:paraId="56D65FE6" w14:textId="6C33DA0C" w:rsidR="00282C59" w:rsidRPr="006E3C2E" w:rsidRDefault="00282C59" w:rsidP="006E3C2E">
      <w:pPr>
        <w:ind w:left="993" w:right="164" w:hanging="582"/>
        <w:rPr>
          <w:rFonts w:asciiTheme="minorHAnsi" w:hAnsiTheme="minorHAnsi" w:cstheme="minorHAnsi"/>
          <w:sz w:val="18"/>
          <w:szCs w:val="18"/>
        </w:rPr>
      </w:pPr>
      <w:r w:rsidRPr="006E3C2E">
        <w:rPr>
          <w:rFonts w:asciiTheme="minorHAnsi" w:hAnsiTheme="minorHAnsi" w:cstheme="minorHAnsi"/>
          <w:sz w:val="18"/>
          <w:szCs w:val="18"/>
        </w:rPr>
        <w:t xml:space="preserve">- Clientes internos haciendo </w:t>
      </w:r>
      <w:proofErr w:type="spellStart"/>
      <w:r w:rsidRPr="006E3C2E">
        <w:rPr>
          <w:rFonts w:asciiTheme="minorHAnsi" w:hAnsiTheme="minorHAnsi" w:cstheme="minorHAnsi"/>
          <w:sz w:val="18"/>
          <w:szCs w:val="18"/>
        </w:rPr>
        <w:t>Networking</w:t>
      </w:r>
      <w:proofErr w:type="spellEnd"/>
      <w:r w:rsidRPr="006E3C2E">
        <w:rPr>
          <w:rFonts w:asciiTheme="minorHAnsi" w:hAnsiTheme="minorHAnsi" w:cstheme="minorHAnsi"/>
          <w:sz w:val="18"/>
          <w:szCs w:val="18"/>
        </w:rPr>
        <w:t xml:space="preserve"> a través del ecosistema de Google.</w:t>
      </w:r>
    </w:p>
    <w:p w14:paraId="017BEE6C" w14:textId="69CC8981" w:rsidR="00282C59" w:rsidRDefault="00282C59" w:rsidP="006E3C2E">
      <w:pPr>
        <w:ind w:left="993" w:right="164" w:hanging="582"/>
        <w:rPr>
          <w:rFonts w:asciiTheme="minorHAnsi" w:hAnsiTheme="minorHAnsi" w:cstheme="minorHAnsi"/>
          <w:sz w:val="18"/>
          <w:szCs w:val="18"/>
        </w:rPr>
      </w:pPr>
      <w:r w:rsidRPr="006E3C2E">
        <w:rPr>
          <w:rFonts w:asciiTheme="minorHAnsi" w:hAnsiTheme="minorHAnsi" w:cstheme="minorHAnsi"/>
          <w:sz w:val="18"/>
          <w:szCs w:val="18"/>
        </w:rPr>
        <w:t>- Usuarios de logística, marketing</w:t>
      </w:r>
      <w:r w:rsidR="00F812F7" w:rsidRPr="006E3C2E">
        <w:rPr>
          <w:rFonts w:asciiTheme="minorHAnsi" w:hAnsiTheme="minorHAnsi" w:cstheme="minorHAnsi"/>
          <w:sz w:val="18"/>
          <w:szCs w:val="18"/>
        </w:rPr>
        <w:t>,</w:t>
      </w:r>
      <w:r w:rsidRPr="006E3C2E">
        <w:rPr>
          <w:rFonts w:asciiTheme="minorHAnsi" w:hAnsiTheme="minorHAnsi" w:cstheme="minorHAnsi"/>
          <w:sz w:val="18"/>
          <w:szCs w:val="18"/>
        </w:rPr>
        <w:t xml:space="preserve"> </w:t>
      </w:r>
      <w:proofErr w:type="spellStart"/>
      <w:r w:rsidRPr="006E3C2E">
        <w:rPr>
          <w:rFonts w:asciiTheme="minorHAnsi" w:hAnsiTheme="minorHAnsi" w:cstheme="minorHAnsi"/>
          <w:sz w:val="18"/>
          <w:szCs w:val="18"/>
        </w:rPr>
        <w:t>Suplply</w:t>
      </w:r>
      <w:proofErr w:type="spellEnd"/>
      <w:r w:rsidRPr="006E3C2E">
        <w:rPr>
          <w:rFonts w:asciiTheme="minorHAnsi" w:hAnsiTheme="minorHAnsi" w:cstheme="minorHAnsi"/>
          <w:sz w:val="18"/>
          <w:szCs w:val="18"/>
        </w:rPr>
        <w:t xml:space="preserve"> </w:t>
      </w:r>
      <w:proofErr w:type="spellStart"/>
      <w:r w:rsidRPr="006E3C2E">
        <w:rPr>
          <w:rFonts w:asciiTheme="minorHAnsi" w:hAnsiTheme="minorHAnsi" w:cstheme="minorHAnsi"/>
          <w:sz w:val="18"/>
          <w:szCs w:val="18"/>
        </w:rPr>
        <w:t>chain</w:t>
      </w:r>
      <w:proofErr w:type="spellEnd"/>
      <w:r w:rsidR="00F812F7" w:rsidRPr="006E3C2E">
        <w:rPr>
          <w:rFonts w:asciiTheme="minorHAnsi" w:hAnsiTheme="minorHAnsi" w:cstheme="minorHAnsi"/>
          <w:sz w:val="18"/>
          <w:szCs w:val="18"/>
        </w:rPr>
        <w:t xml:space="preserve">, </w:t>
      </w:r>
      <w:r w:rsidRPr="006E3C2E">
        <w:rPr>
          <w:rFonts w:asciiTheme="minorHAnsi" w:hAnsiTheme="minorHAnsi" w:cstheme="minorHAnsi"/>
          <w:sz w:val="18"/>
          <w:szCs w:val="18"/>
        </w:rPr>
        <w:t xml:space="preserve">interesados en el Internet de las </w:t>
      </w:r>
      <w:proofErr w:type="gramStart"/>
      <w:r w:rsidRPr="006E3C2E">
        <w:rPr>
          <w:rFonts w:asciiTheme="minorHAnsi" w:hAnsiTheme="minorHAnsi" w:cstheme="minorHAnsi"/>
          <w:sz w:val="18"/>
          <w:szCs w:val="18"/>
        </w:rPr>
        <w:t>cosas</w:t>
      </w:r>
      <w:r w:rsidR="00483F3B">
        <w:rPr>
          <w:rFonts w:asciiTheme="minorHAnsi" w:hAnsiTheme="minorHAnsi" w:cstheme="minorHAnsi"/>
          <w:sz w:val="18"/>
          <w:szCs w:val="18"/>
        </w:rPr>
        <w:t>(</w:t>
      </w:r>
      <w:proofErr w:type="gramEnd"/>
      <w:r w:rsidR="00483F3B">
        <w:rPr>
          <w:rFonts w:asciiTheme="minorHAnsi" w:hAnsiTheme="minorHAnsi" w:cstheme="minorHAnsi"/>
          <w:sz w:val="18"/>
          <w:szCs w:val="18"/>
        </w:rPr>
        <w:t>IOT)</w:t>
      </w:r>
      <w:r w:rsidRPr="006E3C2E">
        <w:rPr>
          <w:rFonts w:asciiTheme="minorHAnsi" w:hAnsiTheme="minorHAnsi" w:cstheme="minorHAnsi"/>
          <w:sz w:val="18"/>
          <w:szCs w:val="18"/>
        </w:rPr>
        <w:t>.</w:t>
      </w:r>
    </w:p>
    <w:p w14:paraId="30DCBF7C" w14:textId="0F6E8C93" w:rsidR="00562B91" w:rsidRPr="006E3C2E" w:rsidRDefault="00562B91" w:rsidP="006E3C2E">
      <w:pPr>
        <w:ind w:left="993" w:right="164" w:hanging="582"/>
        <w:rPr>
          <w:rFonts w:asciiTheme="minorHAnsi" w:hAnsiTheme="minorHAnsi" w:cstheme="minorHAnsi"/>
          <w:sz w:val="18"/>
          <w:szCs w:val="18"/>
        </w:rPr>
      </w:pPr>
    </w:p>
    <w:p w14:paraId="03253B11" w14:textId="1732588E" w:rsidR="00282C59" w:rsidRPr="006E3C2E" w:rsidRDefault="00282C59">
      <w:pPr>
        <w:ind w:left="-5" w:right="164"/>
        <w:rPr>
          <w:rFonts w:asciiTheme="minorHAnsi" w:hAnsiTheme="minorHAnsi" w:cstheme="minorHAnsi"/>
        </w:rPr>
      </w:pPr>
      <w:r w:rsidRPr="006E3C2E">
        <w:rPr>
          <w:rFonts w:asciiTheme="minorHAnsi" w:hAnsiTheme="minorHAnsi" w:cstheme="minorHAnsi"/>
        </w:rPr>
        <w:t xml:space="preserve"> </w:t>
      </w:r>
    </w:p>
    <w:p w14:paraId="7800FC0C" w14:textId="65A086AC" w:rsidR="00710732" w:rsidRPr="006E3C2E" w:rsidRDefault="00000000">
      <w:pPr>
        <w:ind w:left="-5" w:right="164"/>
        <w:rPr>
          <w:rFonts w:asciiTheme="minorHAnsi" w:eastAsia="Times New Roman" w:hAnsiTheme="minorHAnsi" w:cstheme="minorHAnsi"/>
          <w:sz w:val="24"/>
        </w:rPr>
      </w:pPr>
      <w:r w:rsidRPr="006E3C2E">
        <w:rPr>
          <w:rFonts w:ascii="Arial" w:eastAsia="Arial" w:hAnsi="Arial" w:cs="Arial"/>
        </w:rPr>
        <w:t>■</w:t>
      </w:r>
      <w:r w:rsidRPr="006E3C2E">
        <w:rPr>
          <w:rFonts w:asciiTheme="minorHAnsi" w:hAnsiTheme="minorHAnsi" w:cstheme="minorHAnsi"/>
        </w:rPr>
        <w:t xml:space="preserve"> ¿Qué procesos o transformaciones se </w:t>
      </w:r>
      <w:r w:rsidR="00F812F7" w:rsidRPr="006E3C2E">
        <w:rPr>
          <w:rFonts w:asciiTheme="minorHAnsi" w:hAnsiTheme="minorHAnsi" w:cstheme="minorHAnsi"/>
        </w:rPr>
        <w:t>realizarán</w:t>
      </w:r>
      <w:r w:rsidRPr="006E3C2E">
        <w:rPr>
          <w:rFonts w:asciiTheme="minorHAnsi" w:hAnsiTheme="minorHAnsi" w:cstheme="minorHAnsi"/>
        </w:rPr>
        <w:t xml:space="preserve"> entre áreas?</w:t>
      </w:r>
      <w:r w:rsidRPr="006E3C2E">
        <w:rPr>
          <w:rFonts w:asciiTheme="minorHAnsi" w:eastAsia="Times New Roman" w:hAnsiTheme="minorHAnsi" w:cstheme="minorHAnsi"/>
          <w:sz w:val="24"/>
        </w:rPr>
        <w:t xml:space="preserve"> </w:t>
      </w:r>
    </w:p>
    <w:p w14:paraId="32768D85" w14:textId="1130DA25" w:rsidR="00B60259" w:rsidRPr="006E3C2E" w:rsidRDefault="00B60259">
      <w:pPr>
        <w:ind w:left="-5" w:right="164"/>
        <w:rPr>
          <w:rFonts w:asciiTheme="minorHAnsi" w:hAnsiTheme="minorHAnsi" w:cstheme="minorHAnsi"/>
        </w:rPr>
      </w:pPr>
      <w:r w:rsidRPr="00170C4D">
        <w:rPr>
          <w:rFonts w:asciiTheme="minorHAnsi" w:hAnsiTheme="minorHAnsi" w:cstheme="minorHAnsi"/>
          <w:b/>
          <w:bCs/>
        </w:rPr>
        <w:t>R/</w:t>
      </w:r>
      <w:r w:rsidR="00F810D4" w:rsidRPr="006E3C2E">
        <w:rPr>
          <w:rFonts w:asciiTheme="minorHAnsi" w:hAnsiTheme="minorHAnsi" w:cstheme="minorHAnsi"/>
        </w:rPr>
        <w:t xml:space="preserve"> </w:t>
      </w:r>
      <w:r w:rsidR="00F810D4" w:rsidRPr="006E3C2E">
        <w:rPr>
          <w:rFonts w:asciiTheme="minorHAnsi" w:hAnsiTheme="minorHAnsi" w:cstheme="minorHAnsi"/>
          <w:sz w:val="20"/>
          <w:szCs w:val="20"/>
        </w:rPr>
        <w:t>Una vez que las diferentes áreas de la empresa han migrado a Google Cloud Platform (GCP), es importante realizar procesos y transformaciones para aprovechar al máximo las capacidades de la nube y lograr una mayor eficiencia y colaboración en toda la organización y serian:</w:t>
      </w:r>
    </w:p>
    <w:p w14:paraId="1A2D6E86" w14:textId="26755A02" w:rsidR="00F810D4" w:rsidRPr="006E3C2E" w:rsidRDefault="00F810D4" w:rsidP="004C1827">
      <w:pPr>
        <w:pStyle w:val="NormalWeb"/>
        <w:numPr>
          <w:ilvl w:val="0"/>
          <w:numId w:val="6"/>
        </w:numPr>
        <w:jc w:val="both"/>
        <w:rPr>
          <w:rFonts w:asciiTheme="minorHAnsi" w:hAnsiTheme="minorHAnsi" w:cstheme="minorHAnsi"/>
          <w:sz w:val="18"/>
          <w:szCs w:val="18"/>
        </w:rPr>
      </w:pPr>
      <w:r w:rsidRPr="006E3C2E">
        <w:rPr>
          <w:rStyle w:val="Strong"/>
          <w:rFonts w:asciiTheme="minorHAnsi" w:hAnsiTheme="minorHAnsi" w:cstheme="minorHAnsi"/>
          <w:sz w:val="18"/>
          <w:szCs w:val="18"/>
        </w:rPr>
        <w:t>Integración y Comunicación</w:t>
      </w:r>
      <w:r w:rsidRPr="006E3C2E">
        <w:rPr>
          <w:rFonts w:asciiTheme="minorHAnsi" w:hAnsiTheme="minorHAnsi" w:cstheme="minorHAnsi"/>
          <w:sz w:val="18"/>
          <w:szCs w:val="18"/>
        </w:rPr>
        <w:t xml:space="preserve">: Facilitar la comunicación y colaboración entre las diferentes áreas de la empresa es esencial. Se debe implementar herramientas de comunicación y colaboración en la nube, como Google </w:t>
      </w:r>
      <w:proofErr w:type="spellStart"/>
      <w:r w:rsidRPr="006E3C2E">
        <w:rPr>
          <w:rFonts w:asciiTheme="minorHAnsi" w:hAnsiTheme="minorHAnsi" w:cstheme="minorHAnsi"/>
          <w:sz w:val="18"/>
          <w:szCs w:val="18"/>
        </w:rPr>
        <w:t>Workspace</w:t>
      </w:r>
      <w:proofErr w:type="spellEnd"/>
      <w:r w:rsidRPr="006E3C2E">
        <w:rPr>
          <w:rFonts w:asciiTheme="minorHAnsi" w:hAnsiTheme="minorHAnsi" w:cstheme="minorHAnsi"/>
          <w:sz w:val="18"/>
          <w:szCs w:val="18"/>
        </w:rPr>
        <w:t xml:space="preserve">, para compartir documentos, colaborar en tiempo real y programar reuniones, también se pueden utilizar terceros como </w:t>
      </w:r>
      <w:proofErr w:type="spellStart"/>
      <w:r w:rsidRPr="006E3C2E">
        <w:rPr>
          <w:rFonts w:asciiTheme="minorHAnsi" w:hAnsiTheme="minorHAnsi" w:cstheme="minorHAnsi"/>
          <w:sz w:val="18"/>
          <w:szCs w:val="18"/>
        </w:rPr>
        <w:t>confluence</w:t>
      </w:r>
      <w:proofErr w:type="spellEnd"/>
      <w:r w:rsidRPr="006E3C2E">
        <w:rPr>
          <w:rFonts w:asciiTheme="minorHAnsi" w:hAnsiTheme="minorHAnsi" w:cstheme="minorHAnsi"/>
          <w:sz w:val="18"/>
          <w:szCs w:val="18"/>
        </w:rPr>
        <w:t xml:space="preserve"> para documentación y otros.</w:t>
      </w:r>
    </w:p>
    <w:p w14:paraId="5BF5BD2E" w14:textId="7C213C70" w:rsidR="00F810D4" w:rsidRPr="006E3C2E" w:rsidRDefault="00F810D4" w:rsidP="004C1827">
      <w:pPr>
        <w:pStyle w:val="NormalWeb"/>
        <w:numPr>
          <w:ilvl w:val="0"/>
          <w:numId w:val="6"/>
        </w:numPr>
        <w:jc w:val="both"/>
        <w:rPr>
          <w:rFonts w:asciiTheme="minorHAnsi" w:hAnsiTheme="minorHAnsi" w:cstheme="minorHAnsi"/>
          <w:sz w:val="18"/>
          <w:szCs w:val="18"/>
        </w:rPr>
      </w:pPr>
      <w:r w:rsidRPr="006E3C2E">
        <w:rPr>
          <w:rStyle w:val="Strong"/>
          <w:rFonts w:asciiTheme="minorHAnsi" w:hAnsiTheme="minorHAnsi" w:cstheme="minorHAnsi"/>
          <w:sz w:val="18"/>
          <w:szCs w:val="18"/>
        </w:rPr>
        <w:t>Centralización de Datos</w:t>
      </w:r>
      <w:r w:rsidRPr="006E3C2E">
        <w:rPr>
          <w:rFonts w:asciiTheme="minorHAnsi" w:hAnsiTheme="minorHAnsi" w:cstheme="minorHAnsi"/>
          <w:sz w:val="18"/>
          <w:szCs w:val="18"/>
        </w:rPr>
        <w:t xml:space="preserve">: La migración a la nube puede permitir la centralización de datos en un data </w:t>
      </w:r>
      <w:proofErr w:type="spellStart"/>
      <w:r w:rsidRPr="006E3C2E">
        <w:rPr>
          <w:rFonts w:asciiTheme="minorHAnsi" w:hAnsiTheme="minorHAnsi" w:cstheme="minorHAnsi"/>
          <w:sz w:val="18"/>
          <w:szCs w:val="18"/>
        </w:rPr>
        <w:t>lake</w:t>
      </w:r>
      <w:proofErr w:type="spellEnd"/>
      <w:r w:rsidRPr="006E3C2E">
        <w:rPr>
          <w:rFonts w:asciiTheme="minorHAnsi" w:hAnsiTheme="minorHAnsi" w:cstheme="minorHAnsi"/>
          <w:sz w:val="18"/>
          <w:szCs w:val="18"/>
        </w:rPr>
        <w:t>. Esto permitirá a diferentes áreas acceder a datos relevantes de manera más eficiente, lo que puede ser útil para la toma de decisiones basadas en datos en toda la empresa.</w:t>
      </w:r>
    </w:p>
    <w:p w14:paraId="7D6777E2" w14:textId="77777777" w:rsidR="00F810D4" w:rsidRPr="006E3C2E" w:rsidRDefault="00F810D4" w:rsidP="004C1827">
      <w:pPr>
        <w:pStyle w:val="NormalWeb"/>
        <w:numPr>
          <w:ilvl w:val="0"/>
          <w:numId w:val="6"/>
        </w:numPr>
        <w:jc w:val="both"/>
        <w:rPr>
          <w:rFonts w:asciiTheme="minorHAnsi" w:hAnsiTheme="minorHAnsi" w:cstheme="minorHAnsi"/>
          <w:sz w:val="18"/>
          <w:szCs w:val="18"/>
        </w:rPr>
      </w:pPr>
      <w:r w:rsidRPr="006E3C2E">
        <w:rPr>
          <w:rStyle w:val="Strong"/>
          <w:rFonts w:asciiTheme="minorHAnsi" w:hAnsiTheme="minorHAnsi" w:cstheme="minorHAnsi"/>
          <w:sz w:val="18"/>
          <w:szCs w:val="18"/>
        </w:rPr>
        <w:t>Automatización de Procesos</w:t>
      </w:r>
      <w:r w:rsidRPr="006E3C2E">
        <w:rPr>
          <w:rFonts w:asciiTheme="minorHAnsi" w:hAnsiTheme="minorHAnsi" w:cstheme="minorHAnsi"/>
          <w:sz w:val="18"/>
          <w:szCs w:val="18"/>
        </w:rPr>
        <w:t>: Las áreas pueden beneficiarse de la automatización de procesos. Mediante la implementación de flujos de trabajo y procesos automatizados, es posible aumentar la eficiencia operativa y reducir errores.</w:t>
      </w:r>
    </w:p>
    <w:p w14:paraId="056F01B5" w14:textId="77777777" w:rsidR="00F810D4" w:rsidRPr="006E3C2E" w:rsidRDefault="00F810D4" w:rsidP="004C1827">
      <w:pPr>
        <w:pStyle w:val="NormalWeb"/>
        <w:numPr>
          <w:ilvl w:val="0"/>
          <w:numId w:val="6"/>
        </w:numPr>
        <w:jc w:val="both"/>
        <w:rPr>
          <w:rFonts w:asciiTheme="minorHAnsi" w:hAnsiTheme="minorHAnsi" w:cstheme="minorHAnsi"/>
          <w:sz w:val="18"/>
          <w:szCs w:val="18"/>
        </w:rPr>
      </w:pPr>
      <w:r w:rsidRPr="006E3C2E">
        <w:rPr>
          <w:rStyle w:val="Strong"/>
          <w:rFonts w:asciiTheme="minorHAnsi" w:hAnsiTheme="minorHAnsi" w:cstheme="minorHAnsi"/>
          <w:sz w:val="18"/>
          <w:szCs w:val="18"/>
        </w:rPr>
        <w:t xml:space="preserve">Análisis y Business </w:t>
      </w:r>
      <w:proofErr w:type="spellStart"/>
      <w:r w:rsidRPr="006E3C2E">
        <w:rPr>
          <w:rStyle w:val="Strong"/>
          <w:rFonts w:asciiTheme="minorHAnsi" w:hAnsiTheme="minorHAnsi" w:cstheme="minorHAnsi"/>
          <w:sz w:val="18"/>
          <w:szCs w:val="18"/>
        </w:rPr>
        <w:t>Intelligence</w:t>
      </w:r>
      <w:proofErr w:type="spellEnd"/>
      <w:r w:rsidRPr="006E3C2E">
        <w:rPr>
          <w:rFonts w:asciiTheme="minorHAnsi" w:hAnsiTheme="minorHAnsi" w:cstheme="minorHAnsi"/>
          <w:sz w:val="18"/>
          <w:szCs w:val="18"/>
        </w:rPr>
        <w:t>: Aprovechar las capacidades analíticas de la nube para obtener información valiosa de los datos. Las áreas pueden colaborar en la generación de informes, análisis de tendencias y pronósticos para tomar decisiones más informadas.</w:t>
      </w:r>
    </w:p>
    <w:p w14:paraId="0EA11FC0" w14:textId="2218A18E" w:rsidR="00F810D4" w:rsidRPr="006E3C2E" w:rsidRDefault="00F810D4" w:rsidP="004C1827">
      <w:pPr>
        <w:pStyle w:val="NormalWeb"/>
        <w:numPr>
          <w:ilvl w:val="0"/>
          <w:numId w:val="6"/>
        </w:numPr>
        <w:jc w:val="both"/>
        <w:rPr>
          <w:rFonts w:asciiTheme="minorHAnsi" w:hAnsiTheme="minorHAnsi" w:cstheme="minorHAnsi"/>
          <w:sz w:val="18"/>
          <w:szCs w:val="18"/>
        </w:rPr>
      </w:pPr>
      <w:r w:rsidRPr="006E3C2E">
        <w:rPr>
          <w:rStyle w:val="Strong"/>
          <w:rFonts w:asciiTheme="minorHAnsi" w:hAnsiTheme="minorHAnsi" w:cstheme="minorHAnsi"/>
          <w:sz w:val="18"/>
          <w:szCs w:val="18"/>
        </w:rPr>
        <w:t>Desarrollo de Aplicaciones</w:t>
      </w:r>
      <w:r w:rsidRPr="006E3C2E">
        <w:rPr>
          <w:rFonts w:asciiTheme="minorHAnsi" w:hAnsiTheme="minorHAnsi" w:cstheme="minorHAnsi"/>
          <w:sz w:val="18"/>
          <w:szCs w:val="18"/>
        </w:rPr>
        <w:t>: la migración a la nube puede impulsar una mayor colaboración entre los equipos de desarrollo y operaciones (DevOps). Puedes implementar prácticas de desarrollo ágil y utilizar servicios de desarrollo en la nube para acelerar el ciclo de desarrollo de aplicaciones.</w:t>
      </w:r>
    </w:p>
    <w:p w14:paraId="564BB58E" w14:textId="77777777" w:rsidR="00F810D4" w:rsidRPr="006E3C2E" w:rsidRDefault="00F810D4" w:rsidP="004C1827">
      <w:pPr>
        <w:pStyle w:val="NormalWeb"/>
        <w:numPr>
          <w:ilvl w:val="0"/>
          <w:numId w:val="6"/>
        </w:numPr>
        <w:jc w:val="both"/>
        <w:rPr>
          <w:rFonts w:asciiTheme="minorHAnsi" w:hAnsiTheme="minorHAnsi" w:cstheme="minorHAnsi"/>
          <w:sz w:val="18"/>
          <w:szCs w:val="18"/>
        </w:rPr>
      </w:pPr>
      <w:r w:rsidRPr="006E3C2E">
        <w:rPr>
          <w:rStyle w:val="Strong"/>
          <w:rFonts w:asciiTheme="minorHAnsi" w:hAnsiTheme="minorHAnsi" w:cstheme="minorHAnsi"/>
          <w:sz w:val="18"/>
          <w:szCs w:val="18"/>
        </w:rPr>
        <w:t>Seguridad y Cumplimiento</w:t>
      </w:r>
      <w:r w:rsidRPr="006E3C2E">
        <w:rPr>
          <w:rFonts w:asciiTheme="minorHAnsi" w:hAnsiTheme="minorHAnsi" w:cstheme="minorHAnsi"/>
          <w:sz w:val="18"/>
          <w:szCs w:val="18"/>
        </w:rPr>
        <w:t>: La seguridad y el cumplimiento son preocupaciones importantes en cualquier migración a la nube. Diferentes áreas pueden colaborar para garantizar que las políticas y controles de seguridad estén implementados adecuadamente en toda la organización.</w:t>
      </w:r>
    </w:p>
    <w:p w14:paraId="3180FA41" w14:textId="77777777" w:rsidR="00F810D4" w:rsidRPr="006E3C2E" w:rsidRDefault="00F810D4" w:rsidP="004C1827">
      <w:pPr>
        <w:pStyle w:val="NormalWeb"/>
        <w:numPr>
          <w:ilvl w:val="0"/>
          <w:numId w:val="6"/>
        </w:numPr>
        <w:jc w:val="both"/>
        <w:rPr>
          <w:rFonts w:asciiTheme="minorHAnsi" w:hAnsiTheme="minorHAnsi" w:cstheme="minorHAnsi"/>
          <w:sz w:val="18"/>
          <w:szCs w:val="18"/>
        </w:rPr>
      </w:pPr>
      <w:r w:rsidRPr="006E3C2E">
        <w:rPr>
          <w:rStyle w:val="Strong"/>
          <w:rFonts w:asciiTheme="minorHAnsi" w:hAnsiTheme="minorHAnsi" w:cstheme="minorHAnsi"/>
          <w:sz w:val="18"/>
          <w:szCs w:val="18"/>
        </w:rPr>
        <w:t>Gestión de Recursos y Costos</w:t>
      </w:r>
      <w:r w:rsidRPr="006E3C2E">
        <w:rPr>
          <w:rFonts w:asciiTheme="minorHAnsi" w:hAnsiTheme="minorHAnsi" w:cstheme="minorHAnsi"/>
          <w:sz w:val="18"/>
          <w:szCs w:val="18"/>
        </w:rPr>
        <w:t>: Es importante supervisar y gestionar los recursos en la nube de manera eficiente. Las áreas pueden colaborar para establecer políticas de asignación de recursos, controlar costos y optimizar el uso de servicios en la nube.</w:t>
      </w:r>
    </w:p>
    <w:p w14:paraId="3C0D5825" w14:textId="594CB66E" w:rsidR="00F810D4" w:rsidRPr="006E3C2E" w:rsidRDefault="00F810D4" w:rsidP="004C1827">
      <w:pPr>
        <w:pStyle w:val="NormalWeb"/>
        <w:numPr>
          <w:ilvl w:val="0"/>
          <w:numId w:val="6"/>
        </w:numPr>
        <w:jc w:val="both"/>
        <w:rPr>
          <w:rFonts w:asciiTheme="minorHAnsi" w:hAnsiTheme="minorHAnsi" w:cstheme="minorHAnsi"/>
          <w:sz w:val="18"/>
          <w:szCs w:val="18"/>
        </w:rPr>
      </w:pPr>
      <w:r w:rsidRPr="006E3C2E">
        <w:rPr>
          <w:rStyle w:val="Strong"/>
          <w:rFonts w:asciiTheme="minorHAnsi" w:hAnsiTheme="minorHAnsi" w:cstheme="minorHAnsi"/>
          <w:sz w:val="18"/>
          <w:szCs w:val="18"/>
        </w:rPr>
        <w:t>Capacitación</w:t>
      </w:r>
      <w:r w:rsidR="00CA0EA2" w:rsidRPr="006E3C2E">
        <w:rPr>
          <w:rStyle w:val="Strong"/>
          <w:rFonts w:asciiTheme="minorHAnsi" w:hAnsiTheme="minorHAnsi" w:cstheme="minorHAnsi"/>
          <w:sz w:val="18"/>
          <w:szCs w:val="18"/>
        </w:rPr>
        <w:t>,</w:t>
      </w:r>
      <w:r w:rsidRPr="006E3C2E">
        <w:rPr>
          <w:rStyle w:val="Strong"/>
          <w:rFonts w:asciiTheme="minorHAnsi" w:hAnsiTheme="minorHAnsi" w:cstheme="minorHAnsi"/>
          <w:sz w:val="18"/>
          <w:szCs w:val="18"/>
        </w:rPr>
        <w:t xml:space="preserve"> Formación</w:t>
      </w:r>
      <w:r w:rsidR="00CA0EA2" w:rsidRPr="006E3C2E">
        <w:rPr>
          <w:rStyle w:val="Strong"/>
          <w:rFonts w:asciiTheme="minorHAnsi" w:hAnsiTheme="minorHAnsi" w:cstheme="minorHAnsi"/>
          <w:sz w:val="18"/>
          <w:szCs w:val="18"/>
        </w:rPr>
        <w:t xml:space="preserve"> y acompañamiento</w:t>
      </w:r>
      <w:r w:rsidRPr="006E3C2E">
        <w:rPr>
          <w:rFonts w:asciiTheme="minorHAnsi" w:hAnsiTheme="minorHAnsi" w:cstheme="minorHAnsi"/>
          <w:sz w:val="18"/>
          <w:szCs w:val="18"/>
        </w:rPr>
        <w:t>: Proporcionar capacitación y formación a los empleados de diferentes áreas sobre las herramientas y servicios en la nube utilizados puede ayudar a mejorar la adopción y el uso efectivo de la tecnología</w:t>
      </w:r>
      <w:r w:rsidR="00CA0EA2" w:rsidRPr="006E3C2E">
        <w:rPr>
          <w:rFonts w:asciiTheme="minorHAnsi" w:hAnsiTheme="minorHAnsi" w:cstheme="minorHAnsi"/>
          <w:sz w:val="18"/>
          <w:szCs w:val="18"/>
        </w:rPr>
        <w:t xml:space="preserve"> minimizando el impacto de la resistencia al cambio</w:t>
      </w:r>
      <w:r w:rsidRPr="006E3C2E">
        <w:rPr>
          <w:rFonts w:asciiTheme="minorHAnsi" w:hAnsiTheme="minorHAnsi" w:cstheme="minorHAnsi"/>
          <w:sz w:val="18"/>
          <w:szCs w:val="18"/>
        </w:rPr>
        <w:t>.</w:t>
      </w:r>
    </w:p>
    <w:p w14:paraId="66FB56AF" w14:textId="77777777" w:rsidR="00F810D4" w:rsidRPr="006E3C2E" w:rsidRDefault="00F810D4" w:rsidP="004C1827">
      <w:pPr>
        <w:pStyle w:val="NormalWeb"/>
        <w:numPr>
          <w:ilvl w:val="0"/>
          <w:numId w:val="6"/>
        </w:numPr>
        <w:jc w:val="both"/>
        <w:rPr>
          <w:rFonts w:asciiTheme="minorHAnsi" w:hAnsiTheme="minorHAnsi" w:cstheme="minorHAnsi"/>
          <w:sz w:val="18"/>
          <w:szCs w:val="18"/>
        </w:rPr>
      </w:pPr>
      <w:r w:rsidRPr="006E3C2E">
        <w:rPr>
          <w:rStyle w:val="Strong"/>
          <w:rFonts w:asciiTheme="minorHAnsi" w:hAnsiTheme="minorHAnsi" w:cstheme="minorHAnsi"/>
          <w:sz w:val="18"/>
          <w:szCs w:val="18"/>
        </w:rPr>
        <w:t>Innovación y Experimentación</w:t>
      </w:r>
      <w:r w:rsidRPr="006E3C2E">
        <w:rPr>
          <w:rFonts w:asciiTheme="minorHAnsi" w:hAnsiTheme="minorHAnsi" w:cstheme="minorHAnsi"/>
          <w:sz w:val="18"/>
          <w:szCs w:val="18"/>
        </w:rPr>
        <w:t>: La migración a la nube puede fomentar la innovación y la experimentación. Las áreas pueden colaborar en la identificación de nuevas oportunidades y en la implementación de proyectos piloto para probar nuevas ideas.</w:t>
      </w:r>
    </w:p>
    <w:p w14:paraId="281864A7" w14:textId="77777777" w:rsidR="00F810D4" w:rsidRPr="006E3C2E" w:rsidRDefault="00F810D4">
      <w:pPr>
        <w:ind w:left="-5" w:right="164"/>
        <w:rPr>
          <w:rFonts w:asciiTheme="minorHAnsi" w:hAnsiTheme="minorHAnsi" w:cstheme="minorHAnsi"/>
        </w:rPr>
      </w:pPr>
    </w:p>
    <w:p w14:paraId="58D2539D" w14:textId="2E7983C8" w:rsidR="00710732" w:rsidRPr="006E3C2E" w:rsidRDefault="00000000">
      <w:pPr>
        <w:ind w:left="-5" w:right="164"/>
        <w:rPr>
          <w:rFonts w:asciiTheme="minorHAnsi" w:hAnsiTheme="minorHAnsi" w:cstheme="minorHAnsi"/>
        </w:rPr>
      </w:pPr>
      <w:r w:rsidRPr="006E3C2E">
        <w:rPr>
          <w:rFonts w:asciiTheme="minorHAnsi" w:hAnsiTheme="minorHAnsi" w:cstheme="minorHAnsi"/>
        </w:rPr>
        <w:t xml:space="preserve">Se define una arquitectura </w:t>
      </w:r>
      <w:r w:rsidR="00F810D4" w:rsidRPr="006E3C2E">
        <w:rPr>
          <w:rFonts w:asciiTheme="minorHAnsi" w:hAnsiTheme="minorHAnsi" w:cstheme="minorHAnsi"/>
        </w:rPr>
        <w:t>lógica</w:t>
      </w:r>
      <w:r w:rsidRPr="006E3C2E">
        <w:rPr>
          <w:rFonts w:asciiTheme="minorHAnsi" w:hAnsiTheme="minorHAnsi" w:cstheme="minorHAnsi"/>
        </w:rPr>
        <w:t xml:space="preserve"> para el </w:t>
      </w:r>
      <w:proofErr w:type="spellStart"/>
      <w:r w:rsidRPr="006E3C2E">
        <w:rPr>
          <w:rFonts w:asciiTheme="minorHAnsi" w:hAnsiTheme="minorHAnsi" w:cstheme="minorHAnsi"/>
        </w:rPr>
        <w:t>Datalake</w:t>
      </w:r>
      <w:proofErr w:type="spellEnd"/>
      <w:r w:rsidRPr="006E3C2E">
        <w:rPr>
          <w:rFonts w:asciiTheme="minorHAnsi" w:hAnsiTheme="minorHAnsi" w:cstheme="minorHAnsi"/>
        </w:rPr>
        <w:t xml:space="preserve"> con tres áreas claramente diferenciadas: </w:t>
      </w:r>
      <w:r w:rsidRPr="006E3C2E">
        <w:rPr>
          <w:rFonts w:asciiTheme="minorHAnsi" w:eastAsia="Times New Roman" w:hAnsiTheme="minorHAnsi" w:cstheme="minorHAnsi"/>
          <w:sz w:val="24"/>
        </w:rPr>
        <w:t xml:space="preserve"> </w:t>
      </w:r>
    </w:p>
    <w:p w14:paraId="10D7572F" w14:textId="77777777" w:rsidR="00B9398A" w:rsidRPr="006E3C2E" w:rsidRDefault="00000000">
      <w:pPr>
        <w:ind w:left="-5" w:right="164"/>
        <w:rPr>
          <w:rFonts w:asciiTheme="minorHAnsi" w:hAnsiTheme="minorHAnsi" w:cstheme="minorHAnsi"/>
        </w:rPr>
      </w:pPr>
      <w:r w:rsidRPr="006E3C2E">
        <w:rPr>
          <w:rFonts w:ascii="Arial" w:eastAsia="Arial" w:hAnsi="Arial" w:cs="Arial"/>
          <w:color w:val="C4D8EF"/>
        </w:rPr>
        <w:t>■</w:t>
      </w:r>
      <w:r w:rsidRPr="006E3C2E">
        <w:rPr>
          <w:rFonts w:asciiTheme="minorHAnsi" w:hAnsiTheme="minorHAnsi" w:cstheme="minorHAnsi"/>
          <w:color w:val="C4D8EF"/>
        </w:rPr>
        <w:t xml:space="preserve"> </w:t>
      </w:r>
      <w:proofErr w:type="spellStart"/>
      <w:r w:rsidRPr="006E3C2E">
        <w:rPr>
          <w:rFonts w:asciiTheme="minorHAnsi" w:hAnsiTheme="minorHAnsi" w:cstheme="minorHAnsi"/>
        </w:rPr>
        <w:t>Staging</w:t>
      </w:r>
      <w:proofErr w:type="spellEnd"/>
      <w:r w:rsidRPr="006E3C2E">
        <w:rPr>
          <w:rFonts w:asciiTheme="minorHAnsi" w:hAnsiTheme="minorHAnsi" w:cstheme="minorHAnsi"/>
        </w:rPr>
        <w:t xml:space="preserve"> Data </w:t>
      </w:r>
      <w:proofErr w:type="spellStart"/>
      <w:r w:rsidRPr="006E3C2E">
        <w:rPr>
          <w:rFonts w:asciiTheme="minorHAnsi" w:hAnsiTheme="minorHAnsi" w:cstheme="minorHAnsi"/>
        </w:rPr>
        <w:t>Area</w:t>
      </w:r>
      <w:proofErr w:type="spellEnd"/>
      <w:r w:rsidR="00A35BB4" w:rsidRPr="006E3C2E">
        <w:rPr>
          <w:rFonts w:asciiTheme="minorHAnsi" w:hAnsiTheme="minorHAnsi" w:cstheme="minorHAnsi"/>
        </w:rPr>
        <w:t>:</w:t>
      </w:r>
      <w:r w:rsidRPr="006E3C2E">
        <w:rPr>
          <w:rFonts w:asciiTheme="minorHAnsi" w:hAnsiTheme="minorHAnsi" w:cstheme="minorHAnsi"/>
        </w:rPr>
        <w:t xml:space="preserve"> </w:t>
      </w:r>
    </w:p>
    <w:p w14:paraId="17DEA699" w14:textId="568D9699" w:rsidR="00710732" w:rsidRPr="006E3C2E" w:rsidRDefault="00863B7A">
      <w:pPr>
        <w:ind w:left="-5" w:right="164"/>
        <w:rPr>
          <w:rFonts w:asciiTheme="minorHAnsi" w:hAnsiTheme="minorHAnsi" w:cstheme="minorHAnsi"/>
          <w:sz w:val="18"/>
          <w:szCs w:val="18"/>
        </w:rPr>
      </w:pPr>
      <w:r w:rsidRPr="00170C4D">
        <w:rPr>
          <w:rFonts w:asciiTheme="minorHAnsi" w:hAnsiTheme="minorHAnsi" w:cstheme="minorHAnsi"/>
          <w:b/>
          <w:bCs/>
        </w:rPr>
        <w:t>R/</w:t>
      </w:r>
      <w:r w:rsidRPr="006E3C2E">
        <w:rPr>
          <w:rFonts w:asciiTheme="minorHAnsi" w:hAnsiTheme="minorHAnsi" w:cstheme="minorHAnsi"/>
        </w:rPr>
        <w:t xml:space="preserve"> </w:t>
      </w:r>
      <w:r w:rsidRPr="006E3C2E">
        <w:rPr>
          <w:rFonts w:asciiTheme="minorHAnsi" w:eastAsia="Times New Roman" w:hAnsiTheme="minorHAnsi" w:cstheme="minorHAnsi"/>
          <w:sz w:val="20"/>
          <w:szCs w:val="18"/>
        </w:rPr>
        <w:t xml:space="preserve">Se agrego en el diseño </w:t>
      </w:r>
      <w:r w:rsidR="00A35BB4" w:rsidRPr="006E3C2E">
        <w:rPr>
          <w:rFonts w:asciiTheme="minorHAnsi" w:eastAsia="Times New Roman" w:hAnsiTheme="minorHAnsi" w:cstheme="minorHAnsi"/>
          <w:sz w:val="20"/>
          <w:szCs w:val="18"/>
        </w:rPr>
        <w:t xml:space="preserve">en </w:t>
      </w:r>
      <w:r w:rsidRPr="006E3C2E">
        <w:rPr>
          <w:rFonts w:asciiTheme="minorHAnsi" w:eastAsia="Times New Roman" w:hAnsiTheme="minorHAnsi" w:cstheme="minorHAnsi"/>
          <w:sz w:val="20"/>
          <w:szCs w:val="18"/>
        </w:rPr>
        <w:t xml:space="preserve">el área </w:t>
      </w:r>
      <w:r w:rsidR="00A35BB4" w:rsidRPr="006E3C2E">
        <w:rPr>
          <w:rFonts w:asciiTheme="minorHAnsi" w:eastAsia="Times New Roman" w:hAnsiTheme="minorHAnsi" w:cstheme="minorHAnsi"/>
          <w:sz w:val="20"/>
          <w:szCs w:val="18"/>
        </w:rPr>
        <w:t xml:space="preserve">de almacenamiento la sección </w:t>
      </w:r>
      <w:r w:rsidRPr="006E3C2E">
        <w:rPr>
          <w:rFonts w:asciiTheme="minorHAnsi" w:eastAsia="Times New Roman" w:hAnsiTheme="minorHAnsi" w:cstheme="minorHAnsi"/>
          <w:sz w:val="20"/>
          <w:szCs w:val="18"/>
        </w:rPr>
        <w:t>RAW para este fin.</w:t>
      </w:r>
    </w:p>
    <w:p w14:paraId="49842499" w14:textId="77777777" w:rsidR="00B9398A" w:rsidRPr="006E3C2E" w:rsidRDefault="00000000" w:rsidP="00863B7A">
      <w:pPr>
        <w:ind w:left="-5" w:right="37"/>
        <w:rPr>
          <w:rFonts w:asciiTheme="minorHAnsi" w:hAnsiTheme="minorHAnsi" w:cstheme="minorHAnsi"/>
        </w:rPr>
      </w:pPr>
      <w:r w:rsidRPr="006E3C2E">
        <w:rPr>
          <w:rFonts w:ascii="Arial" w:eastAsia="Arial" w:hAnsi="Arial" w:cs="Arial"/>
          <w:color w:val="C4D8EF"/>
        </w:rPr>
        <w:t>■</w:t>
      </w:r>
      <w:r w:rsidRPr="006E3C2E">
        <w:rPr>
          <w:rFonts w:asciiTheme="minorHAnsi" w:hAnsiTheme="minorHAnsi" w:cstheme="minorHAnsi"/>
          <w:color w:val="C4D8EF"/>
        </w:rPr>
        <w:t xml:space="preserve"> </w:t>
      </w:r>
      <w:proofErr w:type="spellStart"/>
      <w:r w:rsidRPr="006E3C2E">
        <w:rPr>
          <w:rFonts w:asciiTheme="minorHAnsi" w:hAnsiTheme="minorHAnsi" w:cstheme="minorHAnsi"/>
        </w:rPr>
        <w:t>Clean</w:t>
      </w:r>
      <w:proofErr w:type="spellEnd"/>
      <w:r w:rsidRPr="006E3C2E">
        <w:rPr>
          <w:rFonts w:asciiTheme="minorHAnsi" w:hAnsiTheme="minorHAnsi" w:cstheme="minorHAnsi"/>
        </w:rPr>
        <w:t xml:space="preserve"> Data </w:t>
      </w:r>
      <w:proofErr w:type="spellStart"/>
      <w:r w:rsidRPr="006E3C2E">
        <w:rPr>
          <w:rFonts w:asciiTheme="minorHAnsi" w:hAnsiTheme="minorHAnsi" w:cstheme="minorHAnsi"/>
        </w:rPr>
        <w:t>Area</w:t>
      </w:r>
      <w:proofErr w:type="spellEnd"/>
      <w:r w:rsidR="00A35BB4" w:rsidRPr="006E3C2E">
        <w:rPr>
          <w:rFonts w:asciiTheme="minorHAnsi" w:hAnsiTheme="minorHAnsi" w:cstheme="minorHAnsi"/>
        </w:rPr>
        <w:t>:</w:t>
      </w:r>
      <w:r w:rsidRPr="006E3C2E">
        <w:rPr>
          <w:rFonts w:asciiTheme="minorHAnsi" w:hAnsiTheme="minorHAnsi" w:cstheme="minorHAnsi"/>
        </w:rPr>
        <w:t xml:space="preserve"> </w:t>
      </w:r>
    </w:p>
    <w:p w14:paraId="429A6C41" w14:textId="1C50240F" w:rsidR="00863B7A" w:rsidRPr="006E3C2E" w:rsidRDefault="00863B7A" w:rsidP="00863B7A">
      <w:pPr>
        <w:ind w:left="-5" w:right="37"/>
        <w:rPr>
          <w:rFonts w:asciiTheme="minorHAnsi" w:hAnsiTheme="minorHAnsi" w:cstheme="minorHAnsi"/>
        </w:rPr>
      </w:pPr>
      <w:r w:rsidRPr="00170C4D">
        <w:rPr>
          <w:rFonts w:asciiTheme="minorHAnsi" w:hAnsiTheme="minorHAnsi" w:cstheme="minorHAnsi"/>
          <w:b/>
          <w:bCs/>
        </w:rPr>
        <w:t>R/</w:t>
      </w:r>
      <w:r w:rsidRPr="006E3C2E">
        <w:rPr>
          <w:rFonts w:asciiTheme="minorHAnsi" w:hAnsiTheme="minorHAnsi" w:cstheme="minorHAnsi"/>
        </w:rPr>
        <w:t xml:space="preserve"> </w:t>
      </w:r>
      <w:r w:rsidRPr="006E3C2E">
        <w:rPr>
          <w:rFonts w:asciiTheme="minorHAnsi" w:eastAsia="Times New Roman" w:hAnsiTheme="minorHAnsi" w:cstheme="minorHAnsi"/>
          <w:sz w:val="20"/>
          <w:szCs w:val="18"/>
        </w:rPr>
        <w:t xml:space="preserve">Se agrego en el diseño el </w:t>
      </w:r>
      <w:r w:rsidR="00A35BB4" w:rsidRPr="006E3C2E">
        <w:rPr>
          <w:rFonts w:asciiTheme="minorHAnsi" w:eastAsia="Times New Roman" w:hAnsiTheme="minorHAnsi" w:cstheme="minorHAnsi"/>
          <w:sz w:val="20"/>
          <w:szCs w:val="18"/>
        </w:rPr>
        <w:t>área</w:t>
      </w:r>
      <w:r w:rsidRPr="006E3C2E">
        <w:rPr>
          <w:rFonts w:asciiTheme="minorHAnsi" w:eastAsia="Times New Roman" w:hAnsiTheme="minorHAnsi" w:cstheme="minorHAnsi"/>
          <w:sz w:val="20"/>
          <w:szCs w:val="18"/>
        </w:rPr>
        <w:t xml:space="preserve"> </w:t>
      </w:r>
      <w:r w:rsidR="00A35BB4" w:rsidRPr="006E3C2E">
        <w:rPr>
          <w:rFonts w:asciiTheme="minorHAnsi" w:eastAsia="Times New Roman" w:hAnsiTheme="minorHAnsi" w:cstheme="minorHAnsi"/>
          <w:sz w:val="20"/>
          <w:szCs w:val="18"/>
        </w:rPr>
        <w:t>de procesamiento donde ocurriría la limpieza de los datos.</w:t>
      </w:r>
    </w:p>
    <w:p w14:paraId="6859C2A8" w14:textId="77777777" w:rsidR="00B9398A" w:rsidRPr="006E3C2E" w:rsidRDefault="00000000" w:rsidP="00863B7A">
      <w:pPr>
        <w:ind w:left="-5" w:right="604"/>
        <w:rPr>
          <w:rFonts w:asciiTheme="minorHAnsi" w:hAnsiTheme="minorHAnsi" w:cstheme="minorHAnsi"/>
        </w:rPr>
      </w:pPr>
      <w:r w:rsidRPr="006E3C2E">
        <w:rPr>
          <w:rFonts w:ascii="Arial" w:eastAsia="Arial" w:hAnsi="Arial" w:cs="Arial"/>
          <w:color w:val="C4D8EF"/>
        </w:rPr>
        <w:t>■</w:t>
      </w:r>
      <w:r w:rsidRPr="006E3C2E">
        <w:rPr>
          <w:rFonts w:asciiTheme="minorHAnsi" w:hAnsiTheme="minorHAnsi" w:cstheme="minorHAnsi"/>
          <w:color w:val="C4D8EF"/>
        </w:rPr>
        <w:t xml:space="preserve"> </w:t>
      </w:r>
      <w:proofErr w:type="spellStart"/>
      <w:r w:rsidRPr="006E3C2E">
        <w:rPr>
          <w:rFonts w:asciiTheme="minorHAnsi" w:hAnsiTheme="minorHAnsi" w:cstheme="minorHAnsi"/>
        </w:rPr>
        <w:t>PreparedData</w:t>
      </w:r>
      <w:proofErr w:type="spellEnd"/>
      <w:r w:rsidR="00A35BB4" w:rsidRPr="006E3C2E">
        <w:rPr>
          <w:rFonts w:asciiTheme="minorHAnsi" w:hAnsiTheme="minorHAnsi" w:cstheme="minorHAnsi"/>
        </w:rPr>
        <w:t xml:space="preserve"> </w:t>
      </w:r>
      <w:proofErr w:type="spellStart"/>
      <w:r w:rsidRPr="006E3C2E">
        <w:rPr>
          <w:rFonts w:asciiTheme="minorHAnsi" w:hAnsiTheme="minorHAnsi" w:cstheme="minorHAnsi"/>
        </w:rPr>
        <w:t>Area</w:t>
      </w:r>
      <w:proofErr w:type="spellEnd"/>
      <w:r w:rsidR="00A35BB4" w:rsidRPr="006E3C2E">
        <w:rPr>
          <w:rFonts w:asciiTheme="minorHAnsi" w:hAnsiTheme="minorHAnsi" w:cstheme="minorHAnsi"/>
        </w:rPr>
        <w:t>:</w:t>
      </w:r>
      <w:r w:rsidRPr="006E3C2E">
        <w:rPr>
          <w:rFonts w:asciiTheme="minorHAnsi" w:hAnsiTheme="minorHAnsi" w:cstheme="minorHAnsi"/>
        </w:rPr>
        <w:t xml:space="preserve"> </w:t>
      </w:r>
    </w:p>
    <w:p w14:paraId="53A9F906" w14:textId="6D7CD08E" w:rsidR="00710732" w:rsidRPr="006E3C2E" w:rsidRDefault="00863B7A" w:rsidP="00863B7A">
      <w:pPr>
        <w:ind w:left="-5" w:right="604"/>
        <w:rPr>
          <w:rFonts w:asciiTheme="minorHAnsi" w:eastAsia="Times New Roman" w:hAnsiTheme="minorHAnsi" w:cstheme="minorHAnsi"/>
          <w:sz w:val="20"/>
          <w:szCs w:val="20"/>
        </w:rPr>
      </w:pPr>
      <w:r w:rsidRPr="00170C4D">
        <w:rPr>
          <w:rFonts w:asciiTheme="minorHAnsi" w:hAnsiTheme="minorHAnsi" w:cstheme="minorHAnsi"/>
          <w:b/>
          <w:bCs/>
        </w:rPr>
        <w:t>R/</w:t>
      </w:r>
      <w:r w:rsidR="00A35BB4" w:rsidRPr="006E3C2E">
        <w:rPr>
          <w:rFonts w:asciiTheme="minorHAnsi" w:eastAsia="Times New Roman" w:hAnsiTheme="minorHAnsi" w:cstheme="minorHAnsi"/>
          <w:sz w:val="24"/>
        </w:rPr>
        <w:t xml:space="preserve"> </w:t>
      </w:r>
      <w:r w:rsidR="00A35BB4" w:rsidRPr="006E3C2E">
        <w:rPr>
          <w:rFonts w:asciiTheme="minorHAnsi" w:eastAsia="Times New Roman" w:hAnsiTheme="minorHAnsi" w:cstheme="minorHAnsi"/>
          <w:sz w:val="20"/>
          <w:szCs w:val="20"/>
        </w:rPr>
        <w:t>Se agrego en el diseño el área</w:t>
      </w:r>
      <w:r w:rsidRPr="006E3C2E">
        <w:rPr>
          <w:rFonts w:asciiTheme="minorHAnsi" w:hAnsiTheme="minorHAnsi" w:cstheme="minorHAnsi"/>
          <w:sz w:val="20"/>
          <w:szCs w:val="20"/>
        </w:rPr>
        <w:t xml:space="preserve"> </w:t>
      </w:r>
      <w:r w:rsidR="00A35BB4" w:rsidRPr="006E3C2E">
        <w:rPr>
          <w:rFonts w:asciiTheme="minorHAnsi" w:hAnsiTheme="minorHAnsi" w:cstheme="minorHAnsi"/>
          <w:sz w:val="20"/>
          <w:szCs w:val="20"/>
        </w:rPr>
        <w:t>de almacenamiento la sección PREPARED DATA para este fin.</w:t>
      </w:r>
      <w:r w:rsidRPr="006E3C2E">
        <w:rPr>
          <w:rFonts w:asciiTheme="minorHAnsi" w:eastAsia="Times New Roman" w:hAnsiTheme="minorHAnsi" w:cstheme="minorHAnsi"/>
          <w:sz w:val="20"/>
          <w:szCs w:val="20"/>
        </w:rPr>
        <w:t xml:space="preserve"> </w:t>
      </w:r>
      <w:r w:rsidRPr="006E3C2E">
        <w:rPr>
          <w:rFonts w:asciiTheme="minorHAnsi" w:hAnsiTheme="minorHAnsi" w:cstheme="minorHAnsi"/>
          <w:sz w:val="20"/>
          <w:szCs w:val="20"/>
        </w:rPr>
        <w:t xml:space="preserve"> </w:t>
      </w:r>
      <w:r w:rsidRPr="006E3C2E">
        <w:rPr>
          <w:rFonts w:asciiTheme="minorHAnsi" w:eastAsia="Times New Roman" w:hAnsiTheme="minorHAnsi" w:cstheme="minorHAnsi"/>
          <w:sz w:val="20"/>
          <w:szCs w:val="20"/>
        </w:rPr>
        <w:t xml:space="preserve">  </w:t>
      </w:r>
    </w:p>
    <w:p w14:paraId="03262923" w14:textId="77777777" w:rsidR="00863B7A" w:rsidRPr="006E3C2E" w:rsidRDefault="00863B7A">
      <w:pPr>
        <w:pStyle w:val="Heading2"/>
        <w:ind w:left="-5"/>
        <w:rPr>
          <w:rFonts w:asciiTheme="minorHAnsi" w:hAnsiTheme="minorHAnsi" w:cstheme="minorHAnsi"/>
        </w:rPr>
      </w:pPr>
    </w:p>
    <w:p w14:paraId="3AC332EC" w14:textId="2FC0666D" w:rsidR="00710732" w:rsidRPr="006E3C2E" w:rsidRDefault="00000000">
      <w:pPr>
        <w:pStyle w:val="Heading2"/>
        <w:ind w:left="-5"/>
        <w:rPr>
          <w:rFonts w:asciiTheme="minorHAnsi" w:hAnsiTheme="minorHAnsi" w:cstheme="minorHAnsi"/>
        </w:rPr>
      </w:pPr>
      <w:r w:rsidRPr="006E3C2E">
        <w:rPr>
          <w:rFonts w:asciiTheme="minorHAnsi" w:hAnsiTheme="minorHAnsi" w:cstheme="minorHAnsi"/>
        </w:rPr>
        <w:t xml:space="preserve">Data </w:t>
      </w:r>
      <w:proofErr w:type="spellStart"/>
      <w:r w:rsidRPr="006E3C2E">
        <w:rPr>
          <w:rFonts w:asciiTheme="minorHAnsi" w:hAnsiTheme="minorHAnsi" w:cstheme="minorHAnsi"/>
        </w:rPr>
        <w:t>Governance</w:t>
      </w:r>
      <w:proofErr w:type="spellEnd"/>
      <w:r w:rsidRPr="006E3C2E">
        <w:rPr>
          <w:rFonts w:asciiTheme="minorHAnsi" w:hAnsiTheme="minorHAnsi" w:cstheme="minorHAnsi"/>
        </w:rPr>
        <w:t xml:space="preserve"> </w:t>
      </w:r>
      <w:r w:rsidRPr="006E3C2E">
        <w:rPr>
          <w:rFonts w:asciiTheme="minorHAnsi" w:eastAsia="Times New Roman" w:hAnsiTheme="minorHAnsi" w:cstheme="minorHAnsi"/>
          <w:b w:val="0"/>
          <w:color w:val="000000"/>
          <w:sz w:val="24"/>
        </w:rPr>
        <w:t xml:space="preserve"> </w:t>
      </w:r>
    </w:p>
    <w:p w14:paraId="6D85561B" w14:textId="0601F3ED" w:rsidR="00710732" w:rsidRPr="006E3C2E" w:rsidRDefault="00000000">
      <w:pPr>
        <w:ind w:left="-5" w:right="164"/>
        <w:rPr>
          <w:rFonts w:asciiTheme="minorHAnsi" w:eastAsia="Times New Roman" w:hAnsiTheme="minorHAnsi" w:cstheme="minorHAnsi"/>
          <w:sz w:val="24"/>
        </w:rPr>
      </w:pPr>
      <w:r w:rsidRPr="006E3C2E">
        <w:rPr>
          <w:rFonts w:ascii="Arial" w:eastAsia="Arial" w:hAnsi="Arial" w:cs="Arial"/>
          <w:color w:val="8CB2E2"/>
        </w:rPr>
        <w:t>■</w:t>
      </w:r>
      <w:r w:rsidRPr="006E3C2E">
        <w:rPr>
          <w:rFonts w:asciiTheme="minorHAnsi" w:hAnsiTheme="minorHAnsi" w:cstheme="minorHAnsi"/>
          <w:color w:val="8CB2E2"/>
        </w:rPr>
        <w:t xml:space="preserve"> </w:t>
      </w:r>
      <w:r w:rsidRPr="006E3C2E">
        <w:rPr>
          <w:rFonts w:asciiTheme="minorHAnsi" w:hAnsiTheme="minorHAnsi" w:cstheme="minorHAnsi"/>
        </w:rPr>
        <w:t xml:space="preserve">¿Qué cambios deberá impulsar la </w:t>
      </w:r>
      <w:r w:rsidR="00011E23" w:rsidRPr="006E3C2E">
        <w:rPr>
          <w:rFonts w:asciiTheme="minorHAnsi" w:hAnsiTheme="minorHAnsi" w:cstheme="minorHAnsi"/>
        </w:rPr>
        <w:t>organización</w:t>
      </w:r>
      <w:r w:rsidRPr="006E3C2E">
        <w:rPr>
          <w:rFonts w:asciiTheme="minorHAnsi" w:hAnsiTheme="minorHAnsi" w:cstheme="minorHAnsi"/>
        </w:rPr>
        <w:t xml:space="preserve">? </w:t>
      </w:r>
      <w:r w:rsidRPr="006E3C2E">
        <w:rPr>
          <w:rFonts w:asciiTheme="minorHAnsi" w:eastAsia="Times New Roman" w:hAnsiTheme="minorHAnsi" w:cstheme="minorHAnsi"/>
          <w:sz w:val="24"/>
        </w:rPr>
        <w:t xml:space="preserve"> </w:t>
      </w:r>
    </w:p>
    <w:p w14:paraId="40F46B20" w14:textId="096EDE46" w:rsidR="00A35BB4" w:rsidRPr="006E3C2E" w:rsidRDefault="00A35BB4">
      <w:pPr>
        <w:ind w:left="-5" w:right="164"/>
        <w:rPr>
          <w:rFonts w:asciiTheme="minorHAnsi" w:hAnsiTheme="minorHAnsi" w:cstheme="minorHAnsi"/>
          <w:sz w:val="20"/>
          <w:szCs w:val="20"/>
        </w:rPr>
      </w:pPr>
      <w:r w:rsidRPr="00170C4D">
        <w:rPr>
          <w:rFonts w:asciiTheme="minorHAnsi" w:eastAsia="Arial" w:hAnsiTheme="minorHAnsi" w:cstheme="minorHAnsi"/>
          <w:b/>
          <w:bCs/>
          <w:color w:val="000000" w:themeColor="text1"/>
        </w:rPr>
        <w:t>R/</w:t>
      </w:r>
      <w:r w:rsidRPr="006E3C2E">
        <w:rPr>
          <w:rFonts w:asciiTheme="minorHAnsi" w:eastAsia="Arial" w:hAnsiTheme="minorHAnsi" w:cstheme="minorHAnsi"/>
          <w:color w:val="000000" w:themeColor="text1"/>
        </w:rPr>
        <w:t xml:space="preserve"> </w:t>
      </w:r>
      <w:r w:rsidRPr="006E3C2E">
        <w:rPr>
          <w:rFonts w:asciiTheme="minorHAnsi" w:hAnsiTheme="minorHAnsi" w:cstheme="minorHAnsi"/>
          <w:sz w:val="20"/>
          <w:szCs w:val="20"/>
        </w:rPr>
        <w:t>La gobernanza de datos es un enfoque integral para administrar, proteger y utilizar datos de manera efectiva y responsable, la implementación exitosa de la gobernanza de datos implica cambios profundos en la cultura, las políticas, los procesos y las tecnologías de una organización.</w:t>
      </w:r>
    </w:p>
    <w:p w14:paraId="698DE2B5" w14:textId="77777777" w:rsidR="00A35BB4" w:rsidRPr="006E3C2E" w:rsidRDefault="00A35BB4" w:rsidP="004C1827">
      <w:pPr>
        <w:pStyle w:val="NormalWeb"/>
        <w:numPr>
          <w:ilvl w:val="0"/>
          <w:numId w:val="7"/>
        </w:numPr>
        <w:jc w:val="both"/>
        <w:rPr>
          <w:rFonts w:asciiTheme="minorHAnsi" w:hAnsiTheme="minorHAnsi" w:cstheme="minorHAnsi"/>
          <w:sz w:val="18"/>
          <w:szCs w:val="18"/>
        </w:rPr>
      </w:pPr>
      <w:r w:rsidRPr="006E3C2E">
        <w:rPr>
          <w:rStyle w:val="Strong"/>
          <w:rFonts w:asciiTheme="minorHAnsi" w:hAnsiTheme="minorHAnsi" w:cstheme="minorHAnsi"/>
          <w:sz w:val="18"/>
          <w:szCs w:val="18"/>
        </w:rPr>
        <w:t>Cambio Cultural</w:t>
      </w:r>
      <w:r w:rsidRPr="006E3C2E">
        <w:rPr>
          <w:rFonts w:asciiTheme="minorHAnsi" w:hAnsiTheme="minorHAnsi" w:cstheme="minorHAnsi"/>
          <w:sz w:val="18"/>
          <w:szCs w:val="18"/>
        </w:rPr>
        <w:t>: La gobernanza de datos implica un cambio cultural en toda la organización. Debe promoverse una mentalidad que valore la calidad de los datos, la colaboración y la toma de decisiones basada en datos. Todos los miembros de la organización deben entender la importancia de los datos precisos y confiables.</w:t>
      </w:r>
    </w:p>
    <w:p w14:paraId="033F2608" w14:textId="77777777" w:rsidR="00A35BB4" w:rsidRPr="006E3C2E" w:rsidRDefault="00A35BB4" w:rsidP="004C1827">
      <w:pPr>
        <w:pStyle w:val="NormalWeb"/>
        <w:numPr>
          <w:ilvl w:val="0"/>
          <w:numId w:val="7"/>
        </w:numPr>
        <w:jc w:val="both"/>
        <w:rPr>
          <w:rFonts w:asciiTheme="minorHAnsi" w:hAnsiTheme="minorHAnsi" w:cstheme="minorHAnsi"/>
          <w:sz w:val="18"/>
          <w:szCs w:val="18"/>
        </w:rPr>
      </w:pPr>
      <w:r w:rsidRPr="006E3C2E">
        <w:rPr>
          <w:rStyle w:val="Strong"/>
          <w:rFonts w:asciiTheme="minorHAnsi" w:hAnsiTheme="minorHAnsi" w:cstheme="minorHAnsi"/>
          <w:sz w:val="18"/>
          <w:szCs w:val="18"/>
        </w:rPr>
        <w:t>Responsabilidad y Propiedad de los Datos</w:t>
      </w:r>
      <w:r w:rsidRPr="006E3C2E">
        <w:rPr>
          <w:rFonts w:asciiTheme="minorHAnsi" w:hAnsiTheme="minorHAnsi" w:cstheme="minorHAnsi"/>
          <w:sz w:val="18"/>
          <w:szCs w:val="18"/>
        </w:rPr>
        <w:t>: Se deben establecer roles y responsabilidades claros para la gestión de datos. Esto implica designar propietarios de datos que sean responsables de definir, mantener y asegurar la calidad de los datos en sus áreas respectivas.</w:t>
      </w:r>
    </w:p>
    <w:p w14:paraId="28A2A014" w14:textId="77777777" w:rsidR="00A35BB4" w:rsidRPr="006E3C2E" w:rsidRDefault="00A35BB4" w:rsidP="004C1827">
      <w:pPr>
        <w:pStyle w:val="NormalWeb"/>
        <w:numPr>
          <w:ilvl w:val="0"/>
          <w:numId w:val="7"/>
        </w:numPr>
        <w:jc w:val="both"/>
        <w:rPr>
          <w:rFonts w:asciiTheme="minorHAnsi" w:hAnsiTheme="minorHAnsi" w:cstheme="minorHAnsi"/>
          <w:sz w:val="18"/>
          <w:szCs w:val="18"/>
        </w:rPr>
      </w:pPr>
      <w:r w:rsidRPr="006E3C2E">
        <w:rPr>
          <w:rStyle w:val="Strong"/>
          <w:rFonts w:asciiTheme="minorHAnsi" w:hAnsiTheme="minorHAnsi" w:cstheme="minorHAnsi"/>
          <w:sz w:val="18"/>
          <w:szCs w:val="18"/>
        </w:rPr>
        <w:t>Políticas y Normas de Datos</w:t>
      </w:r>
      <w:r w:rsidRPr="006E3C2E">
        <w:rPr>
          <w:rFonts w:asciiTheme="minorHAnsi" w:hAnsiTheme="minorHAnsi" w:cstheme="minorHAnsi"/>
          <w:sz w:val="18"/>
          <w:szCs w:val="18"/>
        </w:rPr>
        <w:t>: La organización debe desarrollar y establecer políticas y normas claras para la creación, captura, almacenamiento, uso y distribución de datos. Estas políticas deben estar alineadas con los objetivos comerciales y las regulaciones relevantes.</w:t>
      </w:r>
    </w:p>
    <w:p w14:paraId="01E3E854" w14:textId="77777777" w:rsidR="00A35BB4" w:rsidRPr="006E3C2E" w:rsidRDefault="00A35BB4" w:rsidP="004C1827">
      <w:pPr>
        <w:pStyle w:val="NormalWeb"/>
        <w:numPr>
          <w:ilvl w:val="0"/>
          <w:numId w:val="7"/>
        </w:numPr>
        <w:jc w:val="both"/>
        <w:rPr>
          <w:rFonts w:asciiTheme="minorHAnsi" w:hAnsiTheme="minorHAnsi" w:cstheme="minorHAnsi"/>
          <w:sz w:val="18"/>
          <w:szCs w:val="18"/>
        </w:rPr>
      </w:pPr>
      <w:r w:rsidRPr="006E3C2E">
        <w:rPr>
          <w:rStyle w:val="Strong"/>
          <w:rFonts w:asciiTheme="minorHAnsi" w:hAnsiTheme="minorHAnsi" w:cstheme="minorHAnsi"/>
          <w:sz w:val="18"/>
          <w:szCs w:val="18"/>
        </w:rPr>
        <w:t>Metadatos y Catalogación</w:t>
      </w:r>
      <w:r w:rsidRPr="006E3C2E">
        <w:rPr>
          <w:rFonts w:asciiTheme="minorHAnsi" w:hAnsiTheme="minorHAnsi" w:cstheme="minorHAnsi"/>
          <w:sz w:val="18"/>
          <w:szCs w:val="18"/>
        </w:rPr>
        <w:t>: La implementación de un sistema robusto de catalogación de datos y metadatos es esencial. Esto ayuda a rastrear la procedencia, el significado y la calidad de los datos, lo que facilita su búsqueda y comprensión.</w:t>
      </w:r>
    </w:p>
    <w:p w14:paraId="1F548674" w14:textId="77777777" w:rsidR="00A35BB4" w:rsidRPr="006E3C2E" w:rsidRDefault="00A35BB4" w:rsidP="004C1827">
      <w:pPr>
        <w:pStyle w:val="NormalWeb"/>
        <w:numPr>
          <w:ilvl w:val="0"/>
          <w:numId w:val="7"/>
        </w:numPr>
        <w:jc w:val="both"/>
        <w:rPr>
          <w:rFonts w:asciiTheme="minorHAnsi" w:hAnsiTheme="minorHAnsi" w:cstheme="minorHAnsi"/>
          <w:sz w:val="18"/>
          <w:szCs w:val="18"/>
        </w:rPr>
      </w:pPr>
      <w:r w:rsidRPr="006E3C2E">
        <w:rPr>
          <w:rStyle w:val="Strong"/>
          <w:rFonts w:asciiTheme="minorHAnsi" w:hAnsiTheme="minorHAnsi" w:cstheme="minorHAnsi"/>
          <w:sz w:val="18"/>
          <w:szCs w:val="18"/>
        </w:rPr>
        <w:t>Privacidad y Cumplimiento</w:t>
      </w:r>
      <w:r w:rsidRPr="006E3C2E">
        <w:rPr>
          <w:rFonts w:asciiTheme="minorHAnsi" w:hAnsiTheme="minorHAnsi" w:cstheme="minorHAnsi"/>
          <w:sz w:val="18"/>
          <w:szCs w:val="18"/>
        </w:rPr>
        <w:t>: La gobernanza de datos debe incluir medidas sólidas para proteger la privacidad de los datos y garantizar el cumplimiento de las regulaciones de protección de datos, como el Reglamento General de Protección de Datos (GDPR) en Europa.</w:t>
      </w:r>
    </w:p>
    <w:p w14:paraId="08B6E2DE" w14:textId="77777777" w:rsidR="00A35BB4" w:rsidRPr="006E3C2E" w:rsidRDefault="00A35BB4" w:rsidP="004C1827">
      <w:pPr>
        <w:pStyle w:val="NormalWeb"/>
        <w:numPr>
          <w:ilvl w:val="0"/>
          <w:numId w:val="7"/>
        </w:numPr>
        <w:jc w:val="both"/>
        <w:rPr>
          <w:rFonts w:asciiTheme="minorHAnsi" w:hAnsiTheme="minorHAnsi" w:cstheme="minorHAnsi"/>
          <w:sz w:val="18"/>
          <w:szCs w:val="18"/>
        </w:rPr>
      </w:pPr>
      <w:r w:rsidRPr="006E3C2E">
        <w:rPr>
          <w:rStyle w:val="Strong"/>
          <w:rFonts w:asciiTheme="minorHAnsi" w:hAnsiTheme="minorHAnsi" w:cstheme="minorHAnsi"/>
          <w:sz w:val="18"/>
          <w:szCs w:val="18"/>
        </w:rPr>
        <w:t>Calidad de Datos</w:t>
      </w:r>
      <w:r w:rsidRPr="006E3C2E">
        <w:rPr>
          <w:rFonts w:asciiTheme="minorHAnsi" w:hAnsiTheme="minorHAnsi" w:cstheme="minorHAnsi"/>
          <w:sz w:val="18"/>
          <w:szCs w:val="18"/>
        </w:rPr>
        <w:t>: Se deben establecer procesos para monitorear y mejorar la calidad de los datos. Esto incluye la identificación y corrección de datos incorrectos o incompletos.</w:t>
      </w:r>
    </w:p>
    <w:p w14:paraId="6B2A1724" w14:textId="77777777" w:rsidR="00A35BB4" w:rsidRPr="006E3C2E" w:rsidRDefault="00A35BB4" w:rsidP="004C1827">
      <w:pPr>
        <w:pStyle w:val="NormalWeb"/>
        <w:numPr>
          <w:ilvl w:val="0"/>
          <w:numId w:val="7"/>
        </w:numPr>
        <w:jc w:val="both"/>
        <w:rPr>
          <w:rFonts w:asciiTheme="minorHAnsi" w:hAnsiTheme="minorHAnsi" w:cstheme="minorHAnsi"/>
          <w:sz w:val="18"/>
          <w:szCs w:val="18"/>
        </w:rPr>
      </w:pPr>
      <w:r w:rsidRPr="006E3C2E">
        <w:rPr>
          <w:rStyle w:val="Strong"/>
          <w:rFonts w:asciiTheme="minorHAnsi" w:hAnsiTheme="minorHAnsi" w:cstheme="minorHAnsi"/>
          <w:sz w:val="18"/>
          <w:szCs w:val="18"/>
        </w:rPr>
        <w:t>Acceso y Seguridad</w:t>
      </w:r>
      <w:r w:rsidRPr="006E3C2E">
        <w:rPr>
          <w:rFonts w:asciiTheme="minorHAnsi" w:hAnsiTheme="minorHAnsi" w:cstheme="minorHAnsi"/>
          <w:sz w:val="18"/>
          <w:szCs w:val="18"/>
        </w:rPr>
        <w:t>: La gobernanza de datos debe abordar el acceso y la seguridad de los datos. Se deben definir permisos de acceso apropiados para garantizar que solo las personas autorizadas puedan acceder y modificar los datos.</w:t>
      </w:r>
    </w:p>
    <w:p w14:paraId="48C6BEA2" w14:textId="77777777" w:rsidR="00A35BB4" w:rsidRPr="006E3C2E" w:rsidRDefault="00A35BB4" w:rsidP="004C1827">
      <w:pPr>
        <w:pStyle w:val="NormalWeb"/>
        <w:numPr>
          <w:ilvl w:val="0"/>
          <w:numId w:val="7"/>
        </w:numPr>
        <w:jc w:val="both"/>
        <w:rPr>
          <w:rFonts w:asciiTheme="minorHAnsi" w:hAnsiTheme="minorHAnsi" w:cstheme="minorHAnsi"/>
          <w:sz w:val="18"/>
          <w:szCs w:val="18"/>
        </w:rPr>
      </w:pPr>
      <w:r w:rsidRPr="006E3C2E">
        <w:rPr>
          <w:rStyle w:val="Strong"/>
          <w:rFonts w:asciiTheme="minorHAnsi" w:hAnsiTheme="minorHAnsi" w:cstheme="minorHAnsi"/>
          <w:sz w:val="18"/>
          <w:szCs w:val="18"/>
        </w:rPr>
        <w:t>Capacitación y Concienciación</w:t>
      </w:r>
      <w:r w:rsidRPr="006E3C2E">
        <w:rPr>
          <w:rFonts w:asciiTheme="minorHAnsi" w:hAnsiTheme="minorHAnsi" w:cstheme="minorHAnsi"/>
          <w:sz w:val="18"/>
          <w:szCs w:val="18"/>
        </w:rPr>
        <w:t>: Los empleados deben recibir capacitación sobre las políticas y procedimientos de gobernanza de datos. Esto ayuda a garantizar que todos comprendan cómo manejar los datos de manera adecuada y respetar las normas.</w:t>
      </w:r>
    </w:p>
    <w:p w14:paraId="0B8C1EC0" w14:textId="2E623C53" w:rsidR="00A35BB4" w:rsidRPr="006E3C2E" w:rsidRDefault="00A35BB4" w:rsidP="004C1827">
      <w:pPr>
        <w:pStyle w:val="NormalWeb"/>
        <w:numPr>
          <w:ilvl w:val="0"/>
          <w:numId w:val="7"/>
        </w:numPr>
        <w:jc w:val="both"/>
        <w:rPr>
          <w:rFonts w:asciiTheme="minorHAnsi" w:hAnsiTheme="minorHAnsi" w:cstheme="minorHAnsi"/>
          <w:sz w:val="18"/>
          <w:szCs w:val="18"/>
        </w:rPr>
      </w:pPr>
      <w:r w:rsidRPr="006E3C2E">
        <w:rPr>
          <w:rStyle w:val="Strong"/>
          <w:rFonts w:asciiTheme="minorHAnsi" w:hAnsiTheme="minorHAnsi" w:cstheme="minorHAnsi"/>
          <w:sz w:val="18"/>
          <w:szCs w:val="18"/>
        </w:rPr>
        <w:t>Tecnología y Herramientas</w:t>
      </w:r>
      <w:r w:rsidRPr="006E3C2E">
        <w:rPr>
          <w:rFonts w:asciiTheme="minorHAnsi" w:hAnsiTheme="minorHAnsi" w:cstheme="minorHAnsi"/>
          <w:sz w:val="18"/>
          <w:szCs w:val="18"/>
        </w:rPr>
        <w:t xml:space="preserve">: </w:t>
      </w:r>
      <w:r w:rsidR="004C1827" w:rsidRPr="006E3C2E">
        <w:rPr>
          <w:rFonts w:asciiTheme="minorHAnsi" w:hAnsiTheme="minorHAnsi" w:cstheme="minorHAnsi"/>
          <w:sz w:val="18"/>
          <w:szCs w:val="18"/>
        </w:rPr>
        <w:t>La nube de Google ofrece un catálogo de datos totalmente gestionado y escalable para centralizar los metadatos y facilitar la búsqueda de datos. El catálogo de datos de Google se adherirá a los mismos controles de acceso que el usuario tiene sobre los datos (por lo que los usuarios no podrán buscar datos a los que no puedan acceder).</w:t>
      </w:r>
    </w:p>
    <w:p w14:paraId="198473AF" w14:textId="1EB25C4F" w:rsidR="00A35BB4" w:rsidRPr="006E3C2E" w:rsidRDefault="00A35BB4" w:rsidP="004C1827">
      <w:pPr>
        <w:pStyle w:val="NormalWeb"/>
        <w:numPr>
          <w:ilvl w:val="0"/>
          <w:numId w:val="7"/>
        </w:numPr>
        <w:jc w:val="both"/>
        <w:rPr>
          <w:rFonts w:asciiTheme="minorHAnsi" w:hAnsiTheme="minorHAnsi" w:cstheme="minorHAnsi"/>
          <w:sz w:val="18"/>
          <w:szCs w:val="18"/>
        </w:rPr>
      </w:pPr>
      <w:r w:rsidRPr="006E3C2E">
        <w:rPr>
          <w:rStyle w:val="Strong"/>
          <w:rFonts w:asciiTheme="minorHAnsi" w:hAnsiTheme="minorHAnsi" w:cstheme="minorHAnsi"/>
          <w:sz w:val="18"/>
          <w:szCs w:val="18"/>
        </w:rPr>
        <w:t>Monitoreo y Auditoría</w:t>
      </w:r>
      <w:r w:rsidRPr="006E3C2E">
        <w:rPr>
          <w:rFonts w:asciiTheme="minorHAnsi" w:hAnsiTheme="minorHAnsi" w:cstheme="minorHAnsi"/>
          <w:sz w:val="18"/>
          <w:szCs w:val="18"/>
        </w:rPr>
        <w:t>: La organización debe implementar mecanismos de monitoreo y auditoría para garantizar el cumplimiento continuo de las políticas de gobernanza de datos y la mejora continua de los procesos.</w:t>
      </w:r>
      <w:r w:rsidR="004C1827" w:rsidRPr="006E3C2E">
        <w:rPr>
          <w:rFonts w:asciiTheme="minorHAnsi" w:hAnsiTheme="minorHAnsi" w:cstheme="minorHAnsi"/>
          <w:sz w:val="18"/>
          <w:szCs w:val="18"/>
        </w:rPr>
        <w:t xml:space="preserve">  Los registros de auditoría de Google Cloud pueden activarse para garantizar el cumplimiento de las auditorías en Google Cloud y responder a la pregunta "quién hizo qué, dónde y cuándo en todos los servicios de Google Cloud". Cloud </w:t>
      </w:r>
      <w:proofErr w:type="spellStart"/>
      <w:r w:rsidR="004C1827" w:rsidRPr="006E3C2E">
        <w:rPr>
          <w:rFonts w:asciiTheme="minorHAnsi" w:hAnsiTheme="minorHAnsi" w:cstheme="minorHAnsi"/>
          <w:sz w:val="18"/>
          <w:szCs w:val="18"/>
        </w:rPr>
        <w:t>Logging</w:t>
      </w:r>
      <w:proofErr w:type="spellEnd"/>
      <w:r w:rsidR="004C1827" w:rsidRPr="006E3C2E">
        <w:rPr>
          <w:rFonts w:asciiTheme="minorHAnsi" w:hAnsiTheme="minorHAnsi" w:cstheme="minorHAnsi"/>
          <w:sz w:val="18"/>
          <w:szCs w:val="18"/>
        </w:rPr>
        <w:t xml:space="preserve"> recopila automáticamente datos de los servicios de Google Cloud y usted puede alimentar los registros de las aplicaciones mediante el agente de Cloud </w:t>
      </w:r>
      <w:proofErr w:type="spellStart"/>
      <w:r w:rsidR="004C1827" w:rsidRPr="006E3C2E">
        <w:rPr>
          <w:rFonts w:asciiTheme="minorHAnsi" w:hAnsiTheme="minorHAnsi" w:cstheme="minorHAnsi"/>
          <w:sz w:val="18"/>
          <w:szCs w:val="18"/>
        </w:rPr>
        <w:t>Logging</w:t>
      </w:r>
      <w:proofErr w:type="spellEnd"/>
      <w:r w:rsidR="004C1827" w:rsidRPr="006E3C2E">
        <w:rPr>
          <w:rFonts w:asciiTheme="minorHAnsi" w:hAnsiTheme="minorHAnsi" w:cstheme="minorHAnsi"/>
          <w:sz w:val="18"/>
          <w:szCs w:val="18"/>
        </w:rPr>
        <w:t xml:space="preserve">, </w:t>
      </w:r>
      <w:proofErr w:type="spellStart"/>
      <w:r w:rsidR="004C1827" w:rsidRPr="006E3C2E">
        <w:rPr>
          <w:rFonts w:asciiTheme="minorHAnsi" w:hAnsiTheme="minorHAnsi" w:cstheme="minorHAnsi"/>
          <w:sz w:val="18"/>
          <w:szCs w:val="18"/>
        </w:rPr>
        <w:t>FluentD</w:t>
      </w:r>
      <w:proofErr w:type="spellEnd"/>
      <w:r w:rsidR="004C1827" w:rsidRPr="006E3C2E">
        <w:rPr>
          <w:rFonts w:asciiTheme="minorHAnsi" w:hAnsiTheme="minorHAnsi" w:cstheme="minorHAnsi"/>
          <w:sz w:val="18"/>
          <w:szCs w:val="18"/>
        </w:rPr>
        <w:t xml:space="preserve"> o la API de Cloud </w:t>
      </w:r>
      <w:proofErr w:type="spellStart"/>
      <w:r w:rsidR="004C1827" w:rsidRPr="006E3C2E">
        <w:rPr>
          <w:rFonts w:asciiTheme="minorHAnsi" w:hAnsiTheme="minorHAnsi" w:cstheme="minorHAnsi"/>
          <w:sz w:val="18"/>
          <w:szCs w:val="18"/>
        </w:rPr>
        <w:t>Logging</w:t>
      </w:r>
      <w:proofErr w:type="spellEnd"/>
      <w:r w:rsidR="004C1827" w:rsidRPr="006E3C2E">
        <w:rPr>
          <w:rFonts w:asciiTheme="minorHAnsi" w:hAnsiTheme="minorHAnsi" w:cstheme="minorHAnsi"/>
          <w:sz w:val="18"/>
          <w:szCs w:val="18"/>
        </w:rPr>
        <w:t xml:space="preserve">. Los registros de Cloud </w:t>
      </w:r>
      <w:proofErr w:type="spellStart"/>
      <w:r w:rsidR="004C1827" w:rsidRPr="006E3C2E">
        <w:rPr>
          <w:rFonts w:asciiTheme="minorHAnsi" w:hAnsiTheme="minorHAnsi" w:cstheme="minorHAnsi"/>
          <w:sz w:val="18"/>
          <w:szCs w:val="18"/>
        </w:rPr>
        <w:t>logging</w:t>
      </w:r>
      <w:proofErr w:type="spellEnd"/>
      <w:r w:rsidR="004C1827" w:rsidRPr="006E3C2E">
        <w:rPr>
          <w:rFonts w:asciiTheme="minorHAnsi" w:hAnsiTheme="minorHAnsi" w:cstheme="minorHAnsi"/>
          <w:sz w:val="18"/>
          <w:szCs w:val="18"/>
        </w:rPr>
        <w:t xml:space="preserve"> pueden reenviarse a GCS para archivarlos, a </w:t>
      </w:r>
      <w:proofErr w:type="spellStart"/>
      <w:r w:rsidR="004C1827" w:rsidRPr="006E3C2E">
        <w:rPr>
          <w:rFonts w:asciiTheme="minorHAnsi" w:hAnsiTheme="minorHAnsi" w:cstheme="minorHAnsi"/>
          <w:sz w:val="18"/>
          <w:szCs w:val="18"/>
        </w:rPr>
        <w:t>bigquery</w:t>
      </w:r>
      <w:proofErr w:type="spellEnd"/>
      <w:r w:rsidR="004C1827" w:rsidRPr="006E3C2E">
        <w:rPr>
          <w:rFonts w:asciiTheme="minorHAnsi" w:hAnsiTheme="minorHAnsi" w:cstheme="minorHAnsi"/>
          <w:sz w:val="18"/>
          <w:szCs w:val="18"/>
        </w:rPr>
        <w:t xml:space="preserve"> para analizarlos y también transmitirse a Pub/Sub para compartir registros con sistemas externos de terceros.</w:t>
      </w:r>
    </w:p>
    <w:p w14:paraId="2F4549DD" w14:textId="77777777" w:rsidR="00710732" w:rsidRPr="006E3C2E" w:rsidRDefault="00000000">
      <w:pPr>
        <w:ind w:left="-5" w:right="164"/>
        <w:rPr>
          <w:rFonts w:asciiTheme="minorHAnsi" w:eastAsia="Times New Roman" w:hAnsiTheme="minorHAnsi" w:cstheme="minorHAnsi"/>
          <w:sz w:val="24"/>
        </w:rPr>
      </w:pPr>
      <w:r w:rsidRPr="006E3C2E">
        <w:rPr>
          <w:rFonts w:ascii="Arial" w:eastAsia="Arial" w:hAnsi="Arial" w:cs="Arial"/>
          <w:color w:val="8CB2E2"/>
        </w:rPr>
        <w:t>■</w:t>
      </w:r>
      <w:r w:rsidRPr="006E3C2E">
        <w:rPr>
          <w:rFonts w:asciiTheme="minorHAnsi" w:hAnsiTheme="minorHAnsi" w:cstheme="minorHAnsi"/>
          <w:color w:val="8CB2E2"/>
        </w:rPr>
        <w:t xml:space="preserve"> </w:t>
      </w:r>
      <w:r w:rsidRPr="006E3C2E">
        <w:rPr>
          <w:rFonts w:asciiTheme="minorHAnsi" w:hAnsiTheme="minorHAnsi" w:cstheme="minorHAnsi"/>
        </w:rPr>
        <w:t xml:space="preserve">¿Qué nuevos perfiles profesionales requerirá ́ </w:t>
      </w:r>
      <w:proofErr w:type="spellStart"/>
      <w:r w:rsidRPr="006E3C2E">
        <w:rPr>
          <w:rFonts w:asciiTheme="minorHAnsi" w:hAnsiTheme="minorHAnsi" w:cstheme="minorHAnsi"/>
        </w:rPr>
        <w:t>Power</w:t>
      </w:r>
      <w:proofErr w:type="spellEnd"/>
      <w:r w:rsidRPr="006E3C2E">
        <w:rPr>
          <w:rFonts w:asciiTheme="minorHAnsi" w:hAnsiTheme="minorHAnsi" w:cstheme="minorHAnsi"/>
        </w:rPr>
        <w:t xml:space="preserve"> ON? </w:t>
      </w:r>
      <w:r w:rsidRPr="006E3C2E">
        <w:rPr>
          <w:rFonts w:asciiTheme="minorHAnsi" w:eastAsia="Times New Roman" w:hAnsiTheme="minorHAnsi" w:cstheme="minorHAnsi"/>
          <w:sz w:val="24"/>
        </w:rPr>
        <w:t xml:space="preserve"> </w:t>
      </w:r>
    </w:p>
    <w:p w14:paraId="24711A39" w14:textId="77777777" w:rsidR="00A43EAB" w:rsidRPr="006E3C2E" w:rsidRDefault="00A43EAB">
      <w:pPr>
        <w:ind w:left="-5" w:right="164"/>
        <w:rPr>
          <w:rFonts w:asciiTheme="minorHAnsi" w:hAnsiTheme="minorHAnsi" w:cstheme="minorHAnsi"/>
        </w:rPr>
      </w:pPr>
      <w:r w:rsidRPr="00170C4D">
        <w:rPr>
          <w:rFonts w:asciiTheme="minorHAnsi" w:hAnsiTheme="minorHAnsi" w:cstheme="minorHAnsi"/>
          <w:b/>
          <w:bCs/>
        </w:rPr>
        <w:t>R/</w:t>
      </w:r>
      <w:r w:rsidRPr="006E3C2E">
        <w:rPr>
          <w:rFonts w:asciiTheme="minorHAnsi" w:hAnsiTheme="minorHAnsi" w:cstheme="minorHAnsi"/>
        </w:rPr>
        <w:t xml:space="preserve"> </w:t>
      </w:r>
      <w:r w:rsidRPr="006E3C2E">
        <w:rPr>
          <w:rFonts w:asciiTheme="minorHAnsi" w:hAnsiTheme="minorHAnsi" w:cstheme="minorHAnsi"/>
          <w:sz w:val="20"/>
          <w:szCs w:val="20"/>
        </w:rPr>
        <w:t xml:space="preserve">La implementación exitosa de la gobernanza de datos en una organización puede requerir la incorporación de nuevos perfiles profesionales con habilidades y conocimientos específicos para liderar y gestionar los aspectos relacionados con los datos. </w:t>
      </w:r>
    </w:p>
    <w:p w14:paraId="62AEBD24" w14:textId="77777777" w:rsidR="00A43EAB" w:rsidRPr="006E3C2E" w:rsidRDefault="00A43EAB" w:rsidP="00A43EAB">
      <w:pPr>
        <w:numPr>
          <w:ilvl w:val="0"/>
          <w:numId w:val="8"/>
        </w:numPr>
        <w:spacing w:before="100" w:beforeAutospacing="1" w:after="100" w:afterAutospacing="1" w:line="240" w:lineRule="auto"/>
        <w:rPr>
          <w:rFonts w:asciiTheme="minorHAnsi" w:eastAsia="Times New Roman" w:hAnsiTheme="minorHAnsi" w:cstheme="minorHAnsi"/>
          <w:kern w:val="0"/>
          <w:sz w:val="18"/>
          <w:szCs w:val="18"/>
          <w14:ligatures w14:val="none"/>
        </w:rPr>
      </w:pPr>
      <w:proofErr w:type="spellStart"/>
      <w:r w:rsidRPr="006E3C2E">
        <w:rPr>
          <w:rFonts w:asciiTheme="minorHAnsi" w:eastAsia="Times New Roman" w:hAnsiTheme="minorHAnsi" w:cstheme="minorHAnsi"/>
          <w:b/>
          <w:bCs/>
          <w:kern w:val="0"/>
          <w:sz w:val="18"/>
          <w:szCs w:val="18"/>
          <w14:ligatures w14:val="none"/>
        </w:rPr>
        <w:t>Chief</w:t>
      </w:r>
      <w:proofErr w:type="spellEnd"/>
      <w:r w:rsidRPr="006E3C2E">
        <w:rPr>
          <w:rFonts w:asciiTheme="minorHAnsi" w:eastAsia="Times New Roman" w:hAnsiTheme="minorHAnsi" w:cstheme="minorHAnsi"/>
          <w:b/>
          <w:bCs/>
          <w:kern w:val="0"/>
          <w:sz w:val="18"/>
          <w:szCs w:val="18"/>
          <w14:ligatures w14:val="none"/>
        </w:rPr>
        <w:t xml:space="preserve"> Data </w:t>
      </w:r>
      <w:proofErr w:type="spellStart"/>
      <w:r w:rsidRPr="006E3C2E">
        <w:rPr>
          <w:rFonts w:asciiTheme="minorHAnsi" w:eastAsia="Times New Roman" w:hAnsiTheme="minorHAnsi" w:cstheme="minorHAnsi"/>
          <w:b/>
          <w:bCs/>
          <w:kern w:val="0"/>
          <w:sz w:val="18"/>
          <w:szCs w:val="18"/>
          <w14:ligatures w14:val="none"/>
        </w:rPr>
        <w:t>Officer</w:t>
      </w:r>
      <w:proofErr w:type="spellEnd"/>
      <w:r w:rsidRPr="006E3C2E">
        <w:rPr>
          <w:rFonts w:asciiTheme="minorHAnsi" w:eastAsia="Times New Roman" w:hAnsiTheme="minorHAnsi" w:cstheme="minorHAnsi"/>
          <w:b/>
          <w:bCs/>
          <w:kern w:val="0"/>
          <w:sz w:val="18"/>
          <w:szCs w:val="18"/>
          <w14:ligatures w14:val="none"/>
        </w:rPr>
        <w:t xml:space="preserve"> (CDO)</w:t>
      </w:r>
      <w:r w:rsidRPr="006E3C2E">
        <w:rPr>
          <w:rFonts w:asciiTheme="minorHAnsi" w:eastAsia="Times New Roman" w:hAnsiTheme="minorHAnsi" w:cstheme="minorHAnsi"/>
          <w:kern w:val="0"/>
          <w:sz w:val="18"/>
          <w:szCs w:val="18"/>
          <w14:ligatures w14:val="none"/>
        </w:rPr>
        <w:t>: El CDO es responsable de liderar la estrategia de gobernanza de datos en toda la organización. Supervisa la gestión, calidad, seguridad y privacidad de los datos, y trabaja para asegurar que los datos se utilicen de manera efectiva para impulsar la toma de decisiones y la innovación.</w:t>
      </w:r>
    </w:p>
    <w:p w14:paraId="649AF002" w14:textId="77777777" w:rsidR="00A43EAB" w:rsidRPr="006E3C2E" w:rsidRDefault="00A43EAB" w:rsidP="00A43EAB">
      <w:pPr>
        <w:numPr>
          <w:ilvl w:val="0"/>
          <w:numId w:val="8"/>
        </w:num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Data Steward</w:t>
      </w:r>
      <w:r w:rsidRPr="006E3C2E">
        <w:rPr>
          <w:rFonts w:asciiTheme="minorHAnsi" w:eastAsia="Times New Roman" w:hAnsiTheme="minorHAnsi" w:cstheme="minorHAnsi"/>
          <w:kern w:val="0"/>
          <w:sz w:val="18"/>
          <w:szCs w:val="18"/>
          <w14:ligatures w14:val="none"/>
        </w:rPr>
        <w:t xml:space="preserve">: Los data </w:t>
      </w:r>
      <w:proofErr w:type="spellStart"/>
      <w:r w:rsidRPr="006E3C2E">
        <w:rPr>
          <w:rFonts w:asciiTheme="minorHAnsi" w:eastAsia="Times New Roman" w:hAnsiTheme="minorHAnsi" w:cstheme="minorHAnsi"/>
          <w:kern w:val="0"/>
          <w:sz w:val="18"/>
          <w:szCs w:val="18"/>
          <w14:ligatures w14:val="none"/>
        </w:rPr>
        <w:t>stewards</w:t>
      </w:r>
      <w:proofErr w:type="spellEnd"/>
      <w:r w:rsidRPr="006E3C2E">
        <w:rPr>
          <w:rFonts w:asciiTheme="minorHAnsi" w:eastAsia="Times New Roman" w:hAnsiTheme="minorHAnsi" w:cstheme="minorHAnsi"/>
          <w:kern w:val="0"/>
          <w:sz w:val="18"/>
          <w:szCs w:val="18"/>
          <w14:ligatures w14:val="none"/>
        </w:rPr>
        <w:t xml:space="preserve"> son responsables de la gestión y supervisión de datos específicos. Colaboran con los propietarios de datos y garantizan que los datos estén disponibles, sean precisos, estén actualizados y cumplan con las normas de calidad y cumplimiento.</w:t>
      </w:r>
    </w:p>
    <w:p w14:paraId="26F66614" w14:textId="77777777" w:rsidR="00A43EAB" w:rsidRPr="006E3C2E" w:rsidRDefault="00A43EAB" w:rsidP="00A43EAB">
      <w:pPr>
        <w:numPr>
          <w:ilvl w:val="0"/>
          <w:numId w:val="8"/>
        </w:num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 xml:space="preserve">Data </w:t>
      </w:r>
      <w:proofErr w:type="spellStart"/>
      <w:r w:rsidRPr="006E3C2E">
        <w:rPr>
          <w:rFonts w:asciiTheme="minorHAnsi" w:eastAsia="Times New Roman" w:hAnsiTheme="minorHAnsi" w:cstheme="minorHAnsi"/>
          <w:b/>
          <w:bCs/>
          <w:kern w:val="0"/>
          <w:sz w:val="18"/>
          <w:szCs w:val="18"/>
          <w14:ligatures w14:val="none"/>
        </w:rPr>
        <w:t>Quality</w:t>
      </w:r>
      <w:proofErr w:type="spellEnd"/>
      <w:r w:rsidRPr="006E3C2E">
        <w:rPr>
          <w:rFonts w:asciiTheme="minorHAnsi" w:eastAsia="Times New Roman" w:hAnsiTheme="minorHAnsi" w:cstheme="minorHAnsi"/>
          <w:b/>
          <w:bCs/>
          <w:kern w:val="0"/>
          <w:sz w:val="18"/>
          <w:szCs w:val="18"/>
          <w14:ligatures w14:val="none"/>
        </w:rPr>
        <w:t xml:space="preserve"> Manager</w:t>
      </w:r>
      <w:r w:rsidRPr="006E3C2E">
        <w:rPr>
          <w:rFonts w:asciiTheme="minorHAnsi" w:eastAsia="Times New Roman" w:hAnsiTheme="minorHAnsi" w:cstheme="minorHAnsi"/>
          <w:kern w:val="0"/>
          <w:sz w:val="18"/>
          <w:szCs w:val="18"/>
          <w14:ligatures w14:val="none"/>
        </w:rPr>
        <w:t>: Este profesional se enfoca en garantizar la calidad de los datos. Supervisa la evaluación, monitoreo y mejora continua de la calidad de los datos, identificando problemas y coordinando acciones correctivas.</w:t>
      </w:r>
    </w:p>
    <w:p w14:paraId="55B6CF93" w14:textId="77777777" w:rsidR="00A43EAB" w:rsidRPr="006E3C2E" w:rsidRDefault="00A43EAB" w:rsidP="00A43EAB">
      <w:pPr>
        <w:numPr>
          <w:ilvl w:val="0"/>
          <w:numId w:val="8"/>
        </w:num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lastRenderedPageBreak/>
        <w:t xml:space="preserve">Data </w:t>
      </w:r>
      <w:proofErr w:type="spellStart"/>
      <w:r w:rsidRPr="006E3C2E">
        <w:rPr>
          <w:rFonts w:asciiTheme="minorHAnsi" w:eastAsia="Times New Roman" w:hAnsiTheme="minorHAnsi" w:cstheme="minorHAnsi"/>
          <w:b/>
          <w:bCs/>
          <w:kern w:val="0"/>
          <w:sz w:val="18"/>
          <w:szCs w:val="18"/>
          <w14:ligatures w14:val="none"/>
        </w:rPr>
        <w:t>Privacy</w:t>
      </w:r>
      <w:proofErr w:type="spellEnd"/>
      <w:r w:rsidRPr="006E3C2E">
        <w:rPr>
          <w:rFonts w:asciiTheme="minorHAnsi" w:eastAsia="Times New Roman" w:hAnsiTheme="minorHAnsi" w:cstheme="minorHAnsi"/>
          <w:b/>
          <w:bCs/>
          <w:kern w:val="0"/>
          <w:sz w:val="18"/>
          <w:szCs w:val="18"/>
          <w14:ligatures w14:val="none"/>
        </w:rPr>
        <w:t xml:space="preserve"> </w:t>
      </w:r>
      <w:proofErr w:type="spellStart"/>
      <w:r w:rsidRPr="006E3C2E">
        <w:rPr>
          <w:rFonts w:asciiTheme="minorHAnsi" w:eastAsia="Times New Roman" w:hAnsiTheme="minorHAnsi" w:cstheme="minorHAnsi"/>
          <w:b/>
          <w:bCs/>
          <w:kern w:val="0"/>
          <w:sz w:val="18"/>
          <w:szCs w:val="18"/>
          <w14:ligatures w14:val="none"/>
        </w:rPr>
        <w:t>Officer</w:t>
      </w:r>
      <w:proofErr w:type="spellEnd"/>
      <w:r w:rsidRPr="006E3C2E">
        <w:rPr>
          <w:rFonts w:asciiTheme="minorHAnsi" w:eastAsia="Times New Roman" w:hAnsiTheme="minorHAnsi" w:cstheme="minorHAnsi"/>
          <w:b/>
          <w:bCs/>
          <w:kern w:val="0"/>
          <w:sz w:val="18"/>
          <w:szCs w:val="18"/>
          <w14:ligatures w14:val="none"/>
        </w:rPr>
        <w:t xml:space="preserve"> (DPO)</w:t>
      </w:r>
      <w:r w:rsidRPr="006E3C2E">
        <w:rPr>
          <w:rFonts w:asciiTheme="minorHAnsi" w:eastAsia="Times New Roman" w:hAnsiTheme="minorHAnsi" w:cstheme="minorHAnsi"/>
          <w:kern w:val="0"/>
          <w:sz w:val="18"/>
          <w:szCs w:val="18"/>
          <w14:ligatures w14:val="none"/>
        </w:rPr>
        <w:t>: El DPO se encarga de garantizar que la organización cumpla con las regulaciones de privacidad de datos, como el GDPR. Supervisa las políticas y procedimientos de privacidad, coordina auditorías y maneja las solicitudes de privacidad de los datos.</w:t>
      </w:r>
    </w:p>
    <w:p w14:paraId="61463116" w14:textId="77777777" w:rsidR="00A43EAB" w:rsidRPr="006E3C2E" w:rsidRDefault="00A43EAB" w:rsidP="00A43EAB">
      <w:pPr>
        <w:numPr>
          <w:ilvl w:val="0"/>
          <w:numId w:val="8"/>
        </w:num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 xml:space="preserve">Data </w:t>
      </w:r>
      <w:proofErr w:type="spellStart"/>
      <w:r w:rsidRPr="006E3C2E">
        <w:rPr>
          <w:rFonts w:asciiTheme="minorHAnsi" w:eastAsia="Times New Roman" w:hAnsiTheme="minorHAnsi" w:cstheme="minorHAnsi"/>
          <w:b/>
          <w:bCs/>
          <w:kern w:val="0"/>
          <w:sz w:val="18"/>
          <w:szCs w:val="18"/>
          <w14:ligatures w14:val="none"/>
        </w:rPr>
        <w:t>Governance</w:t>
      </w:r>
      <w:proofErr w:type="spellEnd"/>
      <w:r w:rsidRPr="006E3C2E">
        <w:rPr>
          <w:rFonts w:asciiTheme="minorHAnsi" w:eastAsia="Times New Roman" w:hAnsiTheme="minorHAnsi" w:cstheme="minorHAnsi"/>
          <w:b/>
          <w:bCs/>
          <w:kern w:val="0"/>
          <w:sz w:val="18"/>
          <w:szCs w:val="18"/>
          <w14:ligatures w14:val="none"/>
        </w:rPr>
        <w:t xml:space="preserve"> </w:t>
      </w:r>
      <w:proofErr w:type="spellStart"/>
      <w:r w:rsidRPr="006E3C2E">
        <w:rPr>
          <w:rFonts w:asciiTheme="minorHAnsi" w:eastAsia="Times New Roman" w:hAnsiTheme="minorHAnsi" w:cstheme="minorHAnsi"/>
          <w:b/>
          <w:bCs/>
          <w:kern w:val="0"/>
          <w:sz w:val="18"/>
          <w:szCs w:val="18"/>
          <w14:ligatures w14:val="none"/>
        </w:rPr>
        <w:t>Analyst</w:t>
      </w:r>
      <w:proofErr w:type="spellEnd"/>
      <w:r w:rsidRPr="006E3C2E">
        <w:rPr>
          <w:rFonts w:asciiTheme="minorHAnsi" w:eastAsia="Times New Roman" w:hAnsiTheme="minorHAnsi" w:cstheme="minorHAnsi"/>
          <w:kern w:val="0"/>
          <w:sz w:val="18"/>
          <w:szCs w:val="18"/>
          <w14:ligatures w14:val="none"/>
        </w:rPr>
        <w:t>: Los analistas de gobernanza de datos trabajan en la implementación y ejecución de políticas y procesos de gobernanza de datos. Ayudan en la catalogación de datos, la documentación de metadatos y la monitorización de la calidad de los datos.</w:t>
      </w:r>
    </w:p>
    <w:p w14:paraId="5CD60E67" w14:textId="77777777" w:rsidR="00A43EAB" w:rsidRPr="006E3C2E" w:rsidRDefault="00A43EAB" w:rsidP="00A43EAB">
      <w:pPr>
        <w:numPr>
          <w:ilvl w:val="0"/>
          <w:numId w:val="8"/>
        </w:num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 xml:space="preserve">Data </w:t>
      </w:r>
      <w:proofErr w:type="spellStart"/>
      <w:r w:rsidRPr="006E3C2E">
        <w:rPr>
          <w:rFonts w:asciiTheme="minorHAnsi" w:eastAsia="Times New Roman" w:hAnsiTheme="minorHAnsi" w:cstheme="minorHAnsi"/>
          <w:b/>
          <w:bCs/>
          <w:kern w:val="0"/>
          <w:sz w:val="18"/>
          <w:szCs w:val="18"/>
          <w14:ligatures w14:val="none"/>
        </w:rPr>
        <w:t>Architect</w:t>
      </w:r>
      <w:proofErr w:type="spellEnd"/>
      <w:r w:rsidRPr="006E3C2E">
        <w:rPr>
          <w:rFonts w:asciiTheme="minorHAnsi" w:eastAsia="Times New Roman" w:hAnsiTheme="minorHAnsi" w:cstheme="minorHAnsi"/>
          <w:kern w:val="0"/>
          <w:sz w:val="18"/>
          <w:szCs w:val="18"/>
          <w14:ligatures w14:val="none"/>
        </w:rPr>
        <w:t>: Los arquitectos de datos diseñan la estructura y la arquitectura de los sistemas de gestión de datos para garantizar que los datos sean accesibles, seguros y coherentes en toda la organización.</w:t>
      </w:r>
    </w:p>
    <w:p w14:paraId="1AF37776" w14:textId="77777777" w:rsidR="00A43EAB" w:rsidRPr="006E3C2E" w:rsidRDefault="00A43EAB" w:rsidP="00A43EAB">
      <w:pPr>
        <w:numPr>
          <w:ilvl w:val="0"/>
          <w:numId w:val="8"/>
        </w:num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 xml:space="preserve">Data </w:t>
      </w:r>
      <w:proofErr w:type="spellStart"/>
      <w:r w:rsidRPr="006E3C2E">
        <w:rPr>
          <w:rFonts w:asciiTheme="minorHAnsi" w:eastAsia="Times New Roman" w:hAnsiTheme="minorHAnsi" w:cstheme="minorHAnsi"/>
          <w:b/>
          <w:bCs/>
          <w:kern w:val="0"/>
          <w:sz w:val="18"/>
          <w:szCs w:val="18"/>
          <w14:ligatures w14:val="none"/>
        </w:rPr>
        <w:t>Compliance</w:t>
      </w:r>
      <w:proofErr w:type="spellEnd"/>
      <w:r w:rsidRPr="006E3C2E">
        <w:rPr>
          <w:rFonts w:asciiTheme="minorHAnsi" w:eastAsia="Times New Roman" w:hAnsiTheme="minorHAnsi" w:cstheme="minorHAnsi"/>
          <w:b/>
          <w:bCs/>
          <w:kern w:val="0"/>
          <w:sz w:val="18"/>
          <w:szCs w:val="18"/>
          <w14:ligatures w14:val="none"/>
        </w:rPr>
        <w:t xml:space="preserve"> Manager</w:t>
      </w:r>
      <w:r w:rsidRPr="006E3C2E">
        <w:rPr>
          <w:rFonts w:asciiTheme="minorHAnsi" w:eastAsia="Times New Roman" w:hAnsiTheme="minorHAnsi" w:cstheme="minorHAnsi"/>
          <w:kern w:val="0"/>
          <w:sz w:val="18"/>
          <w:szCs w:val="18"/>
          <w14:ligatures w14:val="none"/>
        </w:rPr>
        <w:t>: Este rol se centra en asegurar que la organización cumpla con las regulaciones y normas relacionadas con los datos, como las leyes de privacidad y protección de datos. Se encarga de mantener la conformidad en todas las operaciones de datos.</w:t>
      </w:r>
    </w:p>
    <w:p w14:paraId="093AAEE1" w14:textId="77777777" w:rsidR="00A43EAB" w:rsidRPr="006E3C2E" w:rsidRDefault="00A43EAB" w:rsidP="00A43EAB">
      <w:pPr>
        <w:numPr>
          <w:ilvl w:val="0"/>
          <w:numId w:val="8"/>
        </w:num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 xml:space="preserve">Data </w:t>
      </w:r>
      <w:proofErr w:type="spellStart"/>
      <w:r w:rsidRPr="006E3C2E">
        <w:rPr>
          <w:rFonts w:asciiTheme="minorHAnsi" w:eastAsia="Times New Roman" w:hAnsiTheme="minorHAnsi" w:cstheme="minorHAnsi"/>
          <w:b/>
          <w:bCs/>
          <w:kern w:val="0"/>
          <w:sz w:val="18"/>
          <w:szCs w:val="18"/>
          <w14:ligatures w14:val="none"/>
        </w:rPr>
        <w:t>Analyst</w:t>
      </w:r>
      <w:proofErr w:type="spellEnd"/>
      <w:r w:rsidRPr="006E3C2E">
        <w:rPr>
          <w:rFonts w:asciiTheme="minorHAnsi" w:eastAsia="Times New Roman" w:hAnsiTheme="minorHAnsi" w:cstheme="minorHAnsi"/>
          <w:kern w:val="0"/>
          <w:sz w:val="18"/>
          <w:szCs w:val="18"/>
          <w14:ligatures w14:val="none"/>
        </w:rPr>
        <w:t xml:space="preserve">: Los analistas de datos trabajan con los datos para extraer información valiosa y proporcionar </w:t>
      </w:r>
      <w:proofErr w:type="spellStart"/>
      <w:r w:rsidRPr="006E3C2E">
        <w:rPr>
          <w:rFonts w:asciiTheme="minorHAnsi" w:eastAsia="Times New Roman" w:hAnsiTheme="minorHAnsi" w:cstheme="minorHAnsi"/>
          <w:kern w:val="0"/>
          <w:sz w:val="18"/>
          <w:szCs w:val="18"/>
          <w14:ligatures w14:val="none"/>
        </w:rPr>
        <w:t>insights</w:t>
      </w:r>
      <w:proofErr w:type="spellEnd"/>
      <w:r w:rsidRPr="006E3C2E">
        <w:rPr>
          <w:rFonts w:asciiTheme="minorHAnsi" w:eastAsia="Times New Roman" w:hAnsiTheme="minorHAnsi" w:cstheme="minorHAnsi"/>
          <w:kern w:val="0"/>
          <w:sz w:val="18"/>
          <w:szCs w:val="18"/>
          <w14:ligatures w14:val="none"/>
        </w:rPr>
        <w:t xml:space="preserve"> que apoyen la toma de decisiones. Su papel es fundamental para aprovechar al máximo los datos gestionados bajo la gobernanza.</w:t>
      </w:r>
    </w:p>
    <w:p w14:paraId="2B53AC61" w14:textId="77777777" w:rsidR="00A43EAB" w:rsidRPr="006E3C2E" w:rsidRDefault="00A43EAB" w:rsidP="00A43EAB">
      <w:pPr>
        <w:numPr>
          <w:ilvl w:val="0"/>
          <w:numId w:val="8"/>
        </w:num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 xml:space="preserve">Change Management </w:t>
      </w:r>
      <w:proofErr w:type="spellStart"/>
      <w:r w:rsidRPr="006E3C2E">
        <w:rPr>
          <w:rFonts w:asciiTheme="minorHAnsi" w:eastAsia="Times New Roman" w:hAnsiTheme="minorHAnsi" w:cstheme="minorHAnsi"/>
          <w:b/>
          <w:bCs/>
          <w:kern w:val="0"/>
          <w:sz w:val="18"/>
          <w:szCs w:val="18"/>
          <w14:ligatures w14:val="none"/>
        </w:rPr>
        <w:t>Specialist</w:t>
      </w:r>
      <w:proofErr w:type="spellEnd"/>
      <w:r w:rsidRPr="006E3C2E">
        <w:rPr>
          <w:rFonts w:asciiTheme="minorHAnsi" w:eastAsia="Times New Roman" w:hAnsiTheme="minorHAnsi" w:cstheme="minorHAnsi"/>
          <w:kern w:val="0"/>
          <w:sz w:val="18"/>
          <w:szCs w:val="18"/>
          <w14:ligatures w14:val="none"/>
        </w:rPr>
        <w:t>: La implementación de la gobernanza de datos también puede requerir profesionales especializados en la gestión del cambio. Ayudan a la organización a adaptarse a las nuevas políticas y procesos de gobernanza de datos, asegurando una transición suave.</w:t>
      </w:r>
    </w:p>
    <w:p w14:paraId="4408D962" w14:textId="77777777" w:rsidR="00A43EAB" w:rsidRPr="006E3C2E" w:rsidRDefault="00A43EAB" w:rsidP="00A43EAB">
      <w:pPr>
        <w:numPr>
          <w:ilvl w:val="0"/>
          <w:numId w:val="8"/>
        </w:num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 xml:space="preserve">Data </w:t>
      </w:r>
      <w:proofErr w:type="spellStart"/>
      <w:r w:rsidRPr="006E3C2E">
        <w:rPr>
          <w:rFonts w:asciiTheme="minorHAnsi" w:eastAsia="Times New Roman" w:hAnsiTheme="minorHAnsi" w:cstheme="minorHAnsi"/>
          <w:b/>
          <w:bCs/>
          <w:kern w:val="0"/>
          <w:sz w:val="18"/>
          <w:szCs w:val="18"/>
          <w14:ligatures w14:val="none"/>
        </w:rPr>
        <w:t>Trainer</w:t>
      </w:r>
      <w:proofErr w:type="spellEnd"/>
      <w:r w:rsidRPr="006E3C2E">
        <w:rPr>
          <w:rFonts w:asciiTheme="minorHAnsi" w:eastAsia="Times New Roman" w:hAnsiTheme="minorHAnsi" w:cstheme="minorHAnsi"/>
          <w:b/>
          <w:bCs/>
          <w:kern w:val="0"/>
          <w:sz w:val="18"/>
          <w:szCs w:val="18"/>
          <w14:ligatures w14:val="none"/>
        </w:rPr>
        <w:t xml:space="preserve"> / </w:t>
      </w:r>
      <w:proofErr w:type="spellStart"/>
      <w:r w:rsidRPr="006E3C2E">
        <w:rPr>
          <w:rFonts w:asciiTheme="minorHAnsi" w:eastAsia="Times New Roman" w:hAnsiTheme="minorHAnsi" w:cstheme="minorHAnsi"/>
          <w:b/>
          <w:bCs/>
          <w:kern w:val="0"/>
          <w:sz w:val="18"/>
          <w:szCs w:val="18"/>
          <w14:ligatures w14:val="none"/>
        </w:rPr>
        <w:t>Educator</w:t>
      </w:r>
      <w:proofErr w:type="spellEnd"/>
      <w:r w:rsidRPr="006E3C2E">
        <w:rPr>
          <w:rFonts w:asciiTheme="minorHAnsi" w:eastAsia="Times New Roman" w:hAnsiTheme="minorHAnsi" w:cstheme="minorHAnsi"/>
          <w:kern w:val="0"/>
          <w:sz w:val="18"/>
          <w:szCs w:val="18"/>
          <w14:ligatures w14:val="none"/>
        </w:rPr>
        <w:t>: Estos profesionales se encargan de proporcionar formación y educación a los empleados sobre las políticas, normas y prácticas de gobernanza de datos.</w:t>
      </w:r>
    </w:p>
    <w:p w14:paraId="4EB0215E" w14:textId="77777777" w:rsidR="00A43EAB" w:rsidRPr="006E3C2E" w:rsidRDefault="00A43EAB">
      <w:pPr>
        <w:ind w:left="-5" w:right="164"/>
        <w:rPr>
          <w:rFonts w:asciiTheme="minorHAnsi" w:hAnsiTheme="minorHAnsi" w:cstheme="minorHAnsi"/>
        </w:rPr>
      </w:pPr>
    </w:p>
    <w:p w14:paraId="542AFD13" w14:textId="5B405956" w:rsidR="004C1827" w:rsidRPr="006E3C2E" w:rsidRDefault="00A43EAB">
      <w:pPr>
        <w:ind w:left="-5" w:right="164"/>
        <w:rPr>
          <w:rFonts w:asciiTheme="minorHAnsi" w:hAnsiTheme="minorHAnsi" w:cstheme="minorHAnsi"/>
        </w:rPr>
      </w:pPr>
      <w:r w:rsidRPr="006E3C2E">
        <w:rPr>
          <w:rFonts w:asciiTheme="minorHAnsi" w:hAnsiTheme="minorHAnsi" w:cstheme="minorHAnsi"/>
        </w:rPr>
        <w:t xml:space="preserve"> </w:t>
      </w:r>
    </w:p>
    <w:p w14:paraId="102F6719" w14:textId="1B54F545" w:rsidR="00710732" w:rsidRPr="006E3C2E" w:rsidRDefault="00000000">
      <w:pPr>
        <w:ind w:left="-5" w:right="164"/>
        <w:rPr>
          <w:rFonts w:asciiTheme="minorHAnsi" w:eastAsia="Times New Roman" w:hAnsiTheme="minorHAnsi" w:cstheme="minorHAnsi"/>
          <w:sz w:val="24"/>
        </w:rPr>
      </w:pPr>
      <w:r w:rsidRPr="006E3C2E">
        <w:rPr>
          <w:rFonts w:ascii="Arial" w:eastAsia="Arial" w:hAnsi="Arial" w:cs="Arial"/>
          <w:color w:val="8CB2E2"/>
        </w:rPr>
        <w:t>■</w:t>
      </w:r>
      <w:r w:rsidRPr="006E3C2E">
        <w:rPr>
          <w:rFonts w:asciiTheme="minorHAnsi" w:hAnsiTheme="minorHAnsi" w:cstheme="minorHAnsi"/>
          <w:color w:val="8CB2E2"/>
        </w:rPr>
        <w:t xml:space="preserve"> </w:t>
      </w:r>
      <w:r w:rsidRPr="006E3C2E">
        <w:rPr>
          <w:rFonts w:asciiTheme="minorHAnsi" w:hAnsiTheme="minorHAnsi" w:cstheme="minorHAnsi"/>
        </w:rPr>
        <w:t xml:space="preserve">¿Qué premisas deberá tener el </w:t>
      </w:r>
      <w:r w:rsidR="00A43EAB" w:rsidRPr="006E3C2E">
        <w:rPr>
          <w:rFonts w:asciiTheme="minorHAnsi" w:hAnsiTheme="minorHAnsi" w:cstheme="minorHAnsi"/>
        </w:rPr>
        <w:t>diseño</w:t>
      </w:r>
      <w:r w:rsidRPr="006E3C2E">
        <w:rPr>
          <w:rFonts w:asciiTheme="minorHAnsi" w:hAnsiTheme="minorHAnsi" w:cstheme="minorHAnsi"/>
        </w:rPr>
        <w:t xml:space="preserve"> del nuevo modelo operativo? </w:t>
      </w:r>
      <w:r w:rsidRPr="006E3C2E">
        <w:rPr>
          <w:rFonts w:asciiTheme="minorHAnsi" w:eastAsia="Times New Roman" w:hAnsiTheme="minorHAnsi" w:cstheme="minorHAnsi"/>
          <w:sz w:val="24"/>
        </w:rPr>
        <w:t xml:space="preserve"> </w:t>
      </w:r>
    </w:p>
    <w:p w14:paraId="1CE652EE" w14:textId="203F88BA" w:rsidR="00A43EAB" w:rsidRPr="006E3C2E" w:rsidRDefault="00A43EAB">
      <w:pPr>
        <w:ind w:left="-5" w:right="164"/>
        <w:rPr>
          <w:rFonts w:asciiTheme="minorHAnsi" w:hAnsiTheme="minorHAnsi" w:cstheme="minorHAnsi"/>
          <w:sz w:val="20"/>
          <w:szCs w:val="20"/>
        </w:rPr>
      </w:pPr>
      <w:r w:rsidRPr="00170C4D">
        <w:rPr>
          <w:rFonts w:asciiTheme="minorHAnsi" w:hAnsiTheme="minorHAnsi" w:cstheme="minorHAnsi"/>
          <w:b/>
          <w:bCs/>
        </w:rPr>
        <w:t>R/</w:t>
      </w:r>
      <w:r w:rsidRPr="006E3C2E">
        <w:rPr>
          <w:rFonts w:asciiTheme="minorHAnsi" w:hAnsiTheme="minorHAnsi" w:cstheme="minorHAnsi"/>
          <w:sz w:val="20"/>
          <w:szCs w:val="20"/>
        </w:rPr>
        <w:t xml:space="preserve"> El diseño del nuevo modelo operativo para la gobernanza de datos debe basarse en una serie de premisas y considerar una amplia gama de actividades para garantizar una implementación efectiva y exitosa.</w:t>
      </w:r>
    </w:p>
    <w:p w14:paraId="71C4AA23" w14:textId="77777777" w:rsidR="00A43EAB" w:rsidRPr="006E3C2E" w:rsidRDefault="00A43EAB" w:rsidP="00A43EAB">
      <w:pPr>
        <w:pStyle w:val="NormalWeb"/>
        <w:numPr>
          <w:ilvl w:val="0"/>
          <w:numId w:val="9"/>
        </w:numPr>
        <w:jc w:val="both"/>
        <w:rPr>
          <w:rFonts w:asciiTheme="minorHAnsi" w:hAnsiTheme="minorHAnsi" w:cstheme="minorHAnsi"/>
          <w:sz w:val="18"/>
          <w:szCs w:val="18"/>
        </w:rPr>
      </w:pPr>
      <w:r w:rsidRPr="006E3C2E">
        <w:rPr>
          <w:rStyle w:val="Strong"/>
          <w:rFonts w:asciiTheme="minorHAnsi" w:hAnsiTheme="minorHAnsi" w:cstheme="minorHAnsi"/>
          <w:sz w:val="18"/>
          <w:szCs w:val="18"/>
        </w:rPr>
        <w:t>Enfoque Estratégico</w:t>
      </w:r>
      <w:r w:rsidRPr="006E3C2E">
        <w:rPr>
          <w:rFonts w:asciiTheme="minorHAnsi" w:hAnsiTheme="minorHAnsi" w:cstheme="minorHAnsi"/>
          <w:sz w:val="18"/>
          <w:szCs w:val="18"/>
        </w:rPr>
        <w:t>: La gobernanza de datos debe estar alineada con los objetivos estratégicos de la organización y respaldar su visión y misión.</w:t>
      </w:r>
    </w:p>
    <w:p w14:paraId="20C005CA" w14:textId="77777777" w:rsidR="00A43EAB" w:rsidRPr="006E3C2E" w:rsidRDefault="00A43EAB" w:rsidP="00A43EAB">
      <w:pPr>
        <w:pStyle w:val="NormalWeb"/>
        <w:numPr>
          <w:ilvl w:val="0"/>
          <w:numId w:val="9"/>
        </w:numPr>
        <w:jc w:val="both"/>
        <w:rPr>
          <w:rFonts w:asciiTheme="minorHAnsi" w:hAnsiTheme="minorHAnsi" w:cstheme="minorHAnsi"/>
          <w:sz w:val="18"/>
          <w:szCs w:val="18"/>
        </w:rPr>
      </w:pPr>
      <w:r w:rsidRPr="006E3C2E">
        <w:rPr>
          <w:rStyle w:val="Strong"/>
          <w:rFonts w:asciiTheme="minorHAnsi" w:hAnsiTheme="minorHAnsi" w:cstheme="minorHAnsi"/>
          <w:sz w:val="18"/>
          <w:szCs w:val="18"/>
        </w:rPr>
        <w:t>Colaboración Interdepartamental</w:t>
      </w:r>
      <w:r w:rsidRPr="006E3C2E">
        <w:rPr>
          <w:rFonts w:asciiTheme="minorHAnsi" w:hAnsiTheme="minorHAnsi" w:cstheme="minorHAnsi"/>
          <w:sz w:val="18"/>
          <w:szCs w:val="18"/>
        </w:rPr>
        <w:t>: El modelo operativo debe promover la colaboración y la comunicación efectiva entre diferentes departamentos y equipos que gestionan y utilizan datos.</w:t>
      </w:r>
    </w:p>
    <w:p w14:paraId="01AAE0A4" w14:textId="77777777" w:rsidR="00A43EAB" w:rsidRPr="006E3C2E" w:rsidRDefault="00A43EAB" w:rsidP="00A43EAB">
      <w:pPr>
        <w:pStyle w:val="NormalWeb"/>
        <w:numPr>
          <w:ilvl w:val="0"/>
          <w:numId w:val="9"/>
        </w:numPr>
        <w:jc w:val="both"/>
        <w:rPr>
          <w:rFonts w:asciiTheme="minorHAnsi" w:hAnsiTheme="minorHAnsi" w:cstheme="minorHAnsi"/>
          <w:sz w:val="18"/>
          <w:szCs w:val="18"/>
        </w:rPr>
      </w:pPr>
      <w:r w:rsidRPr="006E3C2E">
        <w:rPr>
          <w:rStyle w:val="Strong"/>
          <w:rFonts w:asciiTheme="minorHAnsi" w:hAnsiTheme="minorHAnsi" w:cstheme="minorHAnsi"/>
          <w:sz w:val="18"/>
          <w:szCs w:val="18"/>
        </w:rPr>
        <w:t>Responsabilidad Claramente Definida</w:t>
      </w:r>
      <w:r w:rsidRPr="006E3C2E">
        <w:rPr>
          <w:rFonts w:asciiTheme="minorHAnsi" w:hAnsiTheme="minorHAnsi" w:cstheme="minorHAnsi"/>
          <w:sz w:val="18"/>
          <w:szCs w:val="18"/>
        </w:rPr>
        <w:t>: Los roles y responsabilidades de la gobernanza de datos deben estar claramente definidos, y los propietarios de datos deben ser designados para asegurar una gestión adecuada.</w:t>
      </w:r>
    </w:p>
    <w:p w14:paraId="1378A748" w14:textId="77777777" w:rsidR="00A43EAB" w:rsidRPr="006E3C2E" w:rsidRDefault="00A43EAB" w:rsidP="00A43EAB">
      <w:pPr>
        <w:pStyle w:val="NormalWeb"/>
        <w:numPr>
          <w:ilvl w:val="0"/>
          <w:numId w:val="9"/>
        </w:numPr>
        <w:jc w:val="both"/>
        <w:rPr>
          <w:rFonts w:asciiTheme="minorHAnsi" w:hAnsiTheme="minorHAnsi" w:cstheme="minorHAnsi"/>
          <w:sz w:val="18"/>
          <w:szCs w:val="18"/>
        </w:rPr>
      </w:pPr>
      <w:r w:rsidRPr="006E3C2E">
        <w:rPr>
          <w:rStyle w:val="Strong"/>
          <w:rFonts w:asciiTheme="minorHAnsi" w:hAnsiTheme="minorHAnsi" w:cstheme="minorHAnsi"/>
          <w:sz w:val="18"/>
          <w:szCs w:val="18"/>
        </w:rPr>
        <w:t>Cumplimiento Normativo</w:t>
      </w:r>
      <w:r w:rsidRPr="006E3C2E">
        <w:rPr>
          <w:rFonts w:asciiTheme="minorHAnsi" w:hAnsiTheme="minorHAnsi" w:cstheme="minorHAnsi"/>
          <w:sz w:val="18"/>
          <w:szCs w:val="18"/>
        </w:rPr>
        <w:t>: El modelo debe garantizar el cumplimiento de las regulaciones y normas de privacidad y seguridad de datos aplicables.</w:t>
      </w:r>
    </w:p>
    <w:p w14:paraId="16B63560" w14:textId="77777777" w:rsidR="00A43EAB" w:rsidRPr="006E3C2E" w:rsidRDefault="00A43EAB" w:rsidP="00A43EAB">
      <w:pPr>
        <w:pStyle w:val="NormalWeb"/>
        <w:numPr>
          <w:ilvl w:val="0"/>
          <w:numId w:val="9"/>
        </w:numPr>
        <w:jc w:val="both"/>
        <w:rPr>
          <w:rFonts w:asciiTheme="minorHAnsi" w:hAnsiTheme="minorHAnsi" w:cstheme="minorHAnsi"/>
          <w:sz w:val="18"/>
          <w:szCs w:val="18"/>
        </w:rPr>
      </w:pPr>
      <w:r w:rsidRPr="006E3C2E">
        <w:rPr>
          <w:rStyle w:val="Strong"/>
          <w:rFonts w:asciiTheme="minorHAnsi" w:hAnsiTheme="minorHAnsi" w:cstheme="minorHAnsi"/>
          <w:sz w:val="18"/>
          <w:szCs w:val="18"/>
        </w:rPr>
        <w:t>Enfoque en la Calidad de Datos</w:t>
      </w:r>
      <w:r w:rsidRPr="006E3C2E">
        <w:rPr>
          <w:rFonts w:asciiTheme="minorHAnsi" w:hAnsiTheme="minorHAnsi" w:cstheme="minorHAnsi"/>
          <w:sz w:val="18"/>
          <w:szCs w:val="18"/>
        </w:rPr>
        <w:t>: La calidad de los datos debe ser una prioridad, y se deben establecer procesos para evaluar, monitorear y mejorar la calidad de los datos.</w:t>
      </w:r>
    </w:p>
    <w:p w14:paraId="672A618A" w14:textId="77777777" w:rsidR="00A43EAB" w:rsidRPr="006E3C2E" w:rsidRDefault="00A43EAB" w:rsidP="00A43EAB">
      <w:pPr>
        <w:pStyle w:val="NormalWeb"/>
        <w:numPr>
          <w:ilvl w:val="0"/>
          <w:numId w:val="9"/>
        </w:numPr>
        <w:jc w:val="both"/>
        <w:rPr>
          <w:rFonts w:asciiTheme="minorHAnsi" w:hAnsiTheme="minorHAnsi" w:cstheme="minorHAnsi"/>
          <w:sz w:val="18"/>
          <w:szCs w:val="18"/>
        </w:rPr>
      </w:pPr>
      <w:r w:rsidRPr="006E3C2E">
        <w:rPr>
          <w:rStyle w:val="Strong"/>
          <w:rFonts w:asciiTheme="minorHAnsi" w:hAnsiTheme="minorHAnsi" w:cstheme="minorHAnsi"/>
          <w:sz w:val="18"/>
          <w:szCs w:val="18"/>
        </w:rPr>
        <w:t>Privacidad y Seguridad de Datos</w:t>
      </w:r>
      <w:r w:rsidRPr="006E3C2E">
        <w:rPr>
          <w:rFonts w:asciiTheme="minorHAnsi" w:hAnsiTheme="minorHAnsi" w:cstheme="minorHAnsi"/>
          <w:sz w:val="18"/>
          <w:szCs w:val="18"/>
        </w:rPr>
        <w:t>: El modelo debe incluir medidas sólidas para proteger la privacidad y seguridad de los datos sensibles.</w:t>
      </w:r>
    </w:p>
    <w:p w14:paraId="5FECD7C7" w14:textId="77777777" w:rsidR="00A43EAB" w:rsidRPr="006E3C2E" w:rsidRDefault="00A43EAB" w:rsidP="00A43EAB">
      <w:pPr>
        <w:pStyle w:val="NormalWeb"/>
        <w:numPr>
          <w:ilvl w:val="0"/>
          <w:numId w:val="9"/>
        </w:numPr>
        <w:jc w:val="both"/>
        <w:rPr>
          <w:rFonts w:asciiTheme="minorHAnsi" w:hAnsiTheme="minorHAnsi" w:cstheme="minorHAnsi"/>
          <w:sz w:val="18"/>
          <w:szCs w:val="18"/>
        </w:rPr>
      </w:pPr>
      <w:r w:rsidRPr="006E3C2E">
        <w:rPr>
          <w:rStyle w:val="Strong"/>
          <w:rFonts w:asciiTheme="minorHAnsi" w:hAnsiTheme="minorHAnsi" w:cstheme="minorHAnsi"/>
          <w:sz w:val="18"/>
          <w:szCs w:val="18"/>
        </w:rPr>
        <w:t>Cambio Cultural</w:t>
      </w:r>
      <w:r w:rsidRPr="006E3C2E">
        <w:rPr>
          <w:rFonts w:asciiTheme="minorHAnsi" w:hAnsiTheme="minorHAnsi" w:cstheme="minorHAnsi"/>
          <w:sz w:val="18"/>
          <w:szCs w:val="18"/>
        </w:rPr>
        <w:t>: La adopción exitosa de la gobernanza de datos requiere un cambio cultural que promueva la importancia de los datos y la colaboración en su gestión.</w:t>
      </w:r>
    </w:p>
    <w:p w14:paraId="1C1ED5AC" w14:textId="77777777" w:rsidR="00A43EAB" w:rsidRPr="006E3C2E" w:rsidRDefault="00A43EAB" w:rsidP="00A43EAB">
      <w:pPr>
        <w:pStyle w:val="NormalWeb"/>
        <w:numPr>
          <w:ilvl w:val="0"/>
          <w:numId w:val="9"/>
        </w:numPr>
        <w:jc w:val="both"/>
        <w:rPr>
          <w:rFonts w:asciiTheme="minorHAnsi" w:hAnsiTheme="minorHAnsi" w:cstheme="minorHAnsi"/>
          <w:sz w:val="18"/>
          <w:szCs w:val="18"/>
        </w:rPr>
      </w:pPr>
      <w:r w:rsidRPr="006E3C2E">
        <w:rPr>
          <w:rStyle w:val="Strong"/>
          <w:rFonts w:asciiTheme="minorHAnsi" w:hAnsiTheme="minorHAnsi" w:cstheme="minorHAnsi"/>
          <w:sz w:val="18"/>
          <w:szCs w:val="18"/>
        </w:rPr>
        <w:t>Automatización y Tecnología</w:t>
      </w:r>
      <w:r w:rsidRPr="006E3C2E">
        <w:rPr>
          <w:rFonts w:asciiTheme="minorHAnsi" w:hAnsiTheme="minorHAnsi" w:cstheme="minorHAnsi"/>
          <w:sz w:val="18"/>
          <w:szCs w:val="18"/>
        </w:rPr>
        <w:t>: Se debe aprovechar la automatización y las herramientas tecnológicas adecuadas para facilitar la implementación y el seguimiento de la gobernanza de datos.</w:t>
      </w:r>
    </w:p>
    <w:p w14:paraId="0592EC53" w14:textId="77777777" w:rsidR="00710732" w:rsidRPr="006E3C2E" w:rsidRDefault="00000000">
      <w:pPr>
        <w:ind w:left="-5" w:right="164"/>
        <w:rPr>
          <w:rFonts w:asciiTheme="minorHAnsi" w:eastAsia="Times New Roman" w:hAnsiTheme="minorHAnsi" w:cstheme="minorHAnsi"/>
          <w:sz w:val="24"/>
        </w:rPr>
      </w:pPr>
      <w:r w:rsidRPr="006E3C2E">
        <w:rPr>
          <w:rFonts w:ascii="Arial" w:eastAsia="Arial" w:hAnsi="Arial" w:cs="Arial"/>
          <w:color w:val="8CB2E2"/>
        </w:rPr>
        <w:t>■</w:t>
      </w:r>
      <w:r w:rsidRPr="006E3C2E">
        <w:rPr>
          <w:rFonts w:asciiTheme="minorHAnsi" w:hAnsiTheme="minorHAnsi" w:cstheme="minorHAnsi"/>
          <w:color w:val="8CB2E2"/>
        </w:rPr>
        <w:t xml:space="preserve"> </w:t>
      </w:r>
      <w:r w:rsidRPr="006E3C2E">
        <w:rPr>
          <w:rFonts w:asciiTheme="minorHAnsi" w:hAnsiTheme="minorHAnsi" w:cstheme="minorHAnsi"/>
        </w:rPr>
        <w:t xml:space="preserve">¿Qué actividades deberá contemplar? </w:t>
      </w:r>
      <w:r w:rsidRPr="006E3C2E">
        <w:rPr>
          <w:rFonts w:asciiTheme="minorHAnsi" w:eastAsia="Times New Roman" w:hAnsiTheme="minorHAnsi" w:cstheme="minorHAnsi"/>
          <w:sz w:val="24"/>
        </w:rPr>
        <w:t xml:space="preserve"> </w:t>
      </w:r>
    </w:p>
    <w:p w14:paraId="09C8A314" w14:textId="1AE2F056" w:rsidR="00A43EAB" w:rsidRPr="00170C4D" w:rsidRDefault="00A43EAB">
      <w:pPr>
        <w:ind w:left="-5" w:right="164"/>
        <w:rPr>
          <w:rFonts w:asciiTheme="minorHAnsi" w:eastAsia="Arial" w:hAnsiTheme="minorHAnsi" w:cstheme="minorHAnsi"/>
          <w:b/>
          <w:bCs/>
          <w:color w:val="000000" w:themeColor="text1"/>
        </w:rPr>
      </w:pPr>
      <w:r w:rsidRPr="00170C4D">
        <w:rPr>
          <w:rFonts w:asciiTheme="minorHAnsi" w:eastAsia="Arial" w:hAnsiTheme="minorHAnsi" w:cstheme="minorHAnsi"/>
          <w:b/>
          <w:bCs/>
          <w:color w:val="000000" w:themeColor="text1"/>
        </w:rPr>
        <w:t xml:space="preserve">R/ </w:t>
      </w:r>
    </w:p>
    <w:p w14:paraId="22ED7CD9" w14:textId="77777777" w:rsidR="00A43EAB" w:rsidRPr="006E3C2E" w:rsidRDefault="00A43EAB" w:rsidP="00405067">
      <w:pPr>
        <w:pStyle w:val="NormalWeb"/>
        <w:numPr>
          <w:ilvl w:val="0"/>
          <w:numId w:val="10"/>
        </w:numPr>
        <w:jc w:val="both"/>
        <w:rPr>
          <w:rFonts w:asciiTheme="minorHAnsi" w:hAnsiTheme="minorHAnsi" w:cstheme="minorHAnsi"/>
          <w:sz w:val="18"/>
          <w:szCs w:val="18"/>
        </w:rPr>
      </w:pPr>
      <w:r w:rsidRPr="006E3C2E">
        <w:rPr>
          <w:rStyle w:val="Strong"/>
          <w:rFonts w:asciiTheme="minorHAnsi" w:hAnsiTheme="minorHAnsi" w:cstheme="minorHAnsi"/>
          <w:sz w:val="18"/>
          <w:szCs w:val="18"/>
        </w:rPr>
        <w:t>Definición de Roles y Responsabilidades</w:t>
      </w:r>
      <w:r w:rsidRPr="006E3C2E">
        <w:rPr>
          <w:rFonts w:asciiTheme="minorHAnsi" w:hAnsiTheme="minorHAnsi" w:cstheme="minorHAnsi"/>
          <w:sz w:val="18"/>
          <w:szCs w:val="18"/>
        </w:rPr>
        <w:t xml:space="preserve">: Identificar y definir los roles clave en el proceso de gobernanza de datos, como Data </w:t>
      </w:r>
      <w:proofErr w:type="spellStart"/>
      <w:r w:rsidRPr="006E3C2E">
        <w:rPr>
          <w:rFonts w:asciiTheme="minorHAnsi" w:hAnsiTheme="minorHAnsi" w:cstheme="minorHAnsi"/>
          <w:sz w:val="18"/>
          <w:szCs w:val="18"/>
        </w:rPr>
        <w:t>Stewards</w:t>
      </w:r>
      <w:proofErr w:type="spellEnd"/>
      <w:r w:rsidRPr="006E3C2E">
        <w:rPr>
          <w:rFonts w:asciiTheme="minorHAnsi" w:hAnsiTheme="minorHAnsi" w:cstheme="minorHAnsi"/>
          <w:sz w:val="18"/>
          <w:szCs w:val="18"/>
        </w:rPr>
        <w:t xml:space="preserve">, </w:t>
      </w:r>
      <w:proofErr w:type="spellStart"/>
      <w:r w:rsidRPr="006E3C2E">
        <w:rPr>
          <w:rFonts w:asciiTheme="minorHAnsi" w:hAnsiTheme="minorHAnsi" w:cstheme="minorHAnsi"/>
          <w:sz w:val="18"/>
          <w:szCs w:val="18"/>
        </w:rPr>
        <w:t>Chief</w:t>
      </w:r>
      <w:proofErr w:type="spellEnd"/>
      <w:r w:rsidRPr="006E3C2E">
        <w:rPr>
          <w:rFonts w:asciiTheme="minorHAnsi" w:hAnsiTheme="minorHAnsi" w:cstheme="minorHAnsi"/>
          <w:sz w:val="18"/>
          <w:szCs w:val="18"/>
        </w:rPr>
        <w:t xml:space="preserve"> Data </w:t>
      </w:r>
      <w:proofErr w:type="spellStart"/>
      <w:r w:rsidRPr="006E3C2E">
        <w:rPr>
          <w:rFonts w:asciiTheme="minorHAnsi" w:hAnsiTheme="minorHAnsi" w:cstheme="minorHAnsi"/>
          <w:sz w:val="18"/>
          <w:szCs w:val="18"/>
        </w:rPr>
        <w:t>Officer</w:t>
      </w:r>
      <w:proofErr w:type="spellEnd"/>
      <w:r w:rsidRPr="006E3C2E">
        <w:rPr>
          <w:rFonts w:asciiTheme="minorHAnsi" w:hAnsiTheme="minorHAnsi" w:cstheme="minorHAnsi"/>
          <w:sz w:val="18"/>
          <w:szCs w:val="18"/>
        </w:rPr>
        <w:t xml:space="preserve">, Data </w:t>
      </w:r>
      <w:proofErr w:type="spellStart"/>
      <w:r w:rsidRPr="006E3C2E">
        <w:rPr>
          <w:rFonts w:asciiTheme="minorHAnsi" w:hAnsiTheme="minorHAnsi" w:cstheme="minorHAnsi"/>
          <w:sz w:val="18"/>
          <w:szCs w:val="18"/>
        </w:rPr>
        <w:t>Privacy</w:t>
      </w:r>
      <w:proofErr w:type="spellEnd"/>
      <w:r w:rsidRPr="006E3C2E">
        <w:rPr>
          <w:rFonts w:asciiTheme="minorHAnsi" w:hAnsiTheme="minorHAnsi" w:cstheme="minorHAnsi"/>
          <w:sz w:val="18"/>
          <w:szCs w:val="18"/>
        </w:rPr>
        <w:t xml:space="preserve"> </w:t>
      </w:r>
      <w:proofErr w:type="spellStart"/>
      <w:r w:rsidRPr="006E3C2E">
        <w:rPr>
          <w:rFonts w:asciiTheme="minorHAnsi" w:hAnsiTheme="minorHAnsi" w:cstheme="minorHAnsi"/>
          <w:sz w:val="18"/>
          <w:szCs w:val="18"/>
        </w:rPr>
        <w:t>Officer</w:t>
      </w:r>
      <w:proofErr w:type="spellEnd"/>
      <w:r w:rsidRPr="006E3C2E">
        <w:rPr>
          <w:rFonts w:asciiTheme="minorHAnsi" w:hAnsiTheme="minorHAnsi" w:cstheme="minorHAnsi"/>
          <w:sz w:val="18"/>
          <w:szCs w:val="18"/>
        </w:rPr>
        <w:t>, entre otros.</w:t>
      </w:r>
    </w:p>
    <w:p w14:paraId="0BDB5672" w14:textId="77777777" w:rsidR="00A43EAB" w:rsidRPr="006E3C2E" w:rsidRDefault="00A43EAB" w:rsidP="00405067">
      <w:pPr>
        <w:pStyle w:val="NormalWeb"/>
        <w:numPr>
          <w:ilvl w:val="0"/>
          <w:numId w:val="10"/>
        </w:numPr>
        <w:jc w:val="both"/>
        <w:rPr>
          <w:rFonts w:asciiTheme="minorHAnsi" w:hAnsiTheme="minorHAnsi" w:cstheme="minorHAnsi"/>
          <w:sz w:val="18"/>
          <w:szCs w:val="18"/>
        </w:rPr>
      </w:pPr>
      <w:r w:rsidRPr="006E3C2E">
        <w:rPr>
          <w:rStyle w:val="Strong"/>
          <w:rFonts w:asciiTheme="minorHAnsi" w:hAnsiTheme="minorHAnsi" w:cstheme="minorHAnsi"/>
          <w:sz w:val="18"/>
          <w:szCs w:val="18"/>
        </w:rPr>
        <w:t>Desarrollo de Políticas y Normas</w:t>
      </w:r>
      <w:r w:rsidRPr="006E3C2E">
        <w:rPr>
          <w:rFonts w:asciiTheme="minorHAnsi" w:hAnsiTheme="minorHAnsi" w:cstheme="minorHAnsi"/>
          <w:sz w:val="18"/>
          <w:szCs w:val="18"/>
        </w:rPr>
        <w:t>: Crear políticas y normas claras que aborden la creación, captura, almacenamiento, uso y distribución de datos, así como la seguridad y la privacidad.</w:t>
      </w:r>
    </w:p>
    <w:p w14:paraId="788FFD12" w14:textId="77777777" w:rsidR="00A43EAB" w:rsidRPr="006E3C2E" w:rsidRDefault="00A43EAB" w:rsidP="00405067">
      <w:pPr>
        <w:pStyle w:val="NormalWeb"/>
        <w:numPr>
          <w:ilvl w:val="0"/>
          <w:numId w:val="10"/>
        </w:numPr>
        <w:jc w:val="both"/>
        <w:rPr>
          <w:rFonts w:asciiTheme="minorHAnsi" w:hAnsiTheme="minorHAnsi" w:cstheme="minorHAnsi"/>
          <w:sz w:val="18"/>
          <w:szCs w:val="18"/>
        </w:rPr>
      </w:pPr>
      <w:r w:rsidRPr="006E3C2E">
        <w:rPr>
          <w:rStyle w:val="Strong"/>
          <w:rFonts w:asciiTheme="minorHAnsi" w:hAnsiTheme="minorHAnsi" w:cstheme="minorHAnsi"/>
          <w:sz w:val="18"/>
          <w:szCs w:val="18"/>
        </w:rPr>
        <w:t>Diseño de Procesos de Flujo de Datos</w:t>
      </w:r>
      <w:r w:rsidRPr="006E3C2E">
        <w:rPr>
          <w:rFonts w:asciiTheme="minorHAnsi" w:hAnsiTheme="minorHAnsi" w:cstheme="minorHAnsi"/>
          <w:sz w:val="18"/>
          <w:szCs w:val="18"/>
        </w:rPr>
        <w:t>: Establecer procesos para la captura, transformación, almacenamiento y distribución de datos de manera coherente y eficiente.</w:t>
      </w:r>
    </w:p>
    <w:p w14:paraId="46EC9B71" w14:textId="77777777" w:rsidR="00A43EAB" w:rsidRPr="006E3C2E" w:rsidRDefault="00A43EAB" w:rsidP="00405067">
      <w:pPr>
        <w:pStyle w:val="NormalWeb"/>
        <w:numPr>
          <w:ilvl w:val="0"/>
          <w:numId w:val="10"/>
        </w:numPr>
        <w:jc w:val="both"/>
        <w:rPr>
          <w:rFonts w:asciiTheme="minorHAnsi" w:hAnsiTheme="minorHAnsi" w:cstheme="minorHAnsi"/>
          <w:sz w:val="18"/>
          <w:szCs w:val="18"/>
        </w:rPr>
      </w:pPr>
      <w:r w:rsidRPr="006E3C2E">
        <w:rPr>
          <w:rStyle w:val="Strong"/>
          <w:rFonts w:asciiTheme="minorHAnsi" w:hAnsiTheme="minorHAnsi" w:cstheme="minorHAnsi"/>
          <w:sz w:val="18"/>
          <w:szCs w:val="18"/>
        </w:rPr>
        <w:t>Implementación de Metadatos y Catalogación</w:t>
      </w:r>
      <w:r w:rsidRPr="006E3C2E">
        <w:rPr>
          <w:rFonts w:asciiTheme="minorHAnsi" w:hAnsiTheme="minorHAnsi" w:cstheme="minorHAnsi"/>
          <w:sz w:val="18"/>
          <w:szCs w:val="18"/>
        </w:rPr>
        <w:t>: Definir y aplicar un sistema de catalogación de datos y metadatos para rastrear la procedencia y el significado de los datos.</w:t>
      </w:r>
    </w:p>
    <w:p w14:paraId="7E141A49" w14:textId="77777777" w:rsidR="00A43EAB" w:rsidRPr="006E3C2E" w:rsidRDefault="00A43EAB" w:rsidP="00405067">
      <w:pPr>
        <w:pStyle w:val="NormalWeb"/>
        <w:numPr>
          <w:ilvl w:val="0"/>
          <w:numId w:val="10"/>
        </w:numPr>
        <w:jc w:val="both"/>
        <w:rPr>
          <w:rFonts w:asciiTheme="minorHAnsi" w:hAnsiTheme="minorHAnsi" w:cstheme="minorHAnsi"/>
          <w:sz w:val="18"/>
          <w:szCs w:val="18"/>
        </w:rPr>
      </w:pPr>
      <w:r w:rsidRPr="006E3C2E">
        <w:rPr>
          <w:rStyle w:val="Strong"/>
          <w:rFonts w:asciiTheme="minorHAnsi" w:hAnsiTheme="minorHAnsi" w:cstheme="minorHAnsi"/>
          <w:sz w:val="18"/>
          <w:szCs w:val="18"/>
        </w:rPr>
        <w:t>Evaluación y Mejora de la Calidad de Datos</w:t>
      </w:r>
      <w:r w:rsidRPr="006E3C2E">
        <w:rPr>
          <w:rFonts w:asciiTheme="minorHAnsi" w:hAnsiTheme="minorHAnsi" w:cstheme="minorHAnsi"/>
          <w:sz w:val="18"/>
          <w:szCs w:val="18"/>
        </w:rPr>
        <w:t>: Diseñar procesos para evaluar y mejorar la calidad de los datos, incluida la identificación y corrección de problemas.</w:t>
      </w:r>
    </w:p>
    <w:p w14:paraId="6441535C" w14:textId="77777777" w:rsidR="00A43EAB" w:rsidRPr="006E3C2E" w:rsidRDefault="00A43EAB" w:rsidP="00405067">
      <w:pPr>
        <w:pStyle w:val="NormalWeb"/>
        <w:numPr>
          <w:ilvl w:val="0"/>
          <w:numId w:val="10"/>
        </w:numPr>
        <w:jc w:val="both"/>
        <w:rPr>
          <w:rFonts w:asciiTheme="minorHAnsi" w:hAnsiTheme="minorHAnsi" w:cstheme="minorHAnsi"/>
          <w:sz w:val="18"/>
          <w:szCs w:val="18"/>
        </w:rPr>
      </w:pPr>
      <w:r w:rsidRPr="006E3C2E">
        <w:rPr>
          <w:rStyle w:val="Strong"/>
          <w:rFonts w:asciiTheme="minorHAnsi" w:hAnsiTheme="minorHAnsi" w:cstheme="minorHAnsi"/>
          <w:sz w:val="18"/>
          <w:szCs w:val="18"/>
        </w:rPr>
        <w:t>Desarrollo de Herramientas y Tecnología</w:t>
      </w:r>
      <w:r w:rsidRPr="006E3C2E">
        <w:rPr>
          <w:rFonts w:asciiTheme="minorHAnsi" w:hAnsiTheme="minorHAnsi" w:cstheme="minorHAnsi"/>
          <w:sz w:val="18"/>
          <w:szCs w:val="18"/>
        </w:rPr>
        <w:t>: Identificar y adoptar herramientas tecnológicas que respalden la gobernanza de datos, como sistemas de gestión de metadatos y soluciones de calidad de datos.</w:t>
      </w:r>
    </w:p>
    <w:p w14:paraId="3927DF8B" w14:textId="77777777" w:rsidR="00A43EAB" w:rsidRPr="006E3C2E" w:rsidRDefault="00A43EAB" w:rsidP="00405067">
      <w:pPr>
        <w:pStyle w:val="NormalWeb"/>
        <w:numPr>
          <w:ilvl w:val="0"/>
          <w:numId w:val="10"/>
        </w:numPr>
        <w:jc w:val="both"/>
        <w:rPr>
          <w:rFonts w:asciiTheme="minorHAnsi" w:hAnsiTheme="minorHAnsi" w:cstheme="minorHAnsi"/>
          <w:sz w:val="18"/>
          <w:szCs w:val="18"/>
        </w:rPr>
      </w:pPr>
      <w:r w:rsidRPr="006E3C2E">
        <w:rPr>
          <w:rStyle w:val="Strong"/>
          <w:rFonts w:asciiTheme="minorHAnsi" w:hAnsiTheme="minorHAnsi" w:cstheme="minorHAnsi"/>
          <w:sz w:val="18"/>
          <w:szCs w:val="18"/>
        </w:rPr>
        <w:lastRenderedPageBreak/>
        <w:t>Implementación de Formación y Capacitación</w:t>
      </w:r>
      <w:r w:rsidRPr="006E3C2E">
        <w:rPr>
          <w:rFonts w:asciiTheme="minorHAnsi" w:hAnsiTheme="minorHAnsi" w:cstheme="minorHAnsi"/>
          <w:sz w:val="18"/>
          <w:szCs w:val="18"/>
        </w:rPr>
        <w:t>: Proporcionar formación y capacitación a los empleados sobre las políticas y procedimientos de gobernanza de datos.</w:t>
      </w:r>
    </w:p>
    <w:p w14:paraId="49B79948" w14:textId="77777777" w:rsidR="00A43EAB" w:rsidRPr="006E3C2E" w:rsidRDefault="00A43EAB" w:rsidP="00405067">
      <w:pPr>
        <w:pStyle w:val="NormalWeb"/>
        <w:numPr>
          <w:ilvl w:val="0"/>
          <w:numId w:val="10"/>
        </w:numPr>
        <w:jc w:val="both"/>
        <w:rPr>
          <w:rFonts w:asciiTheme="minorHAnsi" w:hAnsiTheme="minorHAnsi" w:cstheme="minorHAnsi"/>
          <w:sz w:val="18"/>
          <w:szCs w:val="18"/>
        </w:rPr>
      </w:pPr>
      <w:r w:rsidRPr="006E3C2E">
        <w:rPr>
          <w:rStyle w:val="Strong"/>
          <w:rFonts w:asciiTheme="minorHAnsi" w:hAnsiTheme="minorHAnsi" w:cstheme="minorHAnsi"/>
          <w:sz w:val="18"/>
          <w:szCs w:val="18"/>
        </w:rPr>
        <w:t xml:space="preserve">Establecimiento de Métricas y </w:t>
      </w:r>
      <w:proofErr w:type="spellStart"/>
      <w:r w:rsidRPr="006E3C2E">
        <w:rPr>
          <w:rStyle w:val="Strong"/>
          <w:rFonts w:asciiTheme="minorHAnsi" w:hAnsiTheme="minorHAnsi" w:cstheme="minorHAnsi"/>
          <w:sz w:val="18"/>
          <w:szCs w:val="18"/>
        </w:rPr>
        <w:t>KPIs</w:t>
      </w:r>
      <w:proofErr w:type="spellEnd"/>
      <w:r w:rsidRPr="006E3C2E">
        <w:rPr>
          <w:rFonts w:asciiTheme="minorHAnsi" w:hAnsiTheme="minorHAnsi" w:cstheme="minorHAnsi"/>
          <w:sz w:val="18"/>
          <w:szCs w:val="18"/>
        </w:rPr>
        <w:t xml:space="preserve">: Definir métricas y Key Performance </w:t>
      </w:r>
      <w:proofErr w:type="spellStart"/>
      <w:r w:rsidRPr="006E3C2E">
        <w:rPr>
          <w:rFonts w:asciiTheme="minorHAnsi" w:hAnsiTheme="minorHAnsi" w:cstheme="minorHAnsi"/>
          <w:sz w:val="18"/>
          <w:szCs w:val="18"/>
        </w:rPr>
        <w:t>Indicators</w:t>
      </w:r>
      <w:proofErr w:type="spellEnd"/>
      <w:r w:rsidRPr="006E3C2E">
        <w:rPr>
          <w:rFonts w:asciiTheme="minorHAnsi" w:hAnsiTheme="minorHAnsi" w:cstheme="minorHAnsi"/>
          <w:sz w:val="18"/>
          <w:szCs w:val="18"/>
        </w:rPr>
        <w:t xml:space="preserve"> (</w:t>
      </w:r>
      <w:proofErr w:type="spellStart"/>
      <w:r w:rsidRPr="006E3C2E">
        <w:rPr>
          <w:rFonts w:asciiTheme="minorHAnsi" w:hAnsiTheme="minorHAnsi" w:cstheme="minorHAnsi"/>
          <w:sz w:val="18"/>
          <w:szCs w:val="18"/>
        </w:rPr>
        <w:t>KPIs</w:t>
      </w:r>
      <w:proofErr w:type="spellEnd"/>
      <w:r w:rsidRPr="006E3C2E">
        <w:rPr>
          <w:rFonts w:asciiTheme="minorHAnsi" w:hAnsiTheme="minorHAnsi" w:cstheme="minorHAnsi"/>
          <w:sz w:val="18"/>
          <w:szCs w:val="18"/>
        </w:rPr>
        <w:t>) para medir el éxito de la implementación de la gobernanza de datos.</w:t>
      </w:r>
    </w:p>
    <w:p w14:paraId="23804B6E" w14:textId="77777777" w:rsidR="00A43EAB" w:rsidRPr="006E3C2E" w:rsidRDefault="00A43EAB" w:rsidP="00405067">
      <w:pPr>
        <w:pStyle w:val="NormalWeb"/>
        <w:numPr>
          <w:ilvl w:val="0"/>
          <w:numId w:val="10"/>
        </w:numPr>
        <w:jc w:val="both"/>
        <w:rPr>
          <w:rFonts w:asciiTheme="minorHAnsi" w:hAnsiTheme="minorHAnsi" w:cstheme="minorHAnsi"/>
          <w:sz w:val="18"/>
          <w:szCs w:val="18"/>
        </w:rPr>
      </w:pPr>
      <w:r w:rsidRPr="006E3C2E">
        <w:rPr>
          <w:rStyle w:val="Strong"/>
          <w:rFonts w:asciiTheme="minorHAnsi" w:hAnsiTheme="minorHAnsi" w:cstheme="minorHAnsi"/>
          <w:sz w:val="18"/>
          <w:szCs w:val="18"/>
        </w:rPr>
        <w:t>Creación de Mecanismos de Cumplimiento</w:t>
      </w:r>
      <w:r w:rsidRPr="006E3C2E">
        <w:rPr>
          <w:rFonts w:asciiTheme="minorHAnsi" w:hAnsiTheme="minorHAnsi" w:cstheme="minorHAnsi"/>
          <w:sz w:val="18"/>
          <w:szCs w:val="18"/>
        </w:rPr>
        <w:t>: Desarrollar procesos para garantizar el cumplimiento de las regulaciones de privacidad y seguridad de datos.</w:t>
      </w:r>
    </w:p>
    <w:p w14:paraId="0BDA807F" w14:textId="77777777" w:rsidR="00A43EAB" w:rsidRPr="006E3C2E" w:rsidRDefault="00A43EAB" w:rsidP="00405067">
      <w:pPr>
        <w:pStyle w:val="NormalWeb"/>
        <w:numPr>
          <w:ilvl w:val="0"/>
          <w:numId w:val="10"/>
        </w:numPr>
        <w:jc w:val="both"/>
        <w:rPr>
          <w:rFonts w:asciiTheme="minorHAnsi" w:hAnsiTheme="minorHAnsi" w:cstheme="minorHAnsi"/>
          <w:sz w:val="18"/>
          <w:szCs w:val="18"/>
        </w:rPr>
      </w:pPr>
      <w:r w:rsidRPr="006E3C2E">
        <w:rPr>
          <w:rStyle w:val="Strong"/>
          <w:rFonts w:asciiTheme="minorHAnsi" w:hAnsiTheme="minorHAnsi" w:cstheme="minorHAnsi"/>
          <w:sz w:val="18"/>
          <w:szCs w:val="18"/>
        </w:rPr>
        <w:t>Gestión del Cambio</w:t>
      </w:r>
      <w:r w:rsidRPr="006E3C2E">
        <w:rPr>
          <w:rFonts w:asciiTheme="minorHAnsi" w:hAnsiTheme="minorHAnsi" w:cstheme="minorHAnsi"/>
          <w:sz w:val="18"/>
          <w:szCs w:val="18"/>
        </w:rPr>
        <w:t>: Diseñar estrategias para gestionar el cambio cultural y asegurar la adopción exitosa de la gobernanza de datos en toda la organización.</w:t>
      </w:r>
    </w:p>
    <w:p w14:paraId="4416349E" w14:textId="77777777" w:rsidR="00A43EAB" w:rsidRPr="006E3C2E" w:rsidRDefault="00A43EAB">
      <w:pPr>
        <w:ind w:left="-5" w:right="164"/>
        <w:rPr>
          <w:rFonts w:asciiTheme="minorHAnsi" w:hAnsiTheme="minorHAnsi" w:cstheme="minorHAnsi"/>
          <w:color w:val="000000" w:themeColor="text1"/>
        </w:rPr>
      </w:pPr>
    </w:p>
    <w:p w14:paraId="7080CF24" w14:textId="77777777" w:rsidR="00710732" w:rsidRPr="006E3C2E" w:rsidRDefault="00000000">
      <w:pPr>
        <w:pStyle w:val="Heading2"/>
        <w:ind w:left="-5"/>
        <w:rPr>
          <w:rFonts w:asciiTheme="minorHAnsi" w:hAnsiTheme="minorHAnsi" w:cstheme="minorHAnsi"/>
        </w:rPr>
      </w:pPr>
      <w:r w:rsidRPr="006E3C2E">
        <w:rPr>
          <w:rFonts w:asciiTheme="minorHAnsi" w:hAnsiTheme="minorHAnsi" w:cstheme="minorHAnsi"/>
        </w:rPr>
        <w:t>Estrategia de implantación</w:t>
      </w:r>
      <w:r w:rsidRPr="006E3C2E">
        <w:rPr>
          <w:rFonts w:asciiTheme="minorHAnsi" w:eastAsia="Times New Roman" w:hAnsiTheme="minorHAnsi" w:cstheme="minorHAnsi"/>
          <w:b w:val="0"/>
          <w:color w:val="000000"/>
          <w:sz w:val="24"/>
        </w:rPr>
        <w:t xml:space="preserve"> </w:t>
      </w:r>
    </w:p>
    <w:p w14:paraId="1897919D" w14:textId="77777777" w:rsidR="00710732" w:rsidRPr="006E3C2E" w:rsidRDefault="00000000">
      <w:pPr>
        <w:ind w:left="-5" w:right="164"/>
        <w:rPr>
          <w:rFonts w:asciiTheme="minorHAnsi" w:eastAsia="Times New Roman" w:hAnsiTheme="minorHAnsi" w:cstheme="minorHAnsi"/>
          <w:sz w:val="24"/>
        </w:rPr>
      </w:pPr>
      <w:r w:rsidRPr="006E3C2E">
        <w:rPr>
          <w:rFonts w:ascii="Arial" w:eastAsia="Arial" w:hAnsi="Arial" w:cs="Arial"/>
        </w:rPr>
        <w:t>■</w:t>
      </w:r>
      <w:r w:rsidRPr="006E3C2E">
        <w:rPr>
          <w:rFonts w:asciiTheme="minorHAnsi" w:hAnsiTheme="minorHAnsi" w:cstheme="minorHAnsi"/>
        </w:rPr>
        <w:t xml:space="preserve"> ¿Qué estrategia de migración seguiremos? ¿Es más conveniente un </w:t>
      </w:r>
      <w:proofErr w:type="spellStart"/>
      <w:r w:rsidRPr="006E3C2E">
        <w:rPr>
          <w:rFonts w:asciiTheme="minorHAnsi" w:hAnsiTheme="minorHAnsi" w:cstheme="minorHAnsi"/>
        </w:rPr>
        <w:t>BigBang</w:t>
      </w:r>
      <w:proofErr w:type="spellEnd"/>
      <w:r w:rsidRPr="006E3C2E">
        <w:rPr>
          <w:rFonts w:asciiTheme="minorHAnsi" w:hAnsiTheme="minorHAnsi" w:cstheme="minorHAnsi"/>
        </w:rPr>
        <w:t xml:space="preserve"> o en enfoque progresivo?</w:t>
      </w:r>
      <w:r w:rsidRPr="006E3C2E">
        <w:rPr>
          <w:rFonts w:asciiTheme="minorHAnsi" w:eastAsia="Times New Roman" w:hAnsiTheme="minorHAnsi" w:cstheme="minorHAnsi"/>
          <w:sz w:val="24"/>
        </w:rPr>
        <w:t xml:space="preserve"> </w:t>
      </w:r>
    </w:p>
    <w:p w14:paraId="6ACB5050" w14:textId="7F94AE37" w:rsidR="00A239AE" w:rsidRPr="006E3C2E" w:rsidRDefault="00A239AE">
      <w:pPr>
        <w:ind w:left="-5" w:right="164"/>
        <w:rPr>
          <w:rFonts w:asciiTheme="minorHAnsi" w:eastAsia="Times New Roman" w:hAnsiTheme="minorHAnsi" w:cstheme="minorHAnsi"/>
          <w:sz w:val="20"/>
          <w:szCs w:val="18"/>
        </w:rPr>
      </w:pPr>
      <w:r w:rsidRPr="00170C4D">
        <w:rPr>
          <w:rFonts w:asciiTheme="minorHAnsi" w:eastAsia="Times New Roman" w:hAnsiTheme="minorHAnsi" w:cstheme="minorHAnsi"/>
          <w:b/>
          <w:bCs/>
          <w:sz w:val="24"/>
        </w:rPr>
        <w:t>R/</w:t>
      </w:r>
      <w:r w:rsidRPr="006E3C2E">
        <w:rPr>
          <w:rFonts w:asciiTheme="minorHAnsi" w:eastAsia="Times New Roman" w:hAnsiTheme="minorHAnsi" w:cstheme="minorHAnsi"/>
          <w:sz w:val="24"/>
        </w:rPr>
        <w:t xml:space="preserve"> </w:t>
      </w:r>
      <w:r w:rsidRPr="006E3C2E">
        <w:rPr>
          <w:rFonts w:asciiTheme="minorHAnsi" w:eastAsia="Times New Roman" w:hAnsiTheme="minorHAnsi" w:cstheme="minorHAnsi"/>
          <w:sz w:val="20"/>
          <w:szCs w:val="18"/>
        </w:rPr>
        <w:t xml:space="preserve">La estrategia a seguir debe </w:t>
      </w:r>
      <w:r w:rsidR="008E5664" w:rsidRPr="006E3C2E">
        <w:rPr>
          <w:rFonts w:asciiTheme="minorHAnsi" w:eastAsia="Times New Roman" w:hAnsiTheme="minorHAnsi" w:cstheme="minorHAnsi"/>
          <w:sz w:val="20"/>
          <w:szCs w:val="18"/>
        </w:rPr>
        <w:t xml:space="preserve">tener los siguientes pasos: Delimita el alcance del proyecto, Evalúa tus recursos, Diseño de la migración por </w:t>
      </w:r>
      <w:r w:rsidR="006777A5" w:rsidRPr="006E3C2E">
        <w:rPr>
          <w:rFonts w:asciiTheme="minorHAnsi" w:eastAsia="Times New Roman" w:hAnsiTheme="minorHAnsi" w:cstheme="minorHAnsi"/>
          <w:sz w:val="20"/>
          <w:szCs w:val="18"/>
        </w:rPr>
        <w:t>áreas</w:t>
      </w:r>
      <w:r w:rsidR="008E5664" w:rsidRPr="006E3C2E">
        <w:rPr>
          <w:rFonts w:asciiTheme="minorHAnsi" w:eastAsia="Times New Roman" w:hAnsiTheme="minorHAnsi" w:cstheme="minorHAnsi"/>
          <w:sz w:val="20"/>
          <w:szCs w:val="18"/>
        </w:rPr>
        <w:t xml:space="preserve"> y etapas, Diseño de plan de pruebas prueba, Ejecución, Validación, Liberación.</w:t>
      </w:r>
      <w:r w:rsidR="006777A5" w:rsidRPr="006E3C2E">
        <w:rPr>
          <w:rFonts w:asciiTheme="minorHAnsi" w:eastAsia="Times New Roman" w:hAnsiTheme="minorHAnsi" w:cstheme="minorHAnsi"/>
          <w:sz w:val="20"/>
          <w:szCs w:val="18"/>
        </w:rPr>
        <w:t xml:space="preserve"> </w:t>
      </w:r>
      <w:r w:rsidR="008E5664" w:rsidRPr="006E3C2E">
        <w:rPr>
          <w:rFonts w:asciiTheme="minorHAnsi" w:eastAsia="Times New Roman" w:hAnsiTheme="minorHAnsi" w:cstheme="minorHAnsi"/>
          <w:sz w:val="20"/>
          <w:szCs w:val="18"/>
        </w:rPr>
        <w:t xml:space="preserve">Además de </w:t>
      </w:r>
      <w:r w:rsidRPr="006E3C2E">
        <w:rPr>
          <w:rFonts w:asciiTheme="minorHAnsi" w:eastAsia="Times New Roman" w:hAnsiTheme="minorHAnsi" w:cstheme="minorHAnsi"/>
          <w:sz w:val="20"/>
          <w:szCs w:val="18"/>
        </w:rPr>
        <w:t xml:space="preserve">estar basada en una planificación </w:t>
      </w:r>
      <w:r w:rsidR="008E5664" w:rsidRPr="006E3C2E">
        <w:rPr>
          <w:rFonts w:asciiTheme="minorHAnsi" w:eastAsia="Times New Roman" w:hAnsiTheme="minorHAnsi" w:cstheme="minorHAnsi"/>
          <w:sz w:val="20"/>
          <w:szCs w:val="18"/>
        </w:rPr>
        <w:t xml:space="preserve">meticulosa debe hacerse con </w:t>
      </w:r>
      <w:r w:rsidR="009C163C" w:rsidRPr="006E3C2E">
        <w:rPr>
          <w:rFonts w:asciiTheme="minorHAnsi" w:eastAsia="Times New Roman" w:hAnsiTheme="minorHAnsi" w:cstheme="minorHAnsi"/>
          <w:sz w:val="20"/>
          <w:szCs w:val="18"/>
        </w:rPr>
        <w:t>un conocimiento</w:t>
      </w:r>
      <w:r w:rsidRPr="006E3C2E">
        <w:rPr>
          <w:rFonts w:asciiTheme="minorHAnsi" w:eastAsia="Times New Roman" w:hAnsiTheme="minorHAnsi" w:cstheme="minorHAnsi"/>
          <w:sz w:val="20"/>
          <w:szCs w:val="18"/>
        </w:rPr>
        <w:t xml:space="preserve"> del negocio profund</w:t>
      </w:r>
      <w:r w:rsidR="008E5664" w:rsidRPr="006E3C2E">
        <w:rPr>
          <w:rFonts w:asciiTheme="minorHAnsi" w:eastAsia="Times New Roman" w:hAnsiTheme="minorHAnsi" w:cstheme="minorHAnsi"/>
          <w:sz w:val="20"/>
          <w:szCs w:val="18"/>
        </w:rPr>
        <w:t>o</w:t>
      </w:r>
      <w:r w:rsidRPr="006E3C2E">
        <w:rPr>
          <w:rFonts w:asciiTheme="minorHAnsi" w:eastAsia="Times New Roman" w:hAnsiTheme="minorHAnsi" w:cstheme="minorHAnsi"/>
          <w:sz w:val="20"/>
          <w:szCs w:val="18"/>
        </w:rPr>
        <w:t>, para evaluar todas las aristas y no dejar ninguna por fuera.</w:t>
      </w:r>
    </w:p>
    <w:p w14:paraId="40B7EE4A" w14:textId="73466263" w:rsidR="00A239AE" w:rsidRPr="006E3C2E" w:rsidRDefault="00A239AE">
      <w:pPr>
        <w:ind w:left="-5" w:right="164"/>
        <w:rPr>
          <w:rFonts w:asciiTheme="minorHAnsi" w:eastAsia="Times New Roman" w:hAnsiTheme="minorHAnsi" w:cstheme="minorHAnsi"/>
          <w:sz w:val="20"/>
          <w:szCs w:val="18"/>
        </w:rPr>
      </w:pPr>
      <w:r w:rsidRPr="00170C4D">
        <w:rPr>
          <w:rFonts w:asciiTheme="minorHAnsi" w:eastAsia="Times New Roman" w:hAnsiTheme="minorHAnsi" w:cstheme="minorHAnsi"/>
          <w:b/>
          <w:bCs/>
          <w:sz w:val="24"/>
        </w:rPr>
        <w:t>R/</w:t>
      </w:r>
      <w:r w:rsidRPr="006E3C2E">
        <w:rPr>
          <w:rFonts w:asciiTheme="minorHAnsi" w:eastAsia="Times New Roman" w:hAnsiTheme="minorHAnsi" w:cstheme="minorHAnsi"/>
          <w:sz w:val="24"/>
        </w:rPr>
        <w:t xml:space="preserve"> </w:t>
      </w:r>
      <w:r w:rsidRPr="006E3C2E">
        <w:rPr>
          <w:rFonts w:asciiTheme="minorHAnsi" w:eastAsia="Times New Roman" w:hAnsiTheme="minorHAnsi" w:cstheme="minorHAnsi"/>
          <w:sz w:val="20"/>
          <w:szCs w:val="18"/>
        </w:rPr>
        <w:t>Se seguirá el enfoque progresiv</w:t>
      </w:r>
      <w:r w:rsidR="009C163C" w:rsidRPr="006E3C2E">
        <w:rPr>
          <w:rFonts w:asciiTheme="minorHAnsi" w:eastAsia="Times New Roman" w:hAnsiTheme="minorHAnsi" w:cstheme="minorHAnsi"/>
          <w:sz w:val="20"/>
          <w:szCs w:val="18"/>
        </w:rPr>
        <w:t xml:space="preserve">o que </w:t>
      </w:r>
      <w:r w:rsidRPr="006E3C2E">
        <w:rPr>
          <w:rFonts w:asciiTheme="minorHAnsi" w:eastAsia="Times New Roman" w:hAnsiTheme="minorHAnsi" w:cstheme="minorHAnsi"/>
          <w:sz w:val="20"/>
          <w:szCs w:val="18"/>
        </w:rPr>
        <w:t>busca es identificar todas las áreas del negocio, priorizarlas y planificarlas en la línea de tiempo y en etapas, también analizar cuales se pueden migrar de forma paralela sin que ocasionen cuellos de botella.</w:t>
      </w:r>
    </w:p>
    <w:p w14:paraId="53838D68" w14:textId="14D4EA93" w:rsidR="00A239AE" w:rsidRPr="006E3C2E" w:rsidRDefault="00A239AE">
      <w:pPr>
        <w:ind w:left="-5" w:right="164"/>
        <w:rPr>
          <w:rFonts w:asciiTheme="minorHAnsi" w:hAnsiTheme="minorHAnsi" w:cstheme="minorHAnsi"/>
        </w:rPr>
      </w:pPr>
      <w:r w:rsidRPr="006E3C2E">
        <w:rPr>
          <w:rFonts w:asciiTheme="minorHAnsi" w:eastAsia="Times New Roman" w:hAnsiTheme="minorHAnsi" w:cstheme="minorHAnsi"/>
          <w:sz w:val="24"/>
        </w:rPr>
        <w:t xml:space="preserve"> </w:t>
      </w:r>
    </w:p>
    <w:p w14:paraId="09B9FF7E" w14:textId="77777777" w:rsidR="00710732" w:rsidRPr="006E3C2E" w:rsidRDefault="00000000">
      <w:pPr>
        <w:ind w:left="-5" w:right="164"/>
        <w:rPr>
          <w:rFonts w:asciiTheme="minorHAnsi" w:eastAsia="Times New Roman" w:hAnsiTheme="minorHAnsi" w:cstheme="minorHAnsi"/>
          <w:sz w:val="24"/>
        </w:rPr>
      </w:pPr>
      <w:r w:rsidRPr="006E3C2E">
        <w:rPr>
          <w:rFonts w:ascii="Arial" w:eastAsia="Arial" w:hAnsi="Arial" w:cs="Arial"/>
        </w:rPr>
        <w:t>■</w:t>
      </w:r>
      <w:r w:rsidRPr="006E3C2E">
        <w:rPr>
          <w:rFonts w:asciiTheme="minorHAnsi" w:hAnsiTheme="minorHAnsi" w:cstheme="minorHAnsi"/>
        </w:rPr>
        <w:t xml:space="preserve"> ¿Qué tareas deberemos realizar? ¿En qué orden? ¿Qué dependencias existen entre las tareas? ¿Se pueden paralelizar?</w:t>
      </w:r>
      <w:r w:rsidRPr="006E3C2E">
        <w:rPr>
          <w:rFonts w:asciiTheme="minorHAnsi" w:eastAsia="Times New Roman" w:hAnsiTheme="minorHAnsi" w:cstheme="minorHAnsi"/>
          <w:sz w:val="24"/>
        </w:rPr>
        <w:t xml:space="preserve"> </w:t>
      </w:r>
    </w:p>
    <w:p w14:paraId="67B20AC8" w14:textId="73007336" w:rsidR="00A239AE" w:rsidRPr="00170C4D" w:rsidRDefault="00A722A9">
      <w:pPr>
        <w:ind w:left="-5" w:right="164"/>
        <w:rPr>
          <w:rFonts w:asciiTheme="minorHAnsi" w:hAnsiTheme="minorHAnsi" w:cstheme="minorHAnsi"/>
          <w:b/>
          <w:bCs/>
        </w:rPr>
      </w:pPr>
      <w:r w:rsidRPr="00170C4D">
        <w:rPr>
          <w:rFonts w:asciiTheme="minorHAnsi" w:hAnsiTheme="minorHAnsi" w:cstheme="minorHAnsi"/>
          <w:b/>
          <w:bCs/>
        </w:rPr>
        <w:t>R/</w:t>
      </w:r>
    </w:p>
    <w:p w14:paraId="1E758C5C" w14:textId="657B924B" w:rsidR="00A722A9" w:rsidRPr="006E3C2E" w:rsidRDefault="00A722A9" w:rsidP="00A722A9">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 xml:space="preserve">Este </w:t>
      </w:r>
      <w:proofErr w:type="spellStart"/>
      <w:r w:rsidRPr="006E3C2E">
        <w:rPr>
          <w:rFonts w:asciiTheme="minorHAnsi" w:eastAsia="Times New Roman" w:hAnsiTheme="minorHAnsi" w:cstheme="minorHAnsi"/>
          <w:b/>
          <w:bCs/>
          <w:kern w:val="0"/>
          <w:sz w:val="18"/>
          <w:szCs w:val="18"/>
          <w14:ligatures w14:val="none"/>
        </w:rPr>
        <w:t>seria</w:t>
      </w:r>
      <w:proofErr w:type="spellEnd"/>
      <w:r w:rsidRPr="006E3C2E">
        <w:rPr>
          <w:rFonts w:asciiTheme="minorHAnsi" w:eastAsia="Times New Roman" w:hAnsiTheme="minorHAnsi" w:cstheme="minorHAnsi"/>
          <w:b/>
          <w:bCs/>
          <w:kern w:val="0"/>
          <w:sz w:val="18"/>
          <w:szCs w:val="18"/>
          <w14:ligatures w14:val="none"/>
        </w:rPr>
        <w:t xml:space="preserve"> el orden de los pasos para el plan de implementación:</w:t>
      </w:r>
    </w:p>
    <w:p w14:paraId="1E9660C4" w14:textId="77777777" w:rsidR="00A722A9" w:rsidRPr="006E3C2E" w:rsidRDefault="00A722A9" w:rsidP="00A722A9">
      <w:pPr>
        <w:numPr>
          <w:ilvl w:val="0"/>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Evaluación de Requisitos:</w:t>
      </w:r>
    </w:p>
    <w:p w14:paraId="0A0B13A7" w14:textId="77777777" w:rsidR="00A722A9" w:rsidRPr="006E3C2E" w:rsidRDefault="00A722A9" w:rsidP="00A722A9">
      <w:pPr>
        <w:numPr>
          <w:ilvl w:val="1"/>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Identificar los datos que se migrarán y su estructura.</w:t>
      </w:r>
    </w:p>
    <w:p w14:paraId="65FD95FA" w14:textId="77777777" w:rsidR="00A722A9" w:rsidRPr="006E3C2E" w:rsidRDefault="00A722A9" w:rsidP="00A722A9">
      <w:pPr>
        <w:numPr>
          <w:ilvl w:val="1"/>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Definir los objetivos y beneficios esperados de la migración.</w:t>
      </w:r>
    </w:p>
    <w:p w14:paraId="4C6F8D62" w14:textId="77777777" w:rsidR="00A722A9" w:rsidRPr="006E3C2E" w:rsidRDefault="00A722A9" w:rsidP="00A722A9">
      <w:pPr>
        <w:numPr>
          <w:ilvl w:val="1"/>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Establecer criterios de selección de la plataforma de nube.</w:t>
      </w:r>
    </w:p>
    <w:p w14:paraId="6E8FC237" w14:textId="77777777" w:rsidR="00A722A9" w:rsidRPr="006E3C2E" w:rsidRDefault="00A722A9" w:rsidP="00A722A9">
      <w:pPr>
        <w:numPr>
          <w:ilvl w:val="0"/>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Diseño de la Arquitectura:</w:t>
      </w:r>
    </w:p>
    <w:p w14:paraId="1C1A9B1D" w14:textId="77777777" w:rsidR="00A722A9" w:rsidRPr="006E3C2E" w:rsidRDefault="00A722A9" w:rsidP="00A722A9">
      <w:pPr>
        <w:numPr>
          <w:ilvl w:val="1"/>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Diseñar la arquitectura del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 considerando factores como almacenamiento, procesamiento y seguridad.</w:t>
      </w:r>
    </w:p>
    <w:p w14:paraId="43BD6700" w14:textId="77777777" w:rsidR="00A722A9" w:rsidRPr="006E3C2E" w:rsidRDefault="00A722A9" w:rsidP="00A722A9">
      <w:pPr>
        <w:numPr>
          <w:ilvl w:val="1"/>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Seleccionar las herramientas y servicios de la nube que se utilizarán.</w:t>
      </w:r>
    </w:p>
    <w:p w14:paraId="54253F12" w14:textId="77777777" w:rsidR="00A722A9" w:rsidRPr="006E3C2E" w:rsidRDefault="00A722A9" w:rsidP="00A722A9">
      <w:pPr>
        <w:numPr>
          <w:ilvl w:val="0"/>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Planificación de la Migración:</w:t>
      </w:r>
    </w:p>
    <w:p w14:paraId="33F167BD" w14:textId="77777777" w:rsidR="00A722A9" w:rsidRPr="006E3C2E" w:rsidRDefault="00A722A9" w:rsidP="00A722A9">
      <w:pPr>
        <w:numPr>
          <w:ilvl w:val="1"/>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Establecer un cronograma y plazos para la migración.</w:t>
      </w:r>
    </w:p>
    <w:p w14:paraId="4F257B1A" w14:textId="77777777" w:rsidR="00A722A9" w:rsidRPr="006E3C2E" w:rsidRDefault="00A722A9" w:rsidP="00A722A9">
      <w:pPr>
        <w:numPr>
          <w:ilvl w:val="1"/>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Identificar los recursos humanos y técnicos necesarios.</w:t>
      </w:r>
    </w:p>
    <w:p w14:paraId="6BF06C2F" w14:textId="77777777" w:rsidR="00A722A9" w:rsidRPr="006E3C2E" w:rsidRDefault="00A722A9" w:rsidP="00A722A9">
      <w:pPr>
        <w:numPr>
          <w:ilvl w:val="1"/>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Definir estrategias para la mitigación de riesgos.</w:t>
      </w:r>
    </w:p>
    <w:p w14:paraId="01733BD1" w14:textId="77777777" w:rsidR="00A722A9" w:rsidRPr="006E3C2E" w:rsidRDefault="00A722A9" w:rsidP="00A722A9">
      <w:pPr>
        <w:numPr>
          <w:ilvl w:val="0"/>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Seguridad y Cumplimiento:</w:t>
      </w:r>
    </w:p>
    <w:p w14:paraId="3CCA7467" w14:textId="77777777" w:rsidR="00A722A9" w:rsidRPr="006E3C2E" w:rsidRDefault="00A722A9" w:rsidP="00A722A9">
      <w:pPr>
        <w:numPr>
          <w:ilvl w:val="1"/>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Diseñar políticas de seguridad y acceso a los datos en 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w:t>
      </w:r>
    </w:p>
    <w:p w14:paraId="3DE06517" w14:textId="77777777" w:rsidR="00A722A9" w:rsidRPr="006E3C2E" w:rsidRDefault="00A722A9" w:rsidP="00A722A9">
      <w:pPr>
        <w:numPr>
          <w:ilvl w:val="1"/>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Garantizar el cumplimiento de regulaciones y normativas aplicables.</w:t>
      </w:r>
    </w:p>
    <w:p w14:paraId="64930835" w14:textId="77777777" w:rsidR="00A722A9" w:rsidRPr="006E3C2E" w:rsidRDefault="00A722A9" w:rsidP="00A722A9">
      <w:pPr>
        <w:numPr>
          <w:ilvl w:val="0"/>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Diseño de Procesos ETL (</w:t>
      </w:r>
      <w:proofErr w:type="spellStart"/>
      <w:r w:rsidRPr="006E3C2E">
        <w:rPr>
          <w:rFonts w:asciiTheme="minorHAnsi" w:eastAsia="Times New Roman" w:hAnsiTheme="minorHAnsi" w:cstheme="minorHAnsi"/>
          <w:b/>
          <w:bCs/>
          <w:kern w:val="0"/>
          <w:sz w:val="18"/>
          <w:szCs w:val="18"/>
          <w14:ligatures w14:val="none"/>
        </w:rPr>
        <w:t>Extract</w:t>
      </w:r>
      <w:proofErr w:type="spellEnd"/>
      <w:r w:rsidRPr="006E3C2E">
        <w:rPr>
          <w:rFonts w:asciiTheme="minorHAnsi" w:eastAsia="Times New Roman" w:hAnsiTheme="minorHAnsi" w:cstheme="minorHAnsi"/>
          <w:b/>
          <w:bCs/>
          <w:kern w:val="0"/>
          <w:sz w:val="18"/>
          <w:szCs w:val="18"/>
          <w14:ligatures w14:val="none"/>
        </w:rPr>
        <w:t xml:space="preserve">, </w:t>
      </w:r>
      <w:proofErr w:type="spellStart"/>
      <w:r w:rsidRPr="006E3C2E">
        <w:rPr>
          <w:rFonts w:asciiTheme="minorHAnsi" w:eastAsia="Times New Roman" w:hAnsiTheme="minorHAnsi" w:cstheme="minorHAnsi"/>
          <w:b/>
          <w:bCs/>
          <w:kern w:val="0"/>
          <w:sz w:val="18"/>
          <w:szCs w:val="18"/>
          <w14:ligatures w14:val="none"/>
        </w:rPr>
        <w:t>Transform</w:t>
      </w:r>
      <w:proofErr w:type="spellEnd"/>
      <w:r w:rsidRPr="006E3C2E">
        <w:rPr>
          <w:rFonts w:asciiTheme="minorHAnsi" w:eastAsia="Times New Roman" w:hAnsiTheme="minorHAnsi" w:cstheme="minorHAnsi"/>
          <w:b/>
          <w:bCs/>
          <w:kern w:val="0"/>
          <w:sz w:val="18"/>
          <w:szCs w:val="18"/>
          <w14:ligatures w14:val="none"/>
        </w:rPr>
        <w:t>, Load):</w:t>
      </w:r>
    </w:p>
    <w:p w14:paraId="77AEC5D2" w14:textId="77777777" w:rsidR="00A722A9" w:rsidRPr="006E3C2E" w:rsidRDefault="00A722A9" w:rsidP="00A722A9">
      <w:pPr>
        <w:numPr>
          <w:ilvl w:val="1"/>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Planificar la extracción y transformación de datos desde las fuentes originales al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w:t>
      </w:r>
    </w:p>
    <w:p w14:paraId="06E81110" w14:textId="77777777" w:rsidR="00A722A9" w:rsidRPr="006E3C2E" w:rsidRDefault="00A722A9" w:rsidP="00A722A9">
      <w:pPr>
        <w:numPr>
          <w:ilvl w:val="1"/>
          <w:numId w:val="1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Definir flujos de trabajo para cargar los datos en 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 xml:space="preserve"> de manera eficiente.</w:t>
      </w:r>
    </w:p>
    <w:p w14:paraId="0FE34B63" w14:textId="77777777" w:rsidR="00A722A9" w:rsidRPr="006E3C2E" w:rsidRDefault="00A722A9" w:rsidP="00A722A9">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Pasos del Diseño del Plan por Área:</w:t>
      </w:r>
    </w:p>
    <w:p w14:paraId="1DCFCDC3" w14:textId="77777777" w:rsidR="00A722A9" w:rsidRPr="006E3C2E" w:rsidRDefault="00A722A9" w:rsidP="00A722A9">
      <w:pPr>
        <w:numPr>
          <w:ilvl w:val="0"/>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Equipo y Roles:</w:t>
      </w:r>
    </w:p>
    <w:p w14:paraId="48157F8A" w14:textId="77777777" w:rsidR="00A722A9" w:rsidRPr="006E3C2E" w:rsidRDefault="00A722A9" w:rsidP="00A722A9">
      <w:pPr>
        <w:numPr>
          <w:ilvl w:val="1"/>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Asignar responsabilidades a los miembros del equipo.</w:t>
      </w:r>
    </w:p>
    <w:p w14:paraId="7BCAB8D5" w14:textId="77777777" w:rsidR="00A722A9" w:rsidRPr="006E3C2E" w:rsidRDefault="00A722A9" w:rsidP="00A722A9">
      <w:pPr>
        <w:numPr>
          <w:ilvl w:val="1"/>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Definir roles como arquitecto de datos, ingeniero ETL, analistas, etc.</w:t>
      </w:r>
    </w:p>
    <w:p w14:paraId="2B21AC35" w14:textId="77777777" w:rsidR="00A722A9" w:rsidRPr="006E3C2E" w:rsidRDefault="00A722A9" w:rsidP="00A722A9">
      <w:pPr>
        <w:numPr>
          <w:ilvl w:val="0"/>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Infraestructura Tecnológica:</w:t>
      </w:r>
    </w:p>
    <w:p w14:paraId="45D8253A" w14:textId="77777777" w:rsidR="00A722A9" w:rsidRPr="006E3C2E" w:rsidRDefault="00A722A9" w:rsidP="00A722A9">
      <w:pPr>
        <w:numPr>
          <w:ilvl w:val="1"/>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Seleccionar la plataforma en la nube (por ejemplo, AWS, Azure, Google Cloud).</w:t>
      </w:r>
    </w:p>
    <w:p w14:paraId="1018EFD9" w14:textId="77777777" w:rsidR="00A722A9" w:rsidRPr="006E3C2E" w:rsidRDefault="00A722A9" w:rsidP="00A722A9">
      <w:pPr>
        <w:numPr>
          <w:ilvl w:val="1"/>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Diseñar la arquitectura de red y configuración de servidores.</w:t>
      </w:r>
    </w:p>
    <w:p w14:paraId="27B62024" w14:textId="77777777" w:rsidR="00A722A9" w:rsidRPr="006E3C2E" w:rsidRDefault="00A722A9" w:rsidP="00A722A9">
      <w:pPr>
        <w:numPr>
          <w:ilvl w:val="0"/>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Gestión de Datos:</w:t>
      </w:r>
    </w:p>
    <w:p w14:paraId="10FBC36C" w14:textId="77777777" w:rsidR="00A722A9" w:rsidRPr="006E3C2E" w:rsidRDefault="00A722A9" w:rsidP="00A722A9">
      <w:pPr>
        <w:numPr>
          <w:ilvl w:val="1"/>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Identificar las fuentes de datos y sistemas actuales.</w:t>
      </w:r>
    </w:p>
    <w:p w14:paraId="2584BE82" w14:textId="77777777" w:rsidR="00A722A9" w:rsidRPr="006E3C2E" w:rsidRDefault="00A722A9" w:rsidP="00A722A9">
      <w:pPr>
        <w:numPr>
          <w:ilvl w:val="1"/>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lastRenderedPageBreak/>
        <w:t xml:space="preserve">Diseñar el modelo de datos para 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w:t>
      </w:r>
    </w:p>
    <w:p w14:paraId="708D4482" w14:textId="77777777" w:rsidR="00A722A9" w:rsidRPr="006E3C2E" w:rsidRDefault="00A722A9" w:rsidP="00A722A9">
      <w:pPr>
        <w:numPr>
          <w:ilvl w:val="0"/>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Procesamiento y Análisis:</w:t>
      </w:r>
    </w:p>
    <w:p w14:paraId="768A33C6" w14:textId="77777777" w:rsidR="00A722A9" w:rsidRPr="006E3C2E" w:rsidRDefault="00A722A9" w:rsidP="00A722A9">
      <w:pPr>
        <w:numPr>
          <w:ilvl w:val="1"/>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Seleccionar herramientas para el procesamiento y análisis de datos en 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w:t>
      </w:r>
    </w:p>
    <w:p w14:paraId="2EF11935" w14:textId="77777777" w:rsidR="00A722A9" w:rsidRPr="006E3C2E" w:rsidRDefault="00A722A9" w:rsidP="00A722A9">
      <w:pPr>
        <w:numPr>
          <w:ilvl w:val="1"/>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Diseñar flujos de trabajo para el análisis de datos.</w:t>
      </w:r>
    </w:p>
    <w:p w14:paraId="7260DDD8" w14:textId="77777777" w:rsidR="00A722A9" w:rsidRPr="006E3C2E" w:rsidRDefault="00A722A9" w:rsidP="00A722A9">
      <w:pPr>
        <w:numPr>
          <w:ilvl w:val="0"/>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Seguridad y Cumplimiento:</w:t>
      </w:r>
    </w:p>
    <w:p w14:paraId="092B8E46" w14:textId="77777777" w:rsidR="00A722A9" w:rsidRPr="006E3C2E" w:rsidRDefault="00A722A9" w:rsidP="00A722A9">
      <w:pPr>
        <w:numPr>
          <w:ilvl w:val="1"/>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Establecer políticas de acceso y control de datos.</w:t>
      </w:r>
    </w:p>
    <w:p w14:paraId="66FDCEFF" w14:textId="77777777" w:rsidR="00A722A9" w:rsidRPr="006E3C2E" w:rsidRDefault="00A722A9" w:rsidP="00A722A9">
      <w:pPr>
        <w:numPr>
          <w:ilvl w:val="1"/>
          <w:numId w:val="1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Implementar medidas de encriptación y auditoría.</w:t>
      </w:r>
    </w:p>
    <w:p w14:paraId="31FAF5FD" w14:textId="77777777" w:rsidR="00A722A9" w:rsidRPr="006E3C2E" w:rsidRDefault="00A722A9" w:rsidP="00A722A9">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Pasos de la Ruta de Implementación:</w:t>
      </w:r>
    </w:p>
    <w:p w14:paraId="03BBAD3A" w14:textId="77777777" w:rsidR="00A722A9" w:rsidRPr="006E3C2E" w:rsidRDefault="00A722A9" w:rsidP="00A722A9">
      <w:pPr>
        <w:numPr>
          <w:ilvl w:val="0"/>
          <w:numId w:val="1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Configuración del Entorno de Nube:</w:t>
      </w:r>
    </w:p>
    <w:p w14:paraId="51F13408" w14:textId="77777777" w:rsidR="00A722A9" w:rsidRPr="006E3C2E" w:rsidRDefault="00A722A9" w:rsidP="00A722A9">
      <w:pPr>
        <w:numPr>
          <w:ilvl w:val="1"/>
          <w:numId w:val="1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Crear y configurar la infraestructura en la nube.</w:t>
      </w:r>
    </w:p>
    <w:p w14:paraId="2D65E5F5" w14:textId="77777777" w:rsidR="00A722A9" w:rsidRPr="006E3C2E" w:rsidRDefault="00A722A9" w:rsidP="00A722A9">
      <w:pPr>
        <w:numPr>
          <w:ilvl w:val="1"/>
          <w:numId w:val="1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Establecer conexiones seguras entre la infraestructura local y 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 xml:space="preserve"> en la nube.</w:t>
      </w:r>
    </w:p>
    <w:p w14:paraId="3933B3AF" w14:textId="77777777" w:rsidR="00A722A9" w:rsidRPr="006E3C2E" w:rsidRDefault="00A722A9" w:rsidP="00A722A9">
      <w:pPr>
        <w:numPr>
          <w:ilvl w:val="0"/>
          <w:numId w:val="1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Desarrollo ETL:</w:t>
      </w:r>
    </w:p>
    <w:p w14:paraId="0F810596" w14:textId="77777777" w:rsidR="00A722A9" w:rsidRPr="006E3C2E" w:rsidRDefault="00A722A9" w:rsidP="00A722A9">
      <w:pPr>
        <w:numPr>
          <w:ilvl w:val="1"/>
          <w:numId w:val="1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Diseñar y desarrollar los flujos de extracción, transformación y carga de datos.</w:t>
      </w:r>
    </w:p>
    <w:p w14:paraId="63C00A21" w14:textId="77777777" w:rsidR="00A722A9" w:rsidRPr="006E3C2E" w:rsidRDefault="00A722A9" w:rsidP="00A722A9">
      <w:pPr>
        <w:numPr>
          <w:ilvl w:val="1"/>
          <w:numId w:val="1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Probar y optimizar los procesos ETL.</w:t>
      </w:r>
    </w:p>
    <w:p w14:paraId="59518E7F" w14:textId="77777777" w:rsidR="00A722A9" w:rsidRPr="006E3C2E" w:rsidRDefault="00A722A9" w:rsidP="00A722A9">
      <w:pPr>
        <w:numPr>
          <w:ilvl w:val="0"/>
          <w:numId w:val="1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Carga Inicial de Datos:</w:t>
      </w:r>
    </w:p>
    <w:p w14:paraId="28D4774E" w14:textId="77777777" w:rsidR="00A722A9" w:rsidRPr="006E3C2E" w:rsidRDefault="00A722A9" w:rsidP="00A722A9">
      <w:pPr>
        <w:numPr>
          <w:ilvl w:val="1"/>
          <w:numId w:val="1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Realizar la carga inicial de datos desde las fuentes existentes al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w:t>
      </w:r>
    </w:p>
    <w:p w14:paraId="79F1A4A7" w14:textId="77777777" w:rsidR="00A722A9" w:rsidRPr="006E3C2E" w:rsidRDefault="00A722A9" w:rsidP="00A722A9">
      <w:pPr>
        <w:numPr>
          <w:ilvl w:val="0"/>
          <w:numId w:val="1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Desarrollo de Procesos de Análisis:</w:t>
      </w:r>
    </w:p>
    <w:p w14:paraId="46469926" w14:textId="77777777" w:rsidR="00A722A9" w:rsidRPr="006E3C2E" w:rsidRDefault="00A722A9" w:rsidP="00A722A9">
      <w:pPr>
        <w:numPr>
          <w:ilvl w:val="1"/>
          <w:numId w:val="1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Implementar flujos de trabajo para análisis y procesamiento de datos en 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w:t>
      </w:r>
    </w:p>
    <w:p w14:paraId="1D6E11A9" w14:textId="77777777" w:rsidR="00A722A9" w:rsidRPr="006E3C2E" w:rsidRDefault="00A722A9" w:rsidP="00A722A9">
      <w:pPr>
        <w:numPr>
          <w:ilvl w:val="0"/>
          <w:numId w:val="1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Pruebas de Integración:</w:t>
      </w:r>
    </w:p>
    <w:p w14:paraId="22A8457B" w14:textId="77777777" w:rsidR="00A722A9" w:rsidRPr="006E3C2E" w:rsidRDefault="00A722A9" w:rsidP="00A722A9">
      <w:pPr>
        <w:numPr>
          <w:ilvl w:val="1"/>
          <w:numId w:val="1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Realizar pruebas exhaustivas de integración para asegurarse de que los datos se estén procesando y almacenando correctamente.</w:t>
      </w:r>
    </w:p>
    <w:p w14:paraId="2C7E454B" w14:textId="77777777" w:rsidR="00A722A9" w:rsidRPr="006E3C2E" w:rsidRDefault="00A722A9" w:rsidP="00A722A9">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Pasos de la Ejecución:</w:t>
      </w:r>
    </w:p>
    <w:p w14:paraId="03351E46" w14:textId="77777777" w:rsidR="00A722A9" w:rsidRPr="006E3C2E" w:rsidRDefault="00A722A9" w:rsidP="00A722A9">
      <w:pPr>
        <w:numPr>
          <w:ilvl w:val="0"/>
          <w:numId w:val="15"/>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Migración Progresiva:</w:t>
      </w:r>
    </w:p>
    <w:p w14:paraId="27D7169C" w14:textId="77777777" w:rsidR="00A722A9" w:rsidRPr="006E3C2E" w:rsidRDefault="00A722A9" w:rsidP="00A722A9">
      <w:pPr>
        <w:numPr>
          <w:ilvl w:val="1"/>
          <w:numId w:val="15"/>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Comenzar la migración de datos en etapas, priorizando conjuntos de datos críticos o de alto valor.</w:t>
      </w:r>
    </w:p>
    <w:p w14:paraId="018B147A" w14:textId="77777777" w:rsidR="00A722A9" w:rsidRPr="006E3C2E" w:rsidRDefault="00A722A9" w:rsidP="00A722A9">
      <w:pPr>
        <w:numPr>
          <w:ilvl w:val="0"/>
          <w:numId w:val="15"/>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Monitoreo y Optimización:</w:t>
      </w:r>
    </w:p>
    <w:p w14:paraId="4F9D4078" w14:textId="77777777" w:rsidR="00A722A9" w:rsidRPr="006E3C2E" w:rsidRDefault="00A722A9" w:rsidP="00A722A9">
      <w:pPr>
        <w:numPr>
          <w:ilvl w:val="1"/>
          <w:numId w:val="15"/>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Supervisar constantemente el rendimiento y la disponibilidad del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w:t>
      </w:r>
    </w:p>
    <w:p w14:paraId="5EBF259E" w14:textId="77777777" w:rsidR="00A722A9" w:rsidRPr="006E3C2E" w:rsidRDefault="00A722A9" w:rsidP="00A722A9">
      <w:pPr>
        <w:numPr>
          <w:ilvl w:val="1"/>
          <w:numId w:val="15"/>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Realizar ajustes según sea necesario para optimizar el rendimiento.</w:t>
      </w:r>
    </w:p>
    <w:p w14:paraId="66130486" w14:textId="77777777" w:rsidR="00A722A9" w:rsidRPr="006E3C2E" w:rsidRDefault="00A722A9" w:rsidP="00A722A9">
      <w:pPr>
        <w:numPr>
          <w:ilvl w:val="0"/>
          <w:numId w:val="15"/>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Capacitación y Adopción:</w:t>
      </w:r>
    </w:p>
    <w:p w14:paraId="02A178A0" w14:textId="77777777" w:rsidR="00A722A9" w:rsidRPr="006E3C2E" w:rsidRDefault="00A722A9" w:rsidP="00A722A9">
      <w:pPr>
        <w:numPr>
          <w:ilvl w:val="1"/>
          <w:numId w:val="15"/>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Capacitar al personal en el uso de las nuevas herramientas y flujos de trabajo.</w:t>
      </w:r>
    </w:p>
    <w:p w14:paraId="079D53D7" w14:textId="77777777" w:rsidR="00A722A9" w:rsidRPr="006E3C2E" w:rsidRDefault="00A722A9" w:rsidP="00A722A9">
      <w:pPr>
        <w:numPr>
          <w:ilvl w:val="1"/>
          <w:numId w:val="15"/>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Fomentar la adopción de la nueva plataforma.</w:t>
      </w:r>
    </w:p>
    <w:p w14:paraId="39A61E0C" w14:textId="77777777" w:rsidR="00A722A9" w:rsidRPr="006E3C2E" w:rsidRDefault="00A722A9" w:rsidP="00A722A9">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Pasos de la Validación:</w:t>
      </w:r>
    </w:p>
    <w:p w14:paraId="34DB9302" w14:textId="77777777" w:rsidR="00A722A9" w:rsidRPr="006E3C2E" w:rsidRDefault="00A722A9" w:rsidP="00A722A9">
      <w:pPr>
        <w:numPr>
          <w:ilvl w:val="0"/>
          <w:numId w:val="16"/>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Pruebas de Calidad de Datos:</w:t>
      </w:r>
    </w:p>
    <w:p w14:paraId="66A38A6B" w14:textId="77777777" w:rsidR="00A722A9" w:rsidRPr="006E3C2E" w:rsidRDefault="00A722A9" w:rsidP="00A722A9">
      <w:pPr>
        <w:numPr>
          <w:ilvl w:val="1"/>
          <w:numId w:val="16"/>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Verificar la integridad y precisión de los datos migrados.</w:t>
      </w:r>
    </w:p>
    <w:p w14:paraId="2B020AC8" w14:textId="77777777" w:rsidR="00A722A9" w:rsidRPr="006E3C2E" w:rsidRDefault="00A722A9" w:rsidP="00A722A9">
      <w:pPr>
        <w:numPr>
          <w:ilvl w:val="1"/>
          <w:numId w:val="16"/>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Identificar y abordar problemas de calidad.</w:t>
      </w:r>
    </w:p>
    <w:p w14:paraId="08646151" w14:textId="77777777" w:rsidR="00A722A9" w:rsidRPr="006E3C2E" w:rsidRDefault="00A722A9" w:rsidP="00A722A9">
      <w:pPr>
        <w:numPr>
          <w:ilvl w:val="0"/>
          <w:numId w:val="16"/>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Pruebas de Rendimiento:</w:t>
      </w:r>
    </w:p>
    <w:p w14:paraId="0DF61EEB" w14:textId="77777777" w:rsidR="00A722A9" w:rsidRPr="006E3C2E" w:rsidRDefault="00A722A9" w:rsidP="00A722A9">
      <w:pPr>
        <w:numPr>
          <w:ilvl w:val="1"/>
          <w:numId w:val="16"/>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Evaluar el rendimiento de consultas y análisis en 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w:t>
      </w:r>
    </w:p>
    <w:p w14:paraId="360CE394" w14:textId="77777777" w:rsidR="00A722A9" w:rsidRPr="006E3C2E" w:rsidRDefault="00A722A9" w:rsidP="00A722A9">
      <w:pPr>
        <w:numPr>
          <w:ilvl w:val="1"/>
          <w:numId w:val="16"/>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Optimizar la arquitectura según los resultados.</w:t>
      </w:r>
    </w:p>
    <w:p w14:paraId="2783862D" w14:textId="77777777" w:rsidR="00A722A9" w:rsidRPr="006E3C2E" w:rsidRDefault="00A722A9" w:rsidP="00A722A9">
      <w:pPr>
        <w:numPr>
          <w:ilvl w:val="0"/>
          <w:numId w:val="16"/>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Validación de Seguridad:</w:t>
      </w:r>
    </w:p>
    <w:p w14:paraId="7BBF24EA" w14:textId="77777777" w:rsidR="00A722A9" w:rsidRPr="006E3C2E" w:rsidRDefault="00A722A9" w:rsidP="00A722A9">
      <w:pPr>
        <w:numPr>
          <w:ilvl w:val="1"/>
          <w:numId w:val="16"/>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Revisar las políticas de seguridad y acceso para asegurarse de que cumplen con los estándares establecidos.</w:t>
      </w:r>
    </w:p>
    <w:p w14:paraId="6EF82A87" w14:textId="77777777" w:rsidR="00A722A9" w:rsidRPr="006E3C2E" w:rsidRDefault="00A722A9" w:rsidP="00A722A9">
      <w:pPr>
        <w:numPr>
          <w:ilvl w:val="0"/>
          <w:numId w:val="16"/>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Validación de Cumplimiento:</w:t>
      </w:r>
    </w:p>
    <w:p w14:paraId="41847142" w14:textId="77777777" w:rsidR="00A722A9" w:rsidRPr="006E3C2E" w:rsidRDefault="00A722A9" w:rsidP="00A722A9">
      <w:pPr>
        <w:numPr>
          <w:ilvl w:val="1"/>
          <w:numId w:val="16"/>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Confirmar que la migración cumple con las regulaciones y normativas relevantes.</w:t>
      </w:r>
    </w:p>
    <w:p w14:paraId="10F9C054" w14:textId="77777777" w:rsidR="00A722A9" w:rsidRPr="006E3C2E" w:rsidRDefault="00A722A9" w:rsidP="00A722A9">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Pasos de la Validación por el Negocio por Área:</w:t>
      </w:r>
    </w:p>
    <w:p w14:paraId="585417B4" w14:textId="77777777" w:rsidR="00A722A9" w:rsidRPr="006E3C2E" w:rsidRDefault="00A722A9" w:rsidP="00A722A9">
      <w:pPr>
        <w:numPr>
          <w:ilvl w:val="0"/>
          <w:numId w:val="1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Revisión de Requisitos Cumplidos:</w:t>
      </w:r>
    </w:p>
    <w:p w14:paraId="2D1E2F48" w14:textId="77777777" w:rsidR="00A722A9" w:rsidRPr="006E3C2E" w:rsidRDefault="00A722A9" w:rsidP="00A722A9">
      <w:pPr>
        <w:numPr>
          <w:ilvl w:val="1"/>
          <w:numId w:val="1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Colaborar con los representantes de cada área de negocio para verificar que los requisitos específicos de datos y procesos se hayan cumplido en la migración.</w:t>
      </w:r>
    </w:p>
    <w:p w14:paraId="7A089D4B" w14:textId="77777777" w:rsidR="00A722A9" w:rsidRPr="006E3C2E" w:rsidRDefault="00A722A9" w:rsidP="00A722A9">
      <w:pPr>
        <w:numPr>
          <w:ilvl w:val="1"/>
          <w:numId w:val="1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Obtener confirmación de que los datos necesarios para las operaciones comerciales están disponibles y son precisos en el nuevo entorno del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w:t>
      </w:r>
    </w:p>
    <w:p w14:paraId="378732AB" w14:textId="77777777" w:rsidR="00A722A9" w:rsidRPr="006E3C2E" w:rsidRDefault="00A722A9" w:rsidP="00A722A9">
      <w:pPr>
        <w:numPr>
          <w:ilvl w:val="0"/>
          <w:numId w:val="1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Pruebas de Uso de Datos:</w:t>
      </w:r>
    </w:p>
    <w:p w14:paraId="58AF9DAA" w14:textId="77777777" w:rsidR="00A722A9" w:rsidRPr="006E3C2E" w:rsidRDefault="00A722A9" w:rsidP="00A722A9">
      <w:pPr>
        <w:numPr>
          <w:ilvl w:val="1"/>
          <w:numId w:val="1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Realizar pruebas con los usuarios finales de cada área para asegurarse de que puedan acceder y utilizar los datos en 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 xml:space="preserve"> de manera efectiva.</w:t>
      </w:r>
    </w:p>
    <w:p w14:paraId="644070E7" w14:textId="77777777" w:rsidR="00A722A9" w:rsidRPr="006E3C2E" w:rsidRDefault="00A722A9" w:rsidP="00A722A9">
      <w:pPr>
        <w:numPr>
          <w:ilvl w:val="1"/>
          <w:numId w:val="1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lastRenderedPageBreak/>
        <w:t>Validar que los informes, paneles y análisis que dependen de los datos migrados funcionen correctamente.</w:t>
      </w:r>
    </w:p>
    <w:p w14:paraId="17382836" w14:textId="77777777" w:rsidR="00A722A9" w:rsidRPr="006E3C2E" w:rsidRDefault="00A722A9" w:rsidP="00A722A9">
      <w:pPr>
        <w:numPr>
          <w:ilvl w:val="0"/>
          <w:numId w:val="1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Validación de Procesos de Negocio:</w:t>
      </w:r>
    </w:p>
    <w:p w14:paraId="606B4E5F" w14:textId="77777777" w:rsidR="00A722A9" w:rsidRPr="006E3C2E" w:rsidRDefault="00A722A9" w:rsidP="00A722A9">
      <w:pPr>
        <w:numPr>
          <w:ilvl w:val="1"/>
          <w:numId w:val="1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Verificar que los flujos de trabajo y procesos de negocio que utilizan los datos migrados funcionen según lo esperado en el nuevo entorno.</w:t>
      </w:r>
    </w:p>
    <w:p w14:paraId="0FAA798B" w14:textId="77777777" w:rsidR="00A722A9" w:rsidRPr="006E3C2E" w:rsidRDefault="00A722A9" w:rsidP="00A722A9">
      <w:pPr>
        <w:numPr>
          <w:ilvl w:val="1"/>
          <w:numId w:val="1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Obtener comentarios de los usuarios sobre cualquier problema o mejora potencial.</w:t>
      </w:r>
    </w:p>
    <w:p w14:paraId="1A05739C" w14:textId="77777777" w:rsidR="00A722A9" w:rsidRPr="006E3C2E" w:rsidRDefault="00A722A9" w:rsidP="00A722A9">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Pasos del Visto Bueno de la Auditoría:</w:t>
      </w:r>
    </w:p>
    <w:p w14:paraId="5E30DE4B" w14:textId="77777777" w:rsidR="00A722A9" w:rsidRPr="006E3C2E" w:rsidRDefault="00A722A9" w:rsidP="00A722A9">
      <w:pPr>
        <w:numPr>
          <w:ilvl w:val="0"/>
          <w:numId w:val="18"/>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Revisión de Seguridad y Cumplimiento:</w:t>
      </w:r>
    </w:p>
    <w:p w14:paraId="13CCCD0C" w14:textId="77777777" w:rsidR="00A722A9" w:rsidRPr="006E3C2E" w:rsidRDefault="00A722A9" w:rsidP="00A722A9">
      <w:pPr>
        <w:numPr>
          <w:ilvl w:val="1"/>
          <w:numId w:val="18"/>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Proporcionar a la auditoría acceso a los sistemas y datos relevantes en 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 xml:space="preserve"> para realizar una revisión exhaustiva de las medidas de seguridad implementadas.</w:t>
      </w:r>
    </w:p>
    <w:p w14:paraId="32E30B1E" w14:textId="77777777" w:rsidR="00A722A9" w:rsidRPr="006E3C2E" w:rsidRDefault="00A722A9" w:rsidP="00A722A9">
      <w:pPr>
        <w:numPr>
          <w:ilvl w:val="1"/>
          <w:numId w:val="18"/>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Compartir documentación detallada sobre políticas de acceso, encriptación y control de datos.</w:t>
      </w:r>
    </w:p>
    <w:p w14:paraId="4B2E5BDC" w14:textId="77777777" w:rsidR="00A722A9" w:rsidRPr="006E3C2E" w:rsidRDefault="00A722A9" w:rsidP="00A722A9">
      <w:pPr>
        <w:numPr>
          <w:ilvl w:val="0"/>
          <w:numId w:val="18"/>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Auditoría de Procesos y Flujos de Trabajo:</w:t>
      </w:r>
    </w:p>
    <w:p w14:paraId="4C86D838" w14:textId="77777777" w:rsidR="00A722A9" w:rsidRPr="006E3C2E" w:rsidRDefault="00A722A9" w:rsidP="00A722A9">
      <w:pPr>
        <w:numPr>
          <w:ilvl w:val="1"/>
          <w:numId w:val="18"/>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Permitir que la auditoría evalúe los flujos de trabajo, procesos ETL y análisis de datos para verificar su precisión y coherencia.</w:t>
      </w:r>
    </w:p>
    <w:p w14:paraId="6C21B941" w14:textId="77777777" w:rsidR="00A722A9" w:rsidRPr="006E3C2E" w:rsidRDefault="00A722A9" w:rsidP="00A722A9">
      <w:pPr>
        <w:numPr>
          <w:ilvl w:val="1"/>
          <w:numId w:val="18"/>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Proporcionar explicaciones detalladas sobre cómo se realizan las transformaciones y cálculos en los datos.</w:t>
      </w:r>
    </w:p>
    <w:p w14:paraId="64CCD571" w14:textId="77777777" w:rsidR="00A722A9" w:rsidRPr="006E3C2E" w:rsidRDefault="00A722A9" w:rsidP="00A722A9">
      <w:pPr>
        <w:numPr>
          <w:ilvl w:val="0"/>
          <w:numId w:val="18"/>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Validación de Cumplimiento Normativo:</w:t>
      </w:r>
    </w:p>
    <w:p w14:paraId="2125405F" w14:textId="77777777" w:rsidR="00A722A9" w:rsidRPr="006E3C2E" w:rsidRDefault="00A722A9" w:rsidP="00A722A9">
      <w:pPr>
        <w:numPr>
          <w:ilvl w:val="1"/>
          <w:numId w:val="18"/>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Presentar pruebas de que la migración y el uso de datos en 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 xml:space="preserve"> cumplen con las regulaciones y estándares aplicables a la industria y la empresa.</w:t>
      </w:r>
    </w:p>
    <w:p w14:paraId="2D233AB4" w14:textId="77777777" w:rsidR="00A722A9" w:rsidRPr="006E3C2E" w:rsidRDefault="00A722A9" w:rsidP="00A722A9">
      <w:pPr>
        <w:numPr>
          <w:ilvl w:val="1"/>
          <w:numId w:val="18"/>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Responder a las preguntas y solicitudes de información de la auditoría.</w:t>
      </w:r>
    </w:p>
    <w:p w14:paraId="3B8FDC17" w14:textId="77777777" w:rsidR="00A722A9" w:rsidRPr="006E3C2E" w:rsidRDefault="00A722A9" w:rsidP="00A722A9">
      <w:pPr>
        <w:numPr>
          <w:ilvl w:val="0"/>
          <w:numId w:val="18"/>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Informe de Auditoría y Aprobación:</w:t>
      </w:r>
    </w:p>
    <w:p w14:paraId="18FB29E3" w14:textId="77777777" w:rsidR="00A722A9" w:rsidRPr="006E3C2E" w:rsidRDefault="00A722A9" w:rsidP="00A722A9">
      <w:pPr>
        <w:numPr>
          <w:ilvl w:val="1"/>
          <w:numId w:val="18"/>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Revisar el informe de la auditoría con las recomendaciones y hallazgos.</w:t>
      </w:r>
    </w:p>
    <w:p w14:paraId="7682A089" w14:textId="77777777" w:rsidR="00A722A9" w:rsidRPr="006E3C2E" w:rsidRDefault="00A722A9" w:rsidP="00A722A9">
      <w:pPr>
        <w:numPr>
          <w:ilvl w:val="1"/>
          <w:numId w:val="18"/>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Tomar medidas para abordar cualquier problema identificado durante la auditoría.</w:t>
      </w:r>
    </w:p>
    <w:p w14:paraId="0C559505" w14:textId="77777777" w:rsidR="00A722A9" w:rsidRPr="006E3C2E" w:rsidRDefault="00A722A9" w:rsidP="00A722A9">
      <w:pPr>
        <w:numPr>
          <w:ilvl w:val="1"/>
          <w:numId w:val="18"/>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Obtener el visto bueno formal y la aprobación de la auditoría para proceder con la migración y el uso continuo del </w:t>
      </w:r>
      <w:proofErr w:type="spellStart"/>
      <w:r w:rsidRPr="006E3C2E">
        <w:rPr>
          <w:rFonts w:asciiTheme="minorHAnsi" w:eastAsia="Times New Roman" w:hAnsiTheme="minorHAnsi" w:cstheme="minorHAnsi"/>
          <w:kern w:val="0"/>
          <w:sz w:val="18"/>
          <w:szCs w:val="18"/>
          <w14:ligatures w14:val="none"/>
        </w:rPr>
        <w:t>Datalake</w:t>
      </w:r>
      <w:proofErr w:type="spellEnd"/>
      <w:r w:rsidRPr="006E3C2E">
        <w:rPr>
          <w:rFonts w:asciiTheme="minorHAnsi" w:eastAsia="Times New Roman" w:hAnsiTheme="minorHAnsi" w:cstheme="minorHAnsi"/>
          <w:kern w:val="0"/>
          <w:sz w:val="18"/>
          <w:szCs w:val="18"/>
          <w14:ligatures w14:val="none"/>
        </w:rPr>
        <w:t>.</w:t>
      </w:r>
    </w:p>
    <w:p w14:paraId="3C62341A" w14:textId="77777777" w:rsidR="00A722A9" w:rsidRPr="006E3C2E" w:rsidRDefault="00A722A9">
      <w:pPr>
        <w:ind w:left="-5" w:right="164"/>
        <w:rPr>
          <w:rFonts w:asciiTheme="minorHAnsi" w:hAnsiTheme="minorHAnsi" w:cstheme="minorHAnsi"/>
        </w:rPr>
      </w:pPr>
    </w:p>
    <w:p w14:paraId="322221F1" w14:textId="77777777" w:rsidR="00A722A9" w:rsidRPr="006E3C2E" w:rsidRDefault="00A722A9">
      <w:pPr>
        <w:ind w:left="-5" w:right="164"/>
        <w:rPr>
          <w:rFonts w:asciiTheme="minorHAnsi" w:hAnsiTheme="minorHAnsi" w:cstheme="minorHAnsi"/>
        </w:rPr>
      </w:pPr>
    </w:p>
    <w:p w14:paraId="3F8B34E1" w14:textId="77777777" w:rsidR="00710732" w:rsidRPr="006E3C2E" w:rsidRDefault="00000000">
      <w:pPr>
        <w:ind w:left="-5" w:right="164"/>
        <w:rPr>
          <w:rFonts w:asciiTheme="minorHAnsi" w:hAnsiTheme="minorHAnsi" w:cstheme="minorHAnsi"/>
        </w:rPr>
      </w:pPr>
      <w:r w:rsidRPr="006E3C2E">
        <w:rPr>
          <w:rFonts w:ascii="Arial" w:eastAsia="Arial" w:hAnsi="Arial" w:cs="Arial"/>
        </w:rPr>
        <w:t>■</w:t>
      </w:r>
      <w:r w:rsidRPr="006E3C2E">
        <w:rPr>
          <w:rFonts w:asciiTheme="minorHAnsi" w:hAnsiTheme="minorHAnsi" w:cstheme="minorHAnsi"/>
        </w:rPr>
        <w:t xml:space="preserve"> ¿Qué esfuerzo requerirá cada tarea? ¿Cuánto tiempo nos necesitaremos para llevarlas a cabo? </w:t>
      </w:r>
    </w:p>
    <w:p w14:paraId="5A7866BD" w14:textId="77777777" w:rsidR="00710732" w:rsidRPr="006E3C2E" w:rsidRDefault="00000000">
      <w:pPr>
        <w:ind w:left="-5" w:right="164"/>
        <w:rPr>
          <w:rFonts w:asciiTheme="minorHAnsi" w:eastAsia="Times New Roman" w:hAnsiTheme="minorHAnsi" w:cstheme="minorHAnsi"/>
          <w:sz w:val="24"/>
        </w:rPr>
      </w:pPr>
      <w:r w:rsidRPr="006E3C2E">
        <w:rPr>
          <w:rFonts w:asciiTheme="minorHAnsi" w:hAnsiTheme="minorHAnsi" w:cstheme="minorHAnsi"/>
        </w:rPr>
        <w:t>¿Con qué equipo?</w:t>
      </w:r>
      <w:r w:rsidRPr="006E3C2E">
        <w:rPr>
          <w:rFonts w:asciiTheme="minorHAnsi" w:eastAsia="Times New Roman" w:hAnsiTheme="minorHAnsi" w:cstheme="minorHAnsi"/>
          <w:sz w:val="24"/>
        </w:rPr>
        <w:t xml:space="preserve"> </w:t>
      </w:r>
    </w:p>
    <w:p w14:paraId="020A545B" w14:textId="77777777" w:rsidR="006777A5" w:rsidRPr="006E3C2E" w:rsidRDefault="006777A5">
      <w:pPr>
        <w:ind w:left="-5" w:right="164"/>
        <w:rPr>
          <w:rFonts w:asciiTheme="minorHAnsi" w:eastAsia="Times New Roman" w:hAnsiTheme="minorHAnsi" w:cstheme="minorHAnsi"/>
          <w:sz w:val="24"/>
        </w:rPr>
      </w:pPr>
    </w:p>
    <w:p w14:paraId="406324CB" w14:textId="3A913DFA" w:rsidR="006777A5" w:rsidRPr="006E3C2E" w:rsidRDefault="006777A5">
      <w:pPr>
        <w:ind w:left="-5" w:right="164"/>
        <w:rPr>
          <w:rFonts w:asciiTheme="minorHAnsi" w:eastAsia="Times New Roman" w:hAnsiTheme="minorHAnsi" w:cstheme="minorHAnsi"/>
          <w:sz w:val="20"/>
          <w:szCs w:val="18"/>
        </w:rPr>
      </w:pPr>
      <w:r w:rsidRPr="00170C4D">
        <w:rPr>
          <w:rFonts w:asciiTheme="minorHAnsi" w:eastAsia="Times New Roman" w:hAnsiTheme="minorHAnsi" w:cstheme="minorHAnsi"/>
          <w:b/>
          <w:bCs/>
          <w:sz w:val="24"/>
        </w:rPr>
        <w:t>R/</w:t>
      </w:r>
      <w:r w:rsidRPr="006E3C2E">
        <w:rPr>
          <w:rFonts w:asciiTheme="minorHAnsi" w:eastAsia="Times New Roman" w:hAnsiTheme="minorHAnsi" w:cstheme="minorHAnsi"/>
          <w:sz w:val="24"/>
        </w:rPr>
        <w:t xml:space="preserve"> </w:t>
      </w:r>
      <w:r w:rsidRPr="006E3C2E">
        <w:rPr>
          <w:rFonts w:asciiTheme="minorHAnsi" w:eastAsia="Times New Roman" w:hAnsiTheme="minorHAnsi" w:cstheme="minorHAnsi"/>
          <w:sz w:val="20"/>
          <w:szCs w:val="18"/>
        </w:rPr>
        <w:t>Todo proceso de migración de datos se puede realizar por etapas. Estas fases no tienen por qué presentar una configuración homogénea ya que muchas de ellas requieren más tiempo que otras para su ejecución, algunas presentan un nivel de dificultad mucho más elevado que el resto e incluso, en ocasiones, se considerará necesario repetir el desarrollo de una etapa hasta alcanzar la perfección que permita poder continuar adelante con garantías.</w:t>
      </w:r>
    </w:p>
    <w:p w14:paraId="6B754625" w14:textId="60063F7C" w:rsidR="005172A9" w:rsidRPr="006E3C2E" w:rsidRDefault="005172A9">
      <w:pPr>
        <w:ind w:left="-5" w:right="164"/>
        <w:rPr>
          <w:rFonts w:asciiTheme="minorHAnsi" w:eastAsia="Times New Roman" w:hAnsiTheme="minorHAnsi" w:cstheme="minorHAnsi"/>
          <w:sz w:val="20"/>
          <w:szCs w:val="18"/>
        </w:rPr>
      </w:pPr>
      <w:r w:rsidRPr="006E3C2E">
        <w:rPr>
          <w:rFonts w:asciiTheme="minorHAnsi" w:eastAsia="Times New Roman" w:hAnsiTheme="minorHAnsi" w:cstheme="minorHAnsi"/>
          <w:sz w:val="20"/>
          <w:szCs w:val="18"/>
        </w:rPr>
        <w:t>Tomando en cuenta lo anterior el tiempo estimado pueden variar entre 1</w:t>
      </w:r>
      <w:r w:rsidR="00F57333">
        <w:rPr>
          <w:rFonts w:asciiTheme="minorHAnsi" w:eastAsia="Times New Roman" w:hAnsiTheme="minorHAnsi" w:cstheme="minorHAnsi"/>
          <w:sz w:val="20"/>
          <w:szCs w:val="18"/>
        </w:rPr>
        <w:t xml:space="preserve"> año 1 </w:t>
      </w:r>
      <w:r w:rsidRPr="006E3C2E">
        <w:rPr>
          <w:rFonts w:asciiTheme="minorHAnsi" w:eastAsia="Times New Roman" w:hAnsiTheme="minorHAnsi" w:cstheme="minorHAnsi"/>
          <w:sz w:val="20"/>
          <w:szCs w:val="18"/>
        </w:rPr>
        <w:t xml:space="preserve">mes a </w:t>
      </w:r>
      <w:r w:rsidR="00F57333">
        <w:rPr>
          <w:rFonts w:asciiTheme="minorHAnsi" w:eastAsia="Times New Roman" w:hAnsiTheme="minorHAnsi" w:cstheme="minorHAnsi"/>
          <w:sz w:val="20"/>
          <w:szCs w:val="18"/>
        </w:rPr>
        <w:t xml:space="preserve">2 </w:t>
      </w:r>
      <w:r w:rsidRPr="006E3C2E">
        <w:rPr>
          <w:rFonts w:asciiTheme="minorHAnsi" w:eastAsia="Times New Roman" w:hAnsiTheme="minorHAnsi" w:cstheme="minorHAnsi"/>
          <w:sz w:val="20"/>
          <w:szCs w:val="18"/>
        </w:rPr>
        <w:t>año</w:t>
      </w:r>
      <w:r w:rsidR="00F57333">
        <w:rPr>
          <w:rFonts w:asciiTheme="minorHAnsi" w:eastAsia="Times New Roman" w:hAnsiTheme="minorHAnsi" w:cstheme="minorHAnsi"/>
          <w:sz w:val="20"/>
          <w:szCs w:val="18"/>
        </w:rPr>
        <w:t>s</w:t>
      </w:r>
      <w:r w:rsidRPr="006E3C2E">
        <w:rPr>
          <w:rFonts w:asciiTheme="minorHAnsi" w:eastAsia="Times New Roman" w:hAnsiTheme="minorHAnsi" w:cstheme="minorHAnsi"/>
          <w:sz w:val="20"/>
          <w:szCs w:val="18"/>
        </w:rPr>
        <w:t xml:space="preserve"> y </w:t>
      </w:r>
      <w:r w:rsidR="006B1ED1">
        <w:rPr>
          <w:rFonts w:asciiTheme="minorHAnsi" w:eastAsia="Times New Roman" w:hAnsiTheme="minorHAnsi" w:cstheme="minorHAnsi"/>
          <w:sz w:val="20"/>
          <w:szCs w:val="18"/>
        </w:rPr>
        <w:t>2</w:t>
      </w:r>
      <w:r w:rsidRPr="006E3C2E">
        <w:rPr>
          <w:rFonts w:asciiTheme="minorHAnsi" w:eastAsia="Times New Roman" w:hAnsiTheme="minorHAnsi" w:cstheme="minorHAnsi"/>
          <w:sz w:val="20"/>
          <w:szCs w:val="18"/>
        </w:rPr>
        <w:t xml:space="preserve"> mes, los</w:t>
      </w:r>
      <w:r w:rsidRPr="00CE2FE9">
        <w:rPr>
          <w:rFonts w:asciiTheme="minorHAnsi" w:eastAsia="Times New Roman" w:hAnsiTheme="minorHAnsi" w:cstheme="minorHAnsi"/>
          <w:sz w:val="20"/>
          <w:szCs w:val="18"/>
        </w:rPr>
        <w:t xml:space="preserve"> plazos y esfuerzos son aproximados y pueden variar según las circunstancias específicas de </w:t>
      </w:r>
      <w:r w:rsidR="0021584A">
        <w:rPr>
          <w:rFonts w:asciiTheme="minorHAnsi" w:eastAsia="Times New Roman" w:hAnsiTheme="minorHAnsi" w:cstheme="minorHAnsi"/>
          <w:sz w:val="20"/>
          <w:szCs w:val="18"/>
        </w:rPr>
        <w:t>la</w:t>
      </w:r>
      <w:r w:rsidRPr="00CE2FE9">
        <w:rPr>
          <w:rFonts w:asciiTheme="minorHAnsi" w:eastAsia="Times New Roman" w:hAnsiTheme="minorHAnsi" w:cstheme="minorHAnsi"/>
          <w:sz w:val="20"/>
          <w:szCs w:val="18"/>
        </w:rPr>
        <w:t xml:space="preserve"> organización</w:t>
      </w:r>
      <w:r w:rsidRPr="006E3C2E">
        <w:rPr>
          <w:rFonts w:asciiTheme="minorHAnsi" w:eastAsia="Times New Roman" w:hAnsiTheme="minorHAnsi" w:cstheme="minorHAnsi"/>
          <w:sz w:val="20"/>
          <w:szCs w:val="18"/>
        </w:rPr>
        <w:t>, esto puede extender el tiempo a 2</w:t>
      </w:r>
      <w:r w:rsidR="00F57333">
        <w:rPr>
          <w:rFonts w:asciiTheme="minorHAnsi" w:eastAsia="Times New Roman" w:hAnsiTheme="minorHAnsi" w:cstheme="minorHAnsi"/>
          <w:sz w:val="20"/>
          <w:szCs w:val="18"/>
        </w:rPr>
        <w:t>.5</w:t>
      </w:r>
      <w:r w:rsidRPr="006E3C2E">
        <w:rPr>
          <w:rFonts w:asciiTheme="minorHAnsi" w:eastAsia="Times New Roman" w:hAnsiTheme="minorHAnsi" w:cstheme="minorHAnsi"/>
          <w:sz w:val="20"/>
          <w:szCs w:val="18"/>
        </w:rPr>
        <w:t xml:space="preserve"> años</w:t>
      </w:r>
      <w:r w:rsidRPr="00CE2FE9">
        <w:rPr>
          <w:rFonts w:asciiTheme="minorHAnsi" w:eastAsia="Times New Roman" w:hAnsiTheme="minorHAnsi" w:cstheme="minorHAnsi"/>
          <w:sz w:val="20"/>
          <w:szCs w:val="18"/>
        </w:rPr>
        <w:t xml:space="preserve">. </w:t>
      </w:r>
    </w:p>
    <w:p w14:paraId="101281B1" w14:textId="7A09F7D3" w:rsidR="005172A9" w:rsidRPr="006E3C2E" w:rsidRDefault="005172A9">
      <w:pPr>
        <w:ind w:left="-5" w:right="164"/>
        <w:rPr>
          <w:rFonts w:asciiTheme="minorHAnsi" w:eastAsia="Times New Roman" w:hAnsiTheme="minorHAnsi" w:cstheme="minorHAnsi"/>
          <w:sz w:val="20"/>
          <w:szCs w:val="18"/>
        </w:rPr>
      </w:pPr>
      <w:r w:rsidRPr="00CE2FE9">
        <w:rPr>
          <w:rFonts w:asciiTheme="minorHAnsi" w:eastAsia="Times New Roman" w:hAnsiTheme="minorHAnsi" w:cstheme="minorHAnsi"/>
          <w:sz w:val="20"/>
          <w:szCs w:val="18"/>
        </w:rPr>
        <w:t xml:space="preserve">Además, es </w:t>
      </w:r>
      <w:r w:rsidRPr="006E3C2E">
        <w:rPr>
          <w:rFonts w:asciiTheme="minorHAnsi" w:eastAsia="Times New Roman" w:hAnsiTheme="minorHAnsi" w:cstheme="minorHAnsi"/>
          <w:sz w:val="20"/>
          <w:szCs w:val="18"/>
        </w:rPr>
        <w:t xml:space="preserve">de suma importancia </w:t>
      </w:r>
      <w:r w:rsidRPr="00CE2FE9">
        <w:rPr>
          <w:rFonts w:asciiTheme="minorHAnsi" w:eastAsia="Times New Roman" w:hAnsiTheme="minorHAnsi" w:cstheme="minorHAnsi"/>
          <w:sz w:val="20"/>
          <w:szCs w:val="18"/>
        </w:rPr>
        <w:t>contar con un equipo multidisciplinario con experiencia en migraciones a la nube, análisis de datos, gobierno de datos y desarrollo de soluciones para garantizar el éxito del proyecto.</w:t>
      </w:r>
    </w:p>
    <w:p w14:paraId="6D439A7A" w14:textId="77777777" w:rsidR="00A722A9" w:rsidRPr="006E3C2E" w:rsidRDefault="00A722A9">
      <w:pPr>
        <w:ind w:left="-5" w:right="164"/>
        <w:rPr>
          <w:rFonts w:asciiTheme="minorHAnsi" w:eastAsia="Times New Roman" w:hAnsiTheme="minorHAnsi" w:cstheme="minorHAnsi"/>
          <w:b/>
          <w:bCs/>
          <w:sz w:val="18"/>
          <w:szCs w:val="16"/>
        </w:rPr>
      </w:pPr>
    </w:p>
    <w:p w14:paraId="6EB7567A" w14:textId="77777777" w:rsidR="005172A9" w:rsidRPr="00CE2FE9" w:rsidRDefault="005172A9" w:rsidP="005172A9">
      <w:pPr>
        <w:numPr>
          <w:ilvl w:val="0"/>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b/>
          <w:bCs/>
          <w:kern w:val="0"/>
          <w:sz w:val="18"/>
          <w:szCs w:val="18"/>
          <w14:ligatures w14:val="none"/>
        </w:rPr>
        <w:t>Evaluación y Planificación:</w:t>
      </w:r>
    </w:p>
    <w:p w14:paraId="0A7D6A0E"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Esfuerzo: Alto</w:t>
      </w:r>
    </w:p>
    <w:p w14:paraId="085A4593"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Tiempo: 1-</w:t>
      </w:r>
      <w:r w:rsidRPr="006E3C2E">
        <w:rPr>
          <w:rFonts w:asciiTheme="minorHAnsi" w:eastAsia="Times New Roman" w:hAnsiTheme="minorHAnsi" w:cstheme="minorHAnsi"/>
          <w:kern w:val="0"/>
          <w:sz w:val="18"/>
          <w:szCs w:val="18"/>
          <w14:ligatures w14:val="none"/>
        </w:rPr>
        <w:t>2</w:t>
      </w:r>
      <w:r w:rsidRPr="00CE2FE9">
        <w:rPr>
          <w:rFonts w:asciiTheme="minorHAnsi" w:eastAsia="Times New Roman" w:hAnsiTheme="minorHAnsi" w:cstheme="minorHAnsi"/>
          <w:kern w:val="0"/>
          <w:sz w:val="18"/>
          <w:szCs w:val="18"/>
          <w14:ligatures w14:val="none"/>
        </w:rPr>
        <w:t xml:space="preserve"> meses</w:t>
      </w:r>
    </w:p>
    <w:p w14:paraId="0A2BCB82"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Equipo: Arquitectos de soluciones, analistas de datos, líderes de proyecto</w:t>
      </w:r>
    </w:p>
    <w:p w14:paraId="4D2AE90E"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Descripción: En esta etapa, se debe evaluar el panorama actual de sistemas, datos y procesos. Se elaborará un plan detallado para la migración a GCP, identificando los sistemas a migrar, los requisitos de gobierno de datos y las necesidades analíticas.</w:t>
      </w:r>
    </w:p>
    <w:p w14:paraId="023BAC16" w14:textId="77777777" w:rsidR="005172A9" w:rsidRPr="00CE2FE9" w:rsidRDefault="005172A9" w:rsidP="005172A9">
      <w:pPr>
        <w:numPr>
          <w:ilvl w:val="0"/>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b/>
          <w:bCs/>
          <w:kern w:val="0"/>
          <w:sz w:val="18"/>
          <w:szCs w:val="18"/>
          <w14:ligatures w14:val="none"/>
        </w:rPr>
        <w:t>Diseño de la Arquitectura en la Nube:</w:t>
      </w:r>
    </w:p>
    <w:p w14:paraId="46456DFB"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Esfuerzo: Alto</w:t>
      </w:r>
    </w:p>
    <w:p w14:paraId="7099138B"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Tiempo: 1-2 meses</w:t>
      </w:r>
    </w:p>
    <w:p w14:paraId="3B8FB8C7"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Equipo: Arquitectos de soluciones, ingenieros en la nube</w:t>
      </w:r>
    </w:p>
    <w:p w14:paraId="13B078BF"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lastRenderedPageBreak/>
        <w:t>Descripción: Diseñar la arquitectura en la nube que cumpla con los requisitos de la compañía y permita la integración de datos de diferentes sistemas. Se definirán las instancias, bases de datos, herramientas de análisis y flujos de datos.</w:t>
      </w:r>
    </w:p>
    <w:p w14:paraId="7414F1AE" w14:textId="77777777" w:rsidR="005172A9" w:rsidRPr="00CE2FE9" w:rsidRDefault="005172A9" w:rsidP="005172A9">
      <w:pPr>
        <w:numPr>
          <w:ilvl w:val="0"/>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b/>
          <w:bCs/>
          <w:kern w:val="0"/>
          <w:sz w:val="18"/>
          <w:szCs w:val="18"/>
          <w14:ligatures w14:val="none"/>
        </w:rPr>
        <w:t>Migración de Datos y Sistemas:</w:t>
      </w:r>
    </w:p>
    <w:p w14:paraId="62888630"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Esfuerzo: Alto</w:t>
      </w:r>
    </w:p>
    <w:p w14:paraId="2A90C185"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Tiempo: 3-6 meses (dependiendo de la complejidad)</w:t>
      </w:r>
    </w:p>
    <w:p w14:paraId="0E5CDC3E"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Equipo: Ingenieros de datos, administradores de bases de datos, ingenieros en la nube</w:t>
      </w:r>
    </w:p>
    <w:p w14:paraId="1B79F098"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Descripción: Migrar los datos y sistemas existentes a GCP. Esto puede incluir la reestructuración de bases de datos, la transformación de datos y la integración de sistemas. Se deben asegurar la consistencia y calidad de los datos.</w:t>
      </w:r>
    </w:p>
    <w:p w14:paraId="300FC84B" w14:textId="77777777" w:rsidR="005172A9" w:rsidRPr="00CE2FE9" w:rsidRDefault="005172A9" w:rsidP="005172A9">
      <w:pPr>
        <w:numPr>
          <w:ilvl w:val="0"/>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b/>
          <w:bCs/>
          <w:kern w:val="0"/>
          <w:sz w:val="18"/>
          <w:szCs w:val="18"/>
          <w14:ligatures w14:val="none"/>
        </w:rPr>
        <w:t>Implementación de Gobierno de Datos:</w:t>
      </w:r>
    </w:p>
    <w:p w14:paraId="6883AD40"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Esfuerzo: Medio a Alto</w:t>
      </w:r>
    </w:p>
    <w:p w14:paraId="1E9A5F72"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Tiempo: 2-4 meses</w:t>
      </w:r>
    </w:p>
    <w:p w14:paraId="234C612C"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Equipo: Analistas de datos, especialistas en gobierno de datos</w:t>
      </w:r>
    </w:p>
    <w:p w14:paraId="443896C6"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Descripción: Establecer un marco de gobierno de datos en GCP. Definir políticas de calidad de datos, metadatos, roles y permisos, y procesos para asegurar la integridad y coherencia de los datos en la nube.</w:t>
      </w:r>
    </w:p>
    <w:p w14:paraId="49FCEFD6" w14:textId="77777777" w:rsidR="005172A9" w:rsidRPr="00CE2FE9" w:rsidRDefault="005172A9" w:rsidP="005172A9">
      <w:pPr>
        <w:numPr>
          <w:ilvl w:val="0"/>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b/>
          <w:bCs/>
          <w:kern w:val="0"/>
          <w:sz w:val="18"/>
          <w:szCs w:val="18"/>
          <w14:ligatures w14:val="none"/>
        </w:rPr>
        <w:t>Desarrollo de Análisis y Monetización:</w:t>
      </w:r>
    </w:p>
    <w:p w14:paraId="0789D0A5"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Esfuerzo: Medio a Alto</w:t>
      </w:r>
    </w:p>
    <w:p w14:paraId="4D15ECA2"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Tiempo: 3-6 meses</w:t>
      </w:r>
    </w:p>
    <w:p w14:paraId="5D23E083"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Equipo: Analistas de datos, científicos de datos, desarrolladores</w:t>
      </w:r>
    </w:p>
    <w:p w14:paraId="4468DD61"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Descripción: Desarrollar soluciones de análisis y visualización de datos en la nube. Esto puede incluir la creación de cuadros de mando, informes y herramientas de análisis para permitir la toma de decisiones basada en datos y la monetización de los mismos.</w:t>
      </w:r>
    </w:p>
    <w:p w14:paraId="06019946" w14:textId="77777777" w:rsidR="005172A9" w:rsidRPr="00CE2FE9" w:rsidRDefault="005172A9" w:rsidP="005172A9">
      <w:pPr>
        <w:numPr>
          <w:ilvl w:val="0"/>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b/>
          <w:bCs/>
          <w:kern w:val="0"/>
          <w:sz w:val="18"/>
          <w:szCs w:val="18"/>
          <w14:ligatures w14:val="none"/>
        </w:rPr>
        <w:t>Capacitación y Soporte:</w:t>
      </w:r>
    </w:p>
    <w:p w14:paraId="0661CD67"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Esfuerzo: Bajo a Medio</w:t>
      </w:r>
    </w:p>
    <w:p w14:paraId="71119A05" w14:textId="66922212"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 xml:space="preserve">Tiempo: </w:t>
      </w:r>
      <w:r w:rsidR="00FF5F11" w:rsidRPr="00CE2FE9">
        <w:rPr>
          <w:rFonts w:asciiTheme="minorHAnsi" w:eastAsia="Times New Roman" w:hAnsiTheme="minorHAnsi" w:cstheme="minorHAnsi"/>
          <w:kern w:val="0"/>
          <w:sz w:val="18"/>
          <w:szCs w:val="18"/>
          <w14:ligatures w14:val="none"/>
        </w:rPr>
        <w:t>3-6 meses</w:t>
      </w:r>
    </w:p>
    <w:p w14:paraId="4B4E9519"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Equipo: Equipo de soporte, especialistas en formación</w:t>
      </w:r>
    </w:p>
    <w:p w14:paraId="20BAAD7C" w14:textId="77777777" w:rsidR="005172A9" w:rsidRPr="00CE2FE9" w:rsidRDefault="005172A9" w:rsidP="005172A9">
      <w:pPr>
        <w:numPr>
          <w:ilvl w:val="1"/>
          <w:numId w:val="19"/>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E2FE9">
        <w:rPr>
          <w:rFonts w:asciiTheme="minorHAnsi" w:eastAsia="Times New Roman" w:hAnsiTheme="minorHAnsi" w:cstheme="minorHAnsi"/>
          <w:kern w:val="0"/>
          <w:sz w:val="18"/>
          <w:szCs w:val="18"/>
          <w14:ligatures w14:val="none"/>
        </w:rPr>
        <w:t>Descripción: Capacitar al personal en el uso de las nuevas soluciones en la nube y proporcionar soporte continuo para resolver problemas y optimizar el uso de la plataforma.</w:t>
      </w:r>
    </w:p>
    <w:p w14:paraId="6232EF55" w14:textId="77777777" w:rsidR="005172A9" w:rsidRPr="006E3C2E" w:rsidRDefault="005172A9">
      <w:pPr>
        <w:ind w:left="-5" w:right="164"/>
        <w:rPr>
          <w:rFonts w:asciiTheme="minorHAnsi" w:eastAsia="Times New Roman" w:hAnsiTheme="minorHAnsi" w:cstheme="minorHAnsi"/>
          <w:b/>
          <w:bCs/>
          <w:sz w:val="18"/>
          <w:szCs w:val="16"/>
        </w:rPr>
      </w:pPr>
    </w:p>
    <w:p w14:paraId="5F5CFFA7" w14:textId="77777777" w:rsidR="005172A9" w:rsidRPr="006E3C2E" w:rsidRDefault="005172A9">
      <w:pPr>
        <w:ind w:left="-5" w:right="164"/>
        <w:rPr>
          <w:rFonts w:asciiTheme="minorHAnsi" w:eastAsia="Times New Roman" w:hAnsiTheme="minorHAnsi" w:cstheme="minorHAnsi"/>
          <w:b/>
          <w:bCs/>
          <w:sz w:val="18"/>
          <w:szCs w:val="16"/>
        </w:rPr>
      </w:pPr>
    </w:p>
    <w:p w14:paraId="7F7698D4" w14:textId="77777777" w:rsidR="006777A5" w:rsidRPr="006E3C2E" w:rsidRDefault="006777A5">
      <w:pPr>
        <w:ind w:left="-5" w:right="164"/>
        <w:rPr>
          <w:rFonts w:asciiTheme="minorHAnsi" w:hAnsiTheme="minorHAnsi" w:cstheme="minorHAnsi"/>
        </w:rPr>
      </w:pPr>
    </w:p>
    <w:p w14:paraId="09DC9E46" w14:textId="77777777" w:rsidR="00B86F36" w:rsidRPr="006E3C2E" w:rsidRDefault="00000000">
      <w:pPr>
        <w:spacing w:after="0"/>
        <w:ind w:left="-5" w:right="2594"/>
        <w:rPr>
          <w:rFonts w:asciiTheme="minorHAnsi" w:hAnsiTheme="minorHAnsi" w:cstheme="minorHAnsi"/>
        </w:rPr>
      </w:pPr>
      <w:r w:rsidRPr="006E3C2E">
        <w:rPr>
          <w:rFonts w:ascii="Arial" w:eastAsia="Arial" w:hAnsi="Arial" w:cs="Arial"/>
        </w:rPr>
        <w:t>■</w:t>
      </w:r>
      <w:r w:rsidRPr="006E3C2E">
        <w:rPr>
          <w:rFonts w:asciiTheme="minorHAnsi" w:hAnsiTheme="minorHAnsi" w:cstheme="minorHAnsi"/>
        </w:rPr>
        <w:t xml:space="preserve"> ¿Cómo gestionaremos el cambio en la organización?</w:t>
      </w:r>
    </w:p>
    <w:p w14:paraId="4A46C4D0" w14:textId="77777777" w:rsidR="002338ED" w:rsidRPr="006E3C2E" w:rsidRDefault="002338ED">
      <w:pPr>
        <w:spacing w:after="0"/>
        <w:ind w:left="-5" w:right="2594"/>
        <w:rPr>
          <w:rFonts w:asciiTheme="minorHAnsi" w:hAnsiTheme="minorHAnsi" w:cstheme="minorHAnsi"/>
        </w:rPr>
      </w:pPr>
    </w:p>
    <w:p w14:paraId="4DF9A327" w14:textId="77777777" w:rsidR="002338ED" w:rsidRPr="006E3C2E" w:rsidRDefault="002338ED">
      <w:pPr>
        <w:spacing w:after="0"/>
        <w:ind w:left="-5" w:right="2594"/>
        <w:rPr>
          <w:rFonts w:asciiTheme="minorHAnsi" w:hAnsiTheme="minorHAnsi" w:cstheme="minorHAnsi"/>
        </w:rPr>
      </w:pPr>
    </w:p>
    <w:p w14:paraId="580A5A0B" w14:textId="324E88A3" w:rsidR="00710732" w:rsidRPr="006E3C2E" w:rsidRDefault="00000000">
      <w:pPr>
        <w:spacing w:after="0"/>
        <w:ind w:left="-5" w:right="2594"/>
        <w:rPr>
          <w:rFonts w:asciiTheme="minorHAnsi" w:hAnsiTheme="minorHAnsi" w:cstheme="minorHAnsi"/>
        </w:rPr>
      </w:pPr>
      <w:r w:rsidRPr="006E3C2E">
        <w:rPr>
          <w:rFonts w:asciiTheme="minorHAnsi" w:eastAsia="Times New Roman" w:hAnsiTheme="minorHAnsi" w:cstheme="minorHAnsi"/>
          <w:sz w:val="24"/>
        </w:rPr>
        <w:t xml:space="preserve"> </w:t>
      </w:r>
      <w:r w:rsidRPr="006E3C2E">
        <w:rPr>
          <w:rFonts w:asciiTheme="minorHAnsi" w:hAnsiTheme="minorHAnsi" w:cstheme="minorHAnsi"/>
          <w:b/>
          <w:color w:val="49AAC4"/>
          <w:sz w:val="28"/>
        </w:rPr>
        <w:t>Estrategia de Migración</w:t>
      </w:r>
      <w:r w:rsidRPr="006E3C2E">
        <w:rPr>
          <w:rFonts w:asciiTheme="minorHAnsi" w:eastAsia="Times New Roman" w:hAnsiTheme="minorHAnsi" w:cstheme="minorHAnsi"/>
          <w:sz w:val="24"/>
        </w:rPr>
        <w:t xml:space="preserve"> </w:t>
      </w:r>
    </w:p>
    <w:p w14:paraId="202D3BBA" w14:textId="77777777" w:rsidR="00710732" w:rsidRPr="006E3C2E" w:rsidRDefault="00000000">
      <w:pPr>
        <w:numPr>
          <w:ilvl w:val="0"/>
          <w:numId w:val="4"/>
        </w:numPr>
        <w:ind w:right="164" w:hanging="360"/>
        <w:rPr>
          <w:rFonts w:asciiTheme="minorHAnsi" w:hAnsiTheme="minorHAnsi" w:cstheme="minorHAnsi"/>
        </w:rPr>
      </w:pPr>
      <w:r w:rsidRPr="006E3C2E">
        <w:rPr>
          <w:rFonts w:asciiTheme="minorHAnsi" w:hAnsiTheme="minorHAnsi" w:cstheme="minorHAnsi"/>
        </w:rPr>
        <w:t xml:space="preserve">¿Qué proveedor eligen AZURE, AWS, GCP?  </w:t>
      </w:r>
    </w:p>
    <w:p w14:paraId="2AC332BF" w14:textId="292925B8" w:rsidR="00A239AE" w:rsidRPr="006E3C2E" w:rsidRDefault="00A239AE" w:rsidP="00A239AE">
      <w:pPr>
        <w:ind w:left="360" w:right="164" w:firstLine="0"/>
        <w:rPr>
          <w:rFonts w:asciiTheme="minorHAnsi" w:hAnsiTheme="minorHAnsi" w:cstheme="minorHAnsi"/>
          <w:sz w:val="18"/>
          <w:szCs w:val="18"/>
        </w:rPr>
      </w:pPr>
      <w:r w:rsidRPr="00170C4D">
        <w:rPr>
          <w:rFonts w:asciiTheme="minorHAnsi" w:hAnsiTheme="minorHAnsi" w:cstheme="minorHAnsi"/>
          <w:b/>
          <w:bCs/>
        </w:rPr>
        <w:t>R/</w:t>
      </w:r>
      <w:r w:rsidRPr="006E3C2E">
        <w:rPr>
          <w:rFonts w:asciiTheme="minorHAnsi" w:hAnsiTheme="minorHAnsi" w:cstheme="minorHAnsi"/>
        </w:rPr>
        <w:t xml:space="preserve"> </w:t>
      </w:r>
      <w:r w:rsidRPr="006E3C2E">
        <w:rPr>
          <w:rFonts w:asciiTheme="minorHAnsi" w:hAnsiTheme="minorHAnsi" w:cstheme="minorHAnsi"/>
          <w:sz w:val="18"/>
          <w:szCs w:val="18"/>
        </w:rPr>
        <w:t xml:space="preserve">Se eligió </w:t>
      </w:r>
      <w:r w:rsidRPr="006E3C2E">
        <w:rPr>
          <w:rFonts w:asciiTheme="minorHAnsi" w:hAnsiTheme="minorHAnsi" w:cstheme="minorHAnsi"/>
          <w:b/>
          <w:bCs/>
          <w:sz w:val="18"/>
          <w:szCs w:val="18"/>
        </w:rPr>
        <w:t>GCP</w:t>
      </w:r>
      <w:r w:rsidRPr="006E3C2E">
        <w:rPr>
          <w:rFonts w:asciiTheme="minorHAnsi" w:hAnsiTheme="minorHAnsi" w:cstheme="minorHAnsi"/>
          <w:sz w:val="18"/>
          <w:szCs w:val="18"/>
        </w:rPr>
        <w:t xml:space="preserve"> por ser un ecosistema con muchas herramientas de punta, ser muy estables y de bajo costo (El más bajo de los tres). </w:t>
      </w:r>
    </w:p>
    <w:p w14:paraId="41083E97" w14:textId="23368E4F" w:rsidR="00A239AE" w:rsidRPr="006E3C2E" w:rsidRDefault="00000000" w:rsidP="00A239AE">
      <w:pPr>
        <w:numPr>
          <w:ilvl w:val="0"/>
          <w:numId w:val="4"/>
        </w:numPr>
        <w:ind w:right="164" w:hanging="360"/>
        <w:rPr>
          <w:rFonts w:asciiTheme="minorHAnsi" w:hAnsiTheme="minorHAnsi" w:cstheme="minorHAnsi"/>
        </w:rPr>
      </w:pPr>
      <w:r w:rsidRPr="006E3C2E">
        <w:rPr>
          <w:rFonts w:asciiTheme="minorHAnsi" w:hAnsiTheme="minorHAnsi" w:cstheme="minorHAnsi"/>
        </w:rPr>
        <w:t xml:space="preserve">¿Cuál es la estrategia de migración a </w:t>
      </w:r>
      <w:r w:rsidR="00F124B4" w:rsidRPr="006E3C2E">
        <w:rPr>
          <w:rFonts w:asciiTheme="minorHAnsi" w:hAnsiTheme="minorHAnsi" w:cstheme="minorHAnsi"/>
        </w:rPr>
        <w:t>GCP</w:t>
      </w:r>
      <w:r w:rsidRPr="006E3C2E">
        <w:rPr>
          <w:rFonts w:asciiTheme="minorHAnsi" w:hAnsiTheme="minorHAnsi" w:cstheme="minorHAnsi"/>
        </w:rPr>
        <w:t xml:space="preserve">? </w:t>
      </w:r>
    </w:p>
    <w:p w14:paraId="186991C6" w14:textId="77777777" w:rsidR="00046032" w:rsidRPr="00170C4D" w:rsidRDefault="00F124B4" w:rsidP="00046032">
      <w:pPr>
        <w:ind w:left="360" w:right="164" w:firstLine="0"/>
        <w:rPr>
          <w:rFonts w:asciiTheme="minorHAnsi" w:hAnsiTheme="minorHAnsi" w:cstheme="minorHAnsi"/>
          <w:b/>
          <w:bCs/>
        </w:rPr>
      </w:pPr>
      <w:r w:rsidRPr="00170C4D">
        <w:rPr>
          <w:rFonts w:asciiTheme="minorHAnsi" w:hAnsiTheme="minorHAnsi" w:cstheme="minorHAnsi"/>
          <w:b/>
          <w:bCs/>
        </w:rPr>
        <w:t>R/</w:t>
      </w:r>
    </w:p>
    <w:p w14:paraId="7C84CE10" w14:textId="2BFA762D" w:rsidR="00B9398A" w:rsidRPr="006E3C2E" w:rsidRDefault="000C6701" w:rsidP="00046032">
      <w:pPr>
        <w:ind w:left="360" w:right="164" w:firstLine="0"/>
        <w:rPr>
          <w:rFonts w:asciiTheme="minorHAnsi" w:hAnsiTheme="minorHAnsi" w:cstheme="minorHAnsi"/>
          <w:sz w:val="20"/>
          <w:szCs w:val="20"/>
        </w:rPr>
      </w:pPr>
      <w:r w:rsidRPr="006E3C2E">
        <w:rPr>
          <w:rFonts w:asciiTheme="minorHAnsi" w:hAnsiTheme="minorHAnsi" w:cstheme="minorHAnsi"/>
          <w:sz w:val="20"/>
          <w:szCs w:val="20"/>
        </w:rPr>
        <w:t>La estrategia de la migración será dividirla en etapas y áreas de negocio las cuales se priorizarán para su pase a la nube con validaciones y firma de aceptación por parte del negocio una vez que se valla entregando cada área hasta completar la etapa correspondiente.</w:t>
      </w:r>
    </w:p>
    <w:p w14:paraId="53BF3C41" w14:textId="77777777" w:rsidR="000C6701" w:rsidRPr="006E3C2E" w:rsidRDefault="000C6701" w:rsidP="00046032">
      <w:pPr>
        <w:ind w:left="360" w:right="164" w:firstLine="0"/>
        <w:rPr>
          <w:rFonts w:asciiTheme="minorHAnsi" w:hAnsiTheme="minorHAnsi" w:cstheme="minorHAnsi"/>
        </w:rPr>
      </w:pPr>
    </w:p>
    <w:p w14:paraId="1DE7DD39" w14:textId="41D584CE" w:rsidR="00046032" w:rsidRPr="006E3C2E" w:rsidRDefault="00000000" w:rsidP="00B9398A">
      <w:pPr>
        <w:pStyle w:val="ListParagraph"/>
        <w:numPr>
          <w:ilvl w:val="0"/>
          <w:numId w:val="4"/>
        </w:numPr>
        <w:ind w:left="0" w:right="164"/>
        <w:rPr>
          <w:rFonts w:asciiTheme="minorHAnsi" w:hAnsiTheme="minorHAnsi" w:cstheme="minorHAnsi"/>
        </w:rPr>
      </w:pPr>
      <w:r w:rsidRPr="006E3C2E">
        <w:rPr>
          <w:rFonts w:asciiTheme="minorHAnsi" w:hAnsiTheme="minorHAnsi" w:cstheme="minorHAnsi"/>
        </w:rPr>
        <w:t>¿Qué servicios de Azure, GCP,</w:t>
      </w:r>
      <w:r w:rsidR="00A239AE" w:rsidRPr="006E3C2E">
        <w:rPr>
          <w:rFonts w:asciiTheme="minorHAnsi" w:hAnsiTheme="minorHAnsi" w:cstheme="minorHAnsi"/>
        </w:rPr>
        <w:t xml:space="preserve"> </w:t>
      </w:r>
      <w:r w:rsidRPr="006E3C2E">
        <w:rPr>
          <w:rFonts w:asciiTheme="minorHAnsi" w:hAnsiTheme="minorHAnsi" w:cstheme="minorHAnsi"/>
        </w:rPr>
        <w:t xml:space="preserve">AWS, </w:t>
      </w:r>
      <w:r w:rsidR="00046032" w:rsidRPr="006E3C2E">
        <w:rPr>
          <w:rFonts w:asciiTheme="minorHAnsi" w:hAnsiTheme="minorHAnsi" w:cstheme="minorHAnsi"/>
        </w:rPr>
        <w:t>Oracle utilizará</w:t>
      </w:r>
      <w:r w:rsidRPr="006E3C2E">
        <w:rPr>
          <w:rFonts w:asciiTheme="minorHAnsi" w:hAnsiTheme="minorHAnsi" w:cstheme="minorHAnsi"/>
        </w:rPr>
        <w:t xml:space="preserve"> en </w:t>
      </w:r>
      <w:r w:rsidR="00046032" w:rsidRPr="006E3C2E">
        <w:rPr>
          <w:rFonts w:asciiTheme="minorHAnsi" w:hAnsiTheme="minorHAnsi" w:cstheme="minorHAnsi"/>
        </w:rPr>
        <w:t>el pipeline</w:t>
      </w:r>
      <w:r w:rsidRPr="006E3C2E">
        <w:rPr>
          <w:rFonts w:asciiTheme="minorHAnsi" w:hAnsiTheme="minorHAnsi" w:cstheme="minorHAnsi"/>
        </w:rPr>
        <w:t xml:space="preserve"> de Big Data?  </w:t>
      </w:r>
    </w:p>
    <w:p w14:paraId="4B445B0F" w14:textId="77777777" w:rsidR="00B9398A" w:rsidRPr="006E3C2E" w:rsidRDefault="00B9398A" w:rsidP="00B9398A">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Diseño de la arquitectura lógica para la migración de Oracle a la plataforma Google Cloud Platform (GCP) junto con el </w:t>
      </w:r>
      <w:proofErr w:type="spellStart"/>
      <w:r w:rsidRPr="006E3C2E">
        <w:rPr>
          <w:rFonts w:asciiTheme="minorHAnsi" w:eastAsia="Times New Roman" w:hAnsiTheme="minorHAnsi" w:cstheme="minorHAnsi"/>
          <w:kern w:val="0"/>
          <w:sz w:val="18"/>
          <w:szCs w:val="18"/>
          <w14:ligatures w14:val="none"/>
        </w:rPr>
        <w:t>stack</w:t>
      </w:r>
      <w:proofErr w:type="spellEnd"/>
      <w:r w:rsidRPr="006E3C2E">
        <w:rPr>
          <w:rFonts w:asciiTheme="minorHAnsi" w:eastAsia="Times New Roman" w:hAnsiTheme="minorHAnsi" w:cstheme="minorHAnsi"/>
          <w:kern w:val="0"/>
          <w:sz w:val="18"/>
          <w:szCs w:val="18"/>
          <w14:ligatures w14:val="none"/>
        </w:rPr>
        <w:t xml:space="preserve"> tecnológico de Big Data para cada una de las capas lógicas:</w:t>
      </w:r>
    </w:p>
    <w:p w14:paraId="1866255E" w14:textId="77777777" w:rsidR="00B9398A" w:rsidRPr="006E3C2E" w:rsidRDefault="00B9398A" w:rsidP="00B9398A">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Infraestructura: Plataforma Big Data en GCP:</w:t>
      </w:r>
    </w:p>
    <w:p w14:paraId="21B4559A" w14:textId="77777777" w:rsidR="00B9398A" w:rsidRPr="006E3C2E" w:rsidRDefault="00B9398A" w:rsidP="00B9398A">
      <w:pPr>
        <w:numPr>
          <w:ilvl w:val="0"/>
          <w:numId w:val="11"/>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Hadoop: Para infraestructura de los datos raw es una excelente opción ya que consigue procesar y almacenar grandes cantidades de datos utilizando hardware interconectado de bajo coste. Cientos o incluso </w:t>
      </w:r>
      <w:r w:rsidRPr="006E3C2E">
        <w:rPr>
          <w:rFonts w:asciiTheme="minorHAnsi" w:eastAsia="Times New Roman" w:hAnsiTheme="minorHAnsi" w:cstheme="minorHAnsi"/>
          <w:kern w:val="0"/>
          <w:sz w:val="18"/>
          <w:szCs w:val="18"/>
          <w14:ligatures w14:val="none"/>
        </w:rPr>
        <w:lastRenderedPageBreak/>
        <w:t>miles de servidores dedicados de bajo coste trabajan juntos para almacenar y procesar datos dentro de un único ecosistema.</w:t>
      </w:r>
    </w:p>
    <w:p w14:paraId="1E44AF3E" w14:textId="77777777" w:rsidR="00B9398A" w:rsidRPr="006E3C2E" w:rsidRDefault="00B9398A" w:rsidP="00B9398A">
      <w:pPr>
        <w:numPr>
          <w:ilvl w:val="0"/>
          <w:numId w:val="11"/>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Google Cloud Platform (GCP): La base de la infraestructura, proporciona recursos escalables y servicios gestionados.</w:t>
      </w:r>
    </w:p>
    <w:p w14:paraId="4C039D23" w14:textId="77777777" w:rsidR="00B9398A" w:rsidRPr="006E3C2E" w:rsidRDefault="00B9398A" w:rsidP="00B9398A">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Fuentes: Orígenes de Datos:</w:t>
      </w:r>
    </w:p>
    <w:p w14:paraId="41B029B9" w14:textId="77777777" w:rsidR="00B9398A" w:rsidRPr="006E3C2E" w:rsidRDefault="00B9398A" w:rsidP="00B9398A">
      <w:pPr>
        <w:numPr>
          <w:ilvl w:val="0"/>
          <w:numId w:val="20"/>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Bases de Datos Relacionales: Oracle </w:t>
      </w:r>
      <w:proofErr w:type="spellStart"/>
      <w:r w:rsidRPr="006E3C2E">
        <w:rPr>
          <w:rFonts w:asciiTheme="minorHAnsi" w:eastAsia="Times New Roman" w:hAnsiTheme="minorHAnsi" w:cstheme="minorHAnsi"/>
          <w:kern w:val="0"/>
          <w:sz w:val="18"/>
          <w:szCs w:val="18"/>
          <w14:ligatures w14:val="none"/>
        </w:rPr>
        <w:t>Database</w:t>
      </w:r>
      <w:proofErr w:type="spellEnd"/>
      <w:r w:rsidRPr="006E3C2E">
        <w:rPr>
          <w:rFonts w:asciiTheme="minorHAnsi" w:eastAsia="Times New Roman" w:hAnsiTheme="minorHAnsi" w:cstheme="minorHAnsi"/>
          <w:kern w:val="0"/>
          <w:sz w:val="18"/>
          <w:szCs w:val="18"/>
          <w14:ligatures w14:val="none"/>
        </w:rPr>
        <w:t xml:space="preserve"> es un sistema de gestión de bases de datos objeto-relacional, se conoce comúnmente como Oracle RDBMS o simplemente Oracle.</w:t>
      </w:r>
    </w:p>
    <w:p w14:paraId="1E3D682A" w14:textId="77777777" w:rsidR="00B9398A" w:rsidRPr="006E3C2E" w:rsidRDefault="00B9398A" w:rsidP="00B9398A">
      <w:pPr>
        <w:numPr>
          <w:ilvl w:val="0"/>
          <w:numId w:val="20"/>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La base de la plataforma Oracle Business </w:t>
      </w:r>
      <w:proofErr w:type="spellStart"/>
      <w:r w:rsidRPr="006E3C2E">
        <w:rPr>
          <w:rFonts w:asciiTheme="minorHAnsi" w:eastAsia="Times New Roman" w:hAnsiTheme="minorHAnsi" w:cstheme="minorHAnsi"/>
          <w:kern w:val="0"/>
          <w:sz w:val="18"/>
          <w:szCs w:val="18"/>
          <w14:ligatures w14:val="none"/>
        </w:rPr>
        <w:t>Intelligence</w:t>
      </w:r>
      <w:proofErr w:type="spellEnd"/>
      <w:r w:rsidRPr="006E3C2E">
        <w:rPr>
          <w:rFonts w:asciiTheme="minorHAnsi" w:eastAsia="Times New Roman" w:hAnsiTheme="minorHAnsi" w:cstheme="minorHAnsi"/>
          <w:kern w:val="0"/>
          <w:sz w:val="18"/>
          <w:szCs w:val="18"/>
          <w14:ligatures w14:val="none"/>
        </w:rPr>
        <w:t xml:space="preserve"> Suite Enterprise </w:t>
      </w:r>
      <w:proofErr w:type="spellStart"/>
      <w:r w:rsidRPr="006E3C2E">
        <w:rPr>
          <w:rFonts w:asciiTheme="minorHAnsi" w:eastAsia="Times New Roman" w:hAnsiTheme="minorHAnsi" w:cstheme="minorHAnsi"/>
          <w:kern w:val="0"/>
          <w:sz w:val="18"/>
          <w:szCs w:val="18"/>
          <w14:ligatures w14:val="none"/>
        </w:rPr>
        <w:t>Edition</w:t>
      </w:r>
      <w:proofErr w:type="spellEnd"/>
      <w:r w:rsidRPr="006E3C2E">
        <w:rPr>
          <w:rFonts w:asciiTheme="minorHAnsi" w:eastAsia="Times New Roman" w:hAnsiTheme="minorHAnsi" w:cstheme="minorHAnsi"/>
          <w:kern w:val="0"/>
          <w:sz w:val="18"/>
          <w:szCs w:val="18"/>
          <w14:ligatures w14:val="none"/>
        </w:rPr>
        <w:t xml:space="preserve"> es un servidor de BI diseñado para ser altamente escalable. </w:t>
      </w:r>
    </w:p>
    <w:p w14:paraId="34D1D173" w14:textId="77777777" w:rsidR="00B9398A" w:rsidRPr="006E3C2E" w:rsidRDefault="00B9398A" w:rsidP="00B9398A">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Captura: Recolección e Ingesta de Datos:</w:t>
      </w:r>
    </w:p>
    <w:p w14:paraId="705CF979" w14:textId="77777777" w:rsidR="00B9398A" w:rsidRPr="006E3C2E" w:rsidRDefault="00B9398A" w:rsidP="00B9398A">
      <w:pPr>
        <w:numPr>
          <w:ilvl w:val="0"/>
          <w:numId w:val="20"/>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Apache </w:t>
      </w:r>
      <w:proofErr w:type="spellStart"/>
      <w:r w:rsidRPr="006E3C2E">
        <w:rPr>
          <w:rFonts w:asciiTheme="minorHAnsi" w:eastAsia="Times New Roman" w:hAnsiTheme="minorHAnsi" w:cstheme="minorHAnsi"/>
          <w:kern w:val="0"/>
          <w:sz w:val="18"/>
          <w:szCs w:val="18"/>
          <w14:ligatures w14:val="none"/>
        </w:rPr>
        <w:t>Airflow</w:t>
      </w:r>
      <w:proofErr w:type="spellEnd"/>
      <w:r w:rsidRPr="006E3C2E">
        <w:rPr>
          <w:rFonts w:asciiTheme="minorHAnsi" w:eastAsia="Times New Roman" w:hAnsiTheme="minorHAnsi" w:cstheme="minorHAnsi"/>
          <w:kern w:val="0"/>
          <w:sz w:val="18"/>
          <w:szCs w:val="18"/>
          <w14:ligatures w14:val="none"/>
        </w:rPr>
        <w:t xml:space="preserve"> que es una excelente opción, esta es probablemente la herramienta más utilizada para orquestar y programar sus canales de datos más utilizada.</w:t>
      </w:r>
    </w:p>
    <w:p w14:paraId="39DB88D9" w14:textId="77777777" w:rsidR="00B9398A" w:rsidRPr="006E3C2E" w:rsidRDefault="00B9398A" w:rsidP="00B9398A">
      <w:pPr>
        <w:numPr>
          <w:ilvl w:val="0"/>
          <w:numId w:val="20"/>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Se utilizará con Python y </w:t>
      </w:r>
      <w:proofErr w:type="spellStart"/>
      <w:r w:rsidRPr="006E3C2E">
        <w:rPr>
          <w:rFonts w:asciiTheme="minorHAnsi" w:eastAsia="Times New Roman" w:hAnsiTheme="minorHAnsi" w:cstheme="minorHAnsi"/>
          <w:kern w:val="0"/>
          <w:sz w:val="18"/>
          <w:szCs w:val="18"/>
          <w14:ligatures w14:val="none"/>
        </w:rPr>
        <w:t>PySpark</w:t>
      </w:r>
      <w:proofErr w:type="spellEnd"/>
      <w:r w:rsidRPr="006E3C2E">
        <w:rPr>
          <w:rFonts w:asciiTheme="minorHAnsi" w:eastAsia="Times New Roman" w:hAnsiTheme="minorHAnsi" w:cstheme="minorHAnsi"/>
          <w:kern w:val="0"/>
          <w:sz w:val="18"/>
          <w:szCs w:val="18"/>
          <w14:ligatures w14:val="none"/>
        </w:rPr>
        <w:t xml:space="preserve"> para hacer las lecturas validaciones e ingestas de datos. </w:t>
      </w:r>
    </w:p>
    <w:p w14:paraId="361DCA45" w14:textId="77777777" w:rsidR="00B9398A" w:rsidRPr="006E3C2E" w:rsidRDefault="00B9398A" w:rsidP="00B9398A">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Almacenamiento: Persistencia de la Información:</w:t>
      </w:r>
    </w:p>
    <w:p w14:paraId="2FE57FF3" w14:textId="77777777" w:rsidR="00B9398A" w:rsidRPr="006E3C2E" w:rsidRDefault="00B9398A" w:rsidP="00B9398A">
      <w:pPr>
        <w:numPr>
          <w:ilvl w:val="0"/>
          <w:numId w:val="21"/>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Hadoop es una estructura de software de código abierto para almacenar datos y ejecutar aplicaciones en clústeres de hardware comercial. Proporciona almacenamiento masivo para cualquier tipo de datos, enorme poder de procesamiento y la capacidad de procesar tareas o trabajos concurrentes virtualmente ilimitados.</w:t>
      </w:r>
    </w:p>
    <w:p w14:paraId="126A60AD" w14:textId="77777777" w:rsidR="00B9398A" w:rsidRPr="006E3C2E" w:rsidRDefault="00B9398A" w:rsidP="00B9398A">
      <w:pPr>
        <w:numPr>
          <w:ilvl w:val="0"/>
          <w:numId w:val="21"/>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Google Cloud Storage: Almacenamiento escalable y duradero para datos en bruto y procesados.</w:t>
      </w:r>
    </w:p>
    <w:p w14:paraId="160B86B2" w14:textId="77777777" w:rsidR="00B9398A" w:rsidRPr="006E3C2E" w:rsidRDefault="00B9398A" w:rsidP="00B9398A">
      <w:pPr>
        <w:numPr>
          <w:ilvl w:val="0"/>
          <w:numId w:val="21"/>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Google </w:t>
      </w:r>
      <w:proofErr w:type="spellStart"/>
      <w:r w:rsidRPr="006E3C2E">
        <w:rPr>
          <w:rFonts w:asciiTheme="minorHAnsi" w:eastAsia="Times New Roman" w:hAnsiTheme="minorHAnsi" w:cstheme="minorHAnsi"/>
          <w:kern w:val="0"/>
          <w:sz w:val="18"/>
          <w:szCs w:val="18"/>
          <w14:ligatures w14:val="none"/>
        </w:rPr>
        <w:t>BigQuery</w:t>
      </w:r>
      <w:proofErr w:type="spellEnd"/>
      <w:r w:rsidRPr="006E3C2E">
        <w:rPr>
          <w:rFonts w:asciiTheme="minorHAnsi" w:eastAsia="Times New Roman" w:hAnsiTheme="minorHAnsi" w:cstheme="minorHAnsi"/>
          <w:kern w:val="0"/>
          <w:sz w:val="18"/>
          <w:szCs w:val="18"/>
          <w14:ligatures w14:val="none"/>
        </w:rPr>
        <w:t xml:space="preserve">: Data </w:t>
      </w:r>
      <w:proofErr w:type="spellStart"/>
      <w:r w:rsidRPr="006E3C2E">
        <w:rPr>
          <w:rFonts w:asciiTheme="minorHAnsi" w:eastAsia="Times New Roman" w:hAnsiTheme="minorHAnsi" w:cstheme="minorHAnsi"/>
          <w:kern w:val="0"/>
          <w:sz w:val="18"/>
          <w:szCs w:val="18"/>
          <w14:ligatures w14:val="none"/>
        </w:rPr>
        <w:t>warehouse</w:t>
      </w:r>
      <w:proofErr w:type="spellEnd"/>
      <w:r w:rsidRPr="006E3C2E">
        <w:rPr>
          <w:rFonts w:asciiTheme="minorHAnsi" w:eastAsia="Times New Roman" w:hAnsiTheme="minorHAnsi" w:cstheme="minorHAnsi"/>
          <w:kern w:val="0"/>
          <w:sz w:val="18"/>
          <w:szCs w:val="18"/>
          <w14:ligatures w14:val="none"/>
        </w:rPr>
        <w:t xml:space="preserve"> y motor de consulta para análisis interactivo de grandes conjuntos de datos.</w:t>
      </w:r>
    </w:p>
    <w:p w14:paraId="533B16D5" w14:textId="77777777" w:rsidR="00B9398A" w:rsidRPr="006E3C2E" w:rsidRDefault="00B9398A" w:rsidP="00B9398A">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Procesado: Transformación de Datos:</w:t>
      </w:r>
    </w:p>
    <w:p w14:paraId="1CE7BDC0" w14:textId="77777777" w:rsidR="00B9398A" w:rsidRPr="006E3C2E" w:rsidRDefault="00B9398A" w:rsidP="00B9398A">
      <w:pPr>
        <w:numPr>
          <w:ilvl w:val="0"/>
          <w:numId w:val="2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Google Cloud </w:t>
      </w:r>
      <w:proofErr w:type="spellStart"/>
      <w:r w:rsidRPr="006E3C2E">
        <w:rPr>
          <w:rFonts w:asciiTheme="minorHAnsi" w:eastAsia="Times New Roman" w:hAnsiTheme="minorHAnsi" w:cstheme="minorHAnsi"/>
          <w:kern w:val="0"/>
          <w:sz w:val="18"/>
          <w:szCs w:val="18"/>
          <w14:ligatures w14:val="none"/>
        </w:rPr>
        <w:t>Dataproc</w:t>
      </w:r>
      <w:proofErr w:type="spellEnd"/>
      <w:r w:rsidRPr="006E3C2E">
        <w:rPr>
          <w:rFonts w:asciiTheme="minorHAnsi" w:eastAsia="Times New Roman" w:hAnsiTheme="minorHAnsi" w:cstheme="minorHAnsi"/>
          <w:kern w:val="0"/>
          <w:sz w:val="18"/>
          <w:szCs w:val="18"/>
          <w14:ligatures w14:val="none"/>
        </w:rPr>
        <w:t xml:space="preserve">: Servicio de Apache </w:t>
      </w:r>
      <w:proofErr w:type="spellStart"/>
      <w:r w:rsidRPr="006E3C2E">
        <w:rPr>
          <w:rFonts w:asciiTheme="minorHAnsi" w:eastAsia="Times New Roman" w:hAnsiTheme="minorHAnsi" w:cstheme="minorHAnsi"/>
          <w:kern w:val="0"/>
          <w:sz w:val="18"/>
          <w:szCs w:val="18"/>
          <w14:ligatures w14:val="none"/>
        </w:rPr>
        <w:t>Spark</w:t>
      </w:r>
      <w:proofErr w:type="spellEnd"/>
      <w:r w:rsidRPr="006E3C2E">
        <w:rPr>
          <w:rFonts w:asciiTheme="minorHAnsi" w:eastAsia="Times New Roman" w:hAnsiTheme="minorHAnsi" w:cstheme="minorHAnsi"/>
          <w:kern w:val="0"/>
          <w:sz w:val="18"/>
          <w:szCs w:val="18"/>
          <w14:ligatures w14:val="none"/>
        </w:rPr>
        <w:t xml:space="preserve"> y Apache Hadoop administrado para procesamiento de datos.</w:t>
      </w:r>
    </w:p>
    <w:p w14:paraId="01673676" w14:textId="77777777" w:rsidR="00B9398A" w:rsidRPr="006E3C2E" w:rsidRDefault="00B9398A" w:rsidP="00B9398A">
      <w:pPr>
        <w:numPr>
          <w:ilvl w:val="0"/>
          <w:numId w:val="22"/>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Google Cloud </w:t>
      </w:r>
      <w:proofErr w:type="spellStart"/>
      <w:r w:rsidRPr="006E3C2E">
        <w:rPr>
          <w:rFonts w:asciiTheme="minorHAnsi" w:eastAsia="Times New Roman" w:hAnsiTheme="minorHAnsi" w:cstheme="minorHAnsi"/>
          <w:kern w:val="0"/>
          <w:sz w:val="18"/>
          <w:szCs w:val="18"/>
          <w14:ligatures w14:val="none"/>
        </w:rPr>
        <w:t>Dataflow</w:t>
      </w:r>
      <w:proofErr w:type="spellEnd"/>
      <w:r w:rsidRPr="006E3C2E">
        <w:rPr>
          <w:rFonts w:asciiTheme="minorHAnsi" w:eastAsia="Times New Roman" w:hAnsiTheme="minorHAnsi" w:cstheme="minorHAnsi"/>
          <w:kern w:val="0"/>
          <w:sz w:val="18"/>
          <w:szCs w:val="18"/>
          <w14:ligatures w14:val="none"/>
        </w:rPr>
        <w:t xml:space="preserve">: Con Apache </w:t>
      </w:r>
      <w:proofErr w:type="spellStart"/>
      <w:r w:rsidRPr="006E3C2E">
        <w:rPr>
          <w:rFonts w:asciiTheme="minorHAnsi" w:eastAsia="Times New Roman" w:hAnsiTheme="minorHAnsi" w:cstheme="minorHAnsi"/>
          <w:kern w:val="0"/>
          <w:sz w:val="18"/>
          <w:szCs w:val="18"/>
          <w14:ligatures w14:val="none"/>
        </w:rPr>
        <w:t>Bean</w:t>
      </w:r>
      <w:proofErr w:type="spellEnd"/>
      <w:r w:rsidRPr="006E3C2E">
        <w:rPr>
          <w:rFonts w:asciiTheme="minorHAnsi" w:eastAsia="Times New Roman" w:hAnsiTheme="minorHAnsi" w:cstheme="minorHAnsi"/>
          <w:kern w:val="0"/>
          <w:sz w:val="18"/>
          <w:szCs w:val="18"/>
          <w14:ligatures w14:val="none"/>
        </w:rPr>
        <w:t xml:space="preserve"> para procesamiento de datos en lotes y en tiempo real.</w:t>
      </w:r>
    </w:p>
    <w:p w14:paraId="6FA0F9D2" w14:textId="77777777" w:rsidR="00B9398A" w:rsidRPr="006E3C2E" w:rsidRDefault="00B9398A" w:rsidP="00B9398A">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Explotación: Explotación de la Información:</w:t>
      </w:r>
    </w:p>
    <w:p w14:paraId="0D9CECE6" w14:textId="77777777" w:rsidR="00B9398A" w:rsidRPr="006E3C2E" w:rsidRDefault="00B9398A" w:rsidP="00B9398A">
      <w:pPr>
        <w:numPr>
          <w:ilvl w:val="0"/>
          <w:numId w:val="2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Google </w:t>
      </w:r>
      <w:proofErr w:type="spellStart"/>
      <w:r w:rsidRPr="006E3C2E">
        <w:rPr>
          <w:rFonts w:asciiTheme="minorHAnsi" w:eastAsia="Times New Roman" w:hAnsiTheme="minorHAnsi" w:cstheme="minorHAnsi"/>
          <w:kern w:val="0"/>
          <w:sz w:val="18"/>
          <w:szCs w:val="18"/>
          <w14:ligatures w14:val="none"/>
        </w:rPr>
        <w:t>BigQuery</w:t>
      </w:r>
      <w:proofErr w:type="spellEnd"/>
      <w:r w:rsidRPr="006E3C2E">
        <w:rPr>
          <w:rFonts w:asciiTheme="minorHAnsi" w:eastAsia="Times New Roman" w:hAnsiTheme="minorHAnsi" w:cstheme="minorHAnsi"/>
          <w:kern w:val="0"/>
          <w:sz w:val="18"/>
          <w:szCs w:val="18"/>
          <w14:ligatures w14:val="none"/>
        </w:rPr>
        <w:t>: Para consultas ad-hoc y análisis interactivo.</w:t>
      </w:r>
    </w:p>
    <w:p w14:paraId="5838D918" w14:textId="77777777" w:rsidR="00B9398A" w:rsidRPr="006E3C2E" w:rsidRDefault="00B9398A" w:rsidP="00B9398A">
      <w:pPr>
        <w:numPr>
          <w:ilvl w:val="0"/>
          <w:numId w:val="2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Google Cloud </w:t>
      </w:r>
      <w:proofErr w:type="spellStart"/>
      <w:r w:rsidRPr="006E3C2E">
        <w:rPr>
          <w:rFonts w:asciiTheme="minorHAnsi" w:eastAsia="Times New Roman" w:hAnsiTheme="minorHAnsi" w:cstheme="minorHAnsi"/>
          <w:kern w:val="0"/>
          <w:sz w:val="18"/>
          <w:szCs w:val="18"/>
          <w14:ligatures w14:val="none"/>
        </w:rPr>
        <w:t>Datalab</w:t>
      </w:r>
      <w:proofErr w:type="spellEnd"/>
      <w:r w:rsidRPr="006E3C2E">
        <w:rPr>
          <w:rFonts w:asciiTheme="minorHAnsi" w:eastAsia="Times New Roman" w:hAnsiTheme="minorHAnsi" w:cstheme="minorHAnsi"/>
          <w:kern w:val="0"/>
          <w:sz w:val="18"/>
          <w:szCs w:val="18"/>
          <w14:ligatures w14:val="none"/>
        </w:rPr>
        <w:t>: Para explorar, analizar, transformar y visualizar datos y construir modelos de aprendizaje automático.</w:t>
      </w:r>
    </w:p>
    <w:p w14:paraId="17ED47A3" w14:textId="77777777" w:rsidR="00B9398A" w:rsidRPr="006E3C2E" w:rsidRDefault="00B9398A" w:rsidP="00B9398A">
      <w:pPr>
        <w:numPr>
          <w:ilvl w:val="0"/>
          <w:numId w:val="2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Google Data Studio: Para visualización y creación de paneles.</w:t>
      </w:r>
    </w:p>
    <w:p w14:paraId="04E1EA7F" w14:textId="77777777" w:rsidR="00B9398A" w:rsidRPr="006E3C2E" w:rsidRDefault="00B9398A" w:rsidP="00B9398A">
      <w:pPr>
        <w:numPr>
          <w:ilvl w:val="0"/>
          <w:numId w:val="23"/>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Google </w:t>
      </w:r>
      <w:proofErr w:type="spellStart"/>
      <w:r w:rsidRPr="006E3C2E">
        <w:rPr>
          <w:rFonts w:asciiTheme="minorHAnsi" w:eastAsia="Times New Roman" w:hAnsiTheme="minorHAnsi" w:cstheme="minorHAnsi"/>
          <w:kern w:val="0"/>
          <w:sz w:val="18"/>
          <w:szCs w:val="18"/>
          <w14:ligatures w14:val="none"/>
        </w:rPr>
        <w:t>Looker</w:t>
      </w:r>
      <w:proofErr w:type="spellEnd"/>
      <w:r w:rsidRPr="006E3C2E">
        <w:rPr>
          <w:rFonts w:asciiTheme="minorHAnsi" w:eastAsia="Times New Roman" w:hAnsiTheme="minorHAnsi" w:cstheme="minorHAnsi"/>
          <w:kern w:val="0"/>
          <w:sz w:val="18"/>
          <w:szCs w:val="18"/>
          <w14:ligatures w14:val="none"/>
        </w:rPr>
        <w:t>: Para análisis y generación de informes.</w:t>
      </w:r>
    </w:p>
    <w:p w14:paraId="69EDB90A" w14:textId="77777777" w:rsidR="00B9398A" w:rsidRPr="006E3C2E" w:rsidRDefault="00B9398A" w:rsidP="00B9398A">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b/>
          <w:bCs/>
          <w:kern w:val="0"/>
          <w:sz w:val="18"/>
          <w:szCs w:val="18"/>
          <w14:ligatures w14:val="none"/>
        </w:rPr>
        <w:t>Gobierno: Gobierno de la Información y Control:</w:t>
      </w:r>
    </w:p>
    <w:p w14:paraId="5FE0A998" w14:textId="77777777" w:rsidR="00B9398A" w:rsidRPr="006E3C2E" w:rsidRDefault="00B9398A" w:rsidP="00B9398A">
      <w:pPr>
        <w:numPr>
          <w:ilvl w:val="0"/>
          <w:numId w:val="24"/>
        </w:numPr>
        <w:spacing w:before="100" w:beforeAutospacing="1" w:after="100" w:afterAutospacing="1" w:line="240" w:lineRule="auto"/>
        <w:jc w:val="left"/>
        <w:rPr>
          <w:rFonts w:asciiTheme="minorHAnsi" w:eastAsia="Times New Roman" w:hAnsiTheme="minorHAnsi" w:cstheme="minorHAnsi"/>
          <w:kern w:val="0"/>
          <w:sz w:val="18"/>
          <w:szCs w:val="18"/>
          <w:lang w:val="en-US"/>
          <w14:ligatures w14:val="none"/>
        </w:rPr>
      </w:pPr>
      <w:r w:rsidRPr="006E3C2E">
        <w:rPr>
          <w:rFonts w:asciiTheme="minorHAnsi" w:eastAsia="Times New Roman" w:hAnsiTheme="minorHAnsi" w:cstheme="minorHAnsi"/>
          <w:kern w:val="0"/>
          <w:sz w:val="18"/>
          <w:szCs w:val="18"/>
          <w:lang w:val="en-US"/>
          <w14:ligatures w14:val="none"/>
        </w:rPr>
        <w:t xml:space="preserve">Google Cloud Identity and Access Management (IAM): Control de </w:t>
      </w:r>
      <w:proofErr w:type="spellStart"/>
      <w:r w:rsidRPr="006E3C2E">
        <w:rPr>
          <w:rFonts w:asciiTheme="minorHAnsi" w:eastAsia="Times New Roman" w:hAnsiTheme="minorHAnsi" w:cstheme="minorHAnsi"/>
          <w:kern w:val="0"/>
          <w:sz w:val="18"/>
          <w:szCs w:val="18"/>
          <w:lang w:val="en-US"/>
          <w14:ligatures w14:val="none"/>
        </w:rPr>
        <w:t>acceso</w:t>
      </w:r>
      <w:proofErr w:type="spellEnd"/>
      <w:r w:rsidRPr="006E3C2E">
        <w:rPr>
          <w:rFonts w:asciiTheme="minorHAnsi" w:eastAsia="Times New Roman" w:hAnsiTheme="minorHAnsi" w:cstheme="minorHAnsi"/>
          <w:kern w:val="0"/>
          <w:sz w:val="18"/>
          <w:szCs w:val="18"/>
          <w:lang w:val="en-US"/>
          <w14:ligatures w14:val="none"/>
        </w:rPr>
        <w:t xml:space="preserve"> a </w:t>
      </w:r>
      <w:proofErr w:type="spellStart"/>
      <w:r w:rsidRPr="006E3C2E">
        <w:rPr>
          <w:rFonts w:asciiTheme="minorHAnsi" w:eastAsia="Times New Roman" w:hAnsiTheme="minorHAnsi" w:cstheme="minorHAnsi"/>
          <w:kern w:val="0"/>
          <w:sz w:val="18"/>
          <w:szCs w:val="18"/>
          <w:lang w:val="en-US"/>
          <w14:ligatures w14:val="none"/>
        </w:rPr>
        <w:t>recursos</w:t>
      </w:r>
      <w:proofErr w:type="spellEnd"/>
      <w:r w:rsidRPr="006E3C2E">
        <w:rPr>
          <w:rFonts w:asciiTheme="minorHAnsi" w:eastAsia="Times New Roman" w:hAnsiTheme="minorHAnsi" w:cstheme="minorHAnsi"/>
          <w:kern w:val="0"/>
          <w:sz w:val="18"/>
          <w:szCs w:val="18"/>
          <w:lang w:val="en-US"/>
          <w14:ligatures w14:val="none"/>
        </w:rPr>
        <w:t>.</w:t>
      </w:r>
    </w:p>
    <w:p w14:paraId="48D71AD0" w14:textId="77777777" w:rsidR="00B9398A" w:rsidRPr="006E3C2E" w:rsidRDefault="00B9398A" w:rsidP="00B9398A">
      <w:pPr>
        <w:numPr>
          <w:ilvl w:val="0"/>
          <w:numId w:val="2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Google Cloud Audit </w:t>
      </w:r>
      <w:proofErr w:type="spellStart"/>
      <w:r w:rsidRPr="006E3C2E">
        <w:rPr>
          <w:rFonts w:asciiTheme="minorHAnsi" w:eastAsia="Times New Roman" w:hAnsiTheme="minorHAnsi" w:cstheme="minorHAnsi"/>
          <w:kern w:val="0"/>
          <w:sz w:val="18"/>
          <w:szCs w:val="18"/>
          <w14:ligatures w14:val="none"/>
        </w:rPr>
        <w:t>Logging</w:t>
      </w:r>
      <w:proofErr w:type="spellEnd"/>
      <w:r w:rsidRPr="006E3C2E">
        <w:rPr>
          <w:rFonts w:asciiTheme="minorHAnsi" w:eastAsia="Times New Roman" w:hAnsiTheme="minorHAnsi" w:cstheme="minorHAnsi"/>
          <w:kern w:val="0"/>
          <w:sz w:val="18"/>
          <w:szCs w:val="18"/>
          <w14:ligatures w14:val="none"/>
        </w:rPr>
        <w:t>: Registro de auditoría para actividades en la nube.</w:t>
      </w:r>
    </w:p>
    <w:p w14:paraId="7F2C7B4B" w14:textId="77777777" w:rsidR="00B9398A" w:rsidRPr="006E3C2E" w:rsidRDefault="00B9398A" w:rsidP="00B9398A">
      <w:pPr>
        <w:numPr>
          <w:ilvl w:val="0"/>
          <w:numId w:val="2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Google Cloud Data </w:t>
      </w:r>
      <w:proofErr w:type="spellStart"/>
      <w:r w:rsidRPr="006E3C2E">
        <w:rPr>
          <w:rFonts w:asciiTheme="minorHAnsi" w:eastAsia="Times New Roman" w:hAnsiTheme="minorHAnsi" w:cstheme="minorHAnsi"/>
          <w:kern w:val="0"/>
          <w:sz w:val="18"/>
          <w:szCs w:val="18"/>
          <w14:ligatures w14:val="none"/>
        </w:rPr>
        <w:t>Catalog</w:t>
      </w:r>
      <w:proofErr w:type="spellEnd"/>
      <w:r w:rsidRPr="006E3C2E">
        <w:rPr>
          <w:rFonts w:asciiTheme="minorHAnsi" w:eastAsia="Times New Roman" w:hAnsiTheme="minorHAnsi" w:cstheme="minorHAnsi"/>
          <w:kern w:val="0"/>
          <w:sz w:val="18"/>
          <w:szCs w:val="18"/>
          <w14:ligatures w14:val="none"/>
        </w:rPr>
        <w:t>: Catalogación y descubrimiento de datos.</w:t>
      </w:r>
    </w:p>
    <w:p w14:paraId="6882F55D" w14:textId="77777777" w:rsidR="00B9398A" w:rsidRPr="006E3C2E" w:rsidRDefault="00B9398A" w:rsidP="00B9398A">
      <w:pPr>
        <w:numPr>
          <w:ilvl w:val="0"/>
          <w:numId w:val="24"/>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Google Cloud DLP: Protección de datos y prevención de pérdida de información.</w:t>
      </w:r>
    </w:p>
    <w:p w14:paraId="030BDA37" w14:textId="77777777" w:rsidR="00B9398A" w:rsidRPr="006E3C2E" w:rsidRDefault="00B9398A" w:rsidP="00B9398A">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 xml:space="preserve">Google Cloud Platform ofrece una amplia gama de servicios que se pueden combinar de diversas formas para crear una arquitectura de Big Data escalable y eficiente. </w:t>
      </w:r>
    </w:p>
    <w:p w14:paraId="78BF12E5" w14:textId="77777777" w:rsidR="00B9398A" w:rsidRPr="006E3C2E" w:rsidRDefault="00B9398A" w:rsidP="00B9398A">
      <w:pPr>
        <w:spacing w:before="100" w:beforeAutospacing="1" w:after="100" w:afterAutospacing="1" w:line="240" w:lineRule="auto"/>
        <w:rPr>
          <w:rFonts w:asciiTheme="minorHAnsi" w:eastAsia="Times New Roman" w:hAnsiTheme="minorHAnsi" w:cstheme="minorHAnsi"/>
          <w:kern w:val="0"/>
          <w:sz w:val="18"/>
          <w:szCs w:val="18"/>
          <w14:ligatures w14:val="none"/>
        </w:rPr>
      </w:pPr>
      <w:r w:rsidRPr="006E3C2E">
        <w:rPr>
          <w:rFonts w:asciiTheme="minorHAnsi" w:eastAsia="Times New Roman" w:hAnsiTheme="minorHAnsi" w:cstheme="minorHAnsi"/>
          <w:kern w:val="0"/>
          <w:sz w:val="18"/>
          <w:szCs w:val="18"/>
          <w14:ligatures w14:val="none"/>
        </w:rPr>
        <w:t>La presente arquitectura se diseñó teniendo en cuenta los flujos de datos, el rendimiento, la seguridad y los requisitos de cumplimiento.</w:t>
      </w:r>
    </w:p>
    <w:p w14:paraId="675BE3F0" w14:textId="77777777" w:rsidR="00B9398A" w:rsidRPr="006E3C2E" w:rsidRDefault="00B9398A" w:rsidP="00B9398A">
      <w:pPr>
        <w:pStyle w:val="ListParagraph"/>
        <w:ind w:left="360" w:right="164" w:firstLine="0"/>
        <w:rPr>
          <w:rFonts w:asciiTheme="minorHAnsi" w:hAnsiTheme="minorHAnsi" w:cstheme="minorHAnsi"/>
        </w:rPr>
      </w:pPr>
    </w:p>
    <w:p w14:paraId="14B9BF8D" w14:textId="77777777" w:rsidR="00710732" w:rsidRPr="006E3C2E" w:rsidRDefault="00000000">
      <w:pPr>
        <w:numPr>
          <w:ilvl w:val="0"/>
          <w:numId w:val="4"/>
        </w:numPr>
        <w:ind w:right="164" w:hanging="360"/>
        <w:rPr>
          <w:rFonts w:asciiTheme="minorHAnsi" w:hAnsiTheme="minorHAnsi" w:cstheme="minorHAnsi"/>
        </w:rPr>
      </w:pPr>
      <w:r w:rsidRPr="006E3C2E">
        <w:rPr>
          <w:rFonts w:asciiTheme="minorHAnsi" w:hAnsiTheme="minorHAnsi" w:cstheme="minorHAnsi"/>
        </w:rPr>
        <w:lastRenderedPageBreak/>
        <w:t xml:space="preserve">Diseñar la arquitectura de la solución con los servicios utilizados. </w:t>
      </w:r>
    </w:p>
    <w:p w14:paraId="544D63B2" w14:textId="77D841D0" w:rsidR="000C6701" w:rsidRPr="006E3C2E" w:rsidRDefault="000C6701" w:rsidP="000C6701">
      <w:pPr>
        <w:ind w:left="360" w:right="164" w:firstLine="0"/>
        <w:rPr>
          <w:rFonts w:asciiTheme="minorHAnsi" w:hAnsiTheme="minorHAnsi" w:cstheme="minorHAnsi"/>
        </w:rPr>
      </w:pPr>
      <w:r w:rsidRPr="006E3C2E">
        <w:rPr>
          <w:rFonts w:asciiTheme="minorHAnsi" w:hAnsiTheme="minorHAnsi" w:cstheme="minorHAnsi"/>
          <w:noProof/>
        </w:rPr>
        <w:drawing>
          <wp:inline distT="0" distB="0" distL="0" distR="0" wp14:anchorId="10854882" wp14:editId="25E96BCE">
            <wp:extent cx="5514340" cy="4022090"/>
            <wp:effectExtent l="0" t="0" r="0" b="0"/>
            <wp:docPr id="75155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340" cy="4022090"/>
                    </a:xfrm>
                    <a:prstGeom prst="rect">
                      <a:avLst/>
                    </a:prstGeom>
                    <a:noFill/>
                    <a:ln>
                      <a:noFill/>
                    </a:ln>
                  </pic:spPr>
                </pic:pic>
              </a:graphicData>
            </a:graphic>
          </wp:inline>
        </w:drawing>
      </w:r>
    </w:p>
    <w:p w14:paraId="640CDFFC" w14:textId="77777777" w:rsidR="000C6701" w:rsidRPr="006E3C2E" w:rsidRDefault="00000000">
      <w:pPr>
        <w:numPr>
          <w:ilvl w:val="0"/>
          <w:numId w:val="4"/>
        </w:numPr>
        <w:ind w:right="164" w:hanging="360"/>
        <w:rPr>
          <w:rFonts w:asciiTheme="minorHAnsi" w:hAnsiTheme="minorHAnsi" w:cstheme="minorHAnsi"/>
        </w:rPr>
      </w:pPr>
      <w:r w:rsidRPr="006E3C2E">
        <w:rPr>
          <w:rFonts w:asciiTheme="minorHAnsi" w:hAnsiTheme="minorHAnsi" w:cstheme="minorHAnsi"/>
        </w:rPr>
        <w:t xml:space="preserve">¿Cómo se verificar o validan los datos de </w:t>
      </w:r>
      <w:proofErr w:type="spellStart"/>
      <w:r w:rsidRPr="006E3C2E">
        <w:rPr>
          <w:rFonts w:asciiTheme="minorHAnsi" w:hAnsiTheme="minorHAnsi" w:cstheme="minorHAnsi"/>
        </w:rPr>
        <w:t>On</w:t>
      </w:r>
      <w:proofErr w:type="spellEnd"/>
      <w:r w:rsidRPr="006E3C2E">
        <w:rPr>
          <w:rFonts w:asciiTheme="minorHAnsi" w:hAnsiTheme="minorHAnsi" w:cstheme="minorHAnsi"/>
        </w:rPr>
        <w:t xml:space="preserve"> Premise y Cloud?</w:t>
      </w:r>
    </w:p>
    <w:p w14:paraId="52163E84" w14:textId="3DE9AD91" w:rsidR="00FA538E" w:rsidRPr="006E3C2E" w:rsidRDefault="00FA538E" w:rsidP="00FA538E">
      <w:pPr>
        <w:ind w:left="360" w:right="164" w:firstLine="0"/>
        <w:rPr>
          <w:rFonts w:asciiTheme="minorHAnsi" w:hAnsiTheme="minorHAnsi" w:cstheme="minorHAnsi"/>
          <w:sz w:val="20"/>
          <w:szCs w:val="20"/>
        </w:rPr>
      </w:pPr>
      <w:r w:rsidRPr="00170C4D">
        <w:rPr>
          <w:rFonts w:asciiTheme="minorHAnsi" w:hAnsiTheme="minorHAnsi" w:cstheme="minorHAnsi"/>
          <w:b/>
          <w:bCs/>
        </w:rPr>
        <w:t>R/</w:t>
      </w:r>
      <w:r w:rsidRPr="006E3C2E">
        <w:rPr>
          <w:rFonts w:asciiTheme="minorHAnsi" w:hAnsiTheme="minorHAnsi" w:cstheme="minorHAnsi"/>
        </w:rPr>
        <w:t xml:space="preserve"> </w:t>
      </w:r>
      <w:r w:rsidRPr="006E3C2E">
        <w:rPr>
          <w:rFonts w:asciiTheme="minorHAnsi" w:hAnsiTheme="minorHAnsi" w:cstheme="minorHAnsi"/>
          <w:sz w:val="20"/>
          <w:szCs w:val="20"/>
        </w:rPr>
        <w:t>Se deben de considerar los siguientes aspectos:</w:t>
      </w:r>
    </w:p>
    <w:p w14:paraId="3A693C40" w14:textId="77777777" w:rsidR="00FA538E" w:rsidRPr="006E3C2E" w:rsidRDefault="00FA538E" w:rsidP="00FA538E">
      <w:pPr>
        <w:pStyle w:val="NormalWeb"/>
        <w:rPr>
          <w:rFonts w:asciiTheme="minorHAnsi" w:hAnsiTheme="minorHAnsi" w:cstheme="minorHAnsi"/>
          <w:sz w:val="18"/>
          <w:szCs w:val="18"/>
        </w:rPr>
      </w:pPr>
      <w:r w:rsidRPr="006E3C2E">
        <w:rPr>
          <w:rStyle w:val="Strong"/>
          <w:rFonts w:asciiTheme="minorHAnsi" w:hAnsiTheme="minorHAnsi" w:cstheme="minorHAnsi"/>
          <w:sz w:val="18"/>
          <w:szCs w:val="18"/>
        </w:rPr>
        <w:t xml:space="preserve">Validación de Datos </w:t>
      </w:r>
      <w:proofErr w:type="spellStart"/>
      <w:r w:rsidRPr="006E3C2E">
        <w:rPr>
          <w:rStyle w:val="Strong"/>
          <w:rFonts w:asciiTheme="minorHAnsi" w:hAnsiTheme="minorHAnsi" w:cstheme="minorHAnsi"/>
          <w:sz w:val="18"/>
          <w:szCs w:val="18"/>
        </w:rPr>
        <w:t>On</w:t>
      </w:r>
      <w:proofErr w:type="spellEnd"/>
      <w:r w:rsidRPr="006E3C2E">
        <w:rPr>
          <w:rStyle w:val="Strong"/>
          <w:rFonts w:asciiTheme="minorHAnsi" w:hAnsiTheme="minorHAnsi" w:cstheme="minorHAnsi"/>
          <w:sz w:val="18"/>
          <w:szCs w:val="18"/>
        </w:rPr>
        <w:t>-Premise:</w:t>
      </w:r>
    </w:p>
    <w:p w14:paraId="7239251C" w14:textId="77777777" w:rsidR="00FA538E" w:rsidRPr="006E3C2E" w:rsidRDefault="00FA538E" w:rsidP="00FA538E">
      <w:pPr>
        <w:pStyle w:val="NormalWeb"/>
        <w:numPr>
          <w:ilvl w:val="0"/>
          <w:numId w:val="25"/>
        </w:numPr>
        <w:rPr>
          <w:rFonts w:asciiTheme="minorHAnsi" w:hAnsiTheme="minorHAnsi" w:cstheme="minorHAnsi"/>
          <w:sz w:val="18"/>
          <w:szCs w:val="18"/>
        </w:rPr>
      </w:pPr>
      <w:r w:rsidRPr="006E3C2E">
        <w:rPr>
          <w:rStyle w:val="Strong"/>
          <w:rFonts w:asciiTheme="minorHAnsi" w:hAnsiTheme="minorHAnsi" w:cstheme="minorHAnsi"/>
          <w:sz w:val="18"/>
          <w:szCs w:val="18"/>
        </w:rPr>
        <w:t>Análisis Exploratorio de Datos (EDA):</w:t>
      </w:r>
      <w:r w:rsidRPr="006E3C2E">
        <w:rPr>
          <w:rFonts w:asciiTheme="minorHAnsi" w:hAnsiTheme="minorHAnsi" w:cstheme="minorHAnsi"/>
          <w:sz w:val="18"/>
          <w:szCs w:val="18"/>
        </w:rPr>
        <w:t xml:space="preserve"> Se debe realizar un análisis detallado de los datos en tu entorno </w:t>
      </w:r>
      <w:proofErr w:type="spellStart"/>
      <w:r w:rsidRPr="006E3C2E">
        <w:rPr>
          <w:rFonts w:asciiTheme="minorHAnsi" w:hAnsiTheme="minorHAnsi" w:cstheme="minorHAnsi"/>
          <w:sz w:val="18"/>
          <w:szCs w:val="18"/>
        </w:rPr>
        <w:t>on</w:t>
      </w:r>
      <w:proofErr w:type="spellEnd"/>
      <w:r w:rsidRPr="006E3C2E">
        <w:rPr>
          <w:rFonts w:asciiTheme="minorHAnsi" w:hAnsiTheme="minorHAnsi" w:cstheme="minorHAnsi"/>
          <w:sz w:val="18"/>
          <w:szCs w:val="18"/>
        </w:rPr>
        <w:t>-premise. Identifica patrones, valores atípicos, valores nulos y otras anomalías que puedan afectar la calidad de los datos.</w:t>
      </w:r>
    </w:p>
    <w:p w14:paraId="1551966A" w14:textId="77777777" w:rsidR="00FA538E" w:rsidRPr="006E3C2E" w:rsidRDefault="00FA538E" w:rsidP="00FA538E">
      <w:pPr>
        <w:pStyle w:val="NormalWeb"/>
        <w:numPr>
          <w:ilvl w:val="0"/>
          <w:numId w:val="25"/>
        </w:numPr>
        <w:rPr>
          <w:rFonts w:asciiTheme="minorHAnsi" w:hAnsiTheme="minorHAnsi" w:cstheme="minorHAnsi"/>
          <w:sz w:val="18"/>
          <w:szCs w:val="18"/>
        </w:rPr>
      </w:pPr>
      <w:r w:rsidRPr="006E3C2E">
        <w:rPr>
          <w:rStyle w:val="Strong"/>
          <w:rFonts w:asciiTheme="minorHAnsi" w:hAnsiTheme="minorHAnsi" w:cstheme="minorHAnsi"/>
          <w:sz w:val="18"/>
          <w:szCs w:val="18"/>
        </w:rPr>
        <w:t>Pruebas Unitarias y de Integración:</w:t>
      </w:r>
      <w:r w:rsidRPr="006E3C2E">
        <w:rPr>
          <w:rFonts w:asciiTheme="minorHAnsi" w:hAnsiTheme="minorHAnsi" w:cstheme="minorHAnsi"/>
          <w:sz w:val="18"/>
          <w:szCs w:val="18"/>
        </w:rPr>
        <w:t xml:space="preserve"> Crear pruebas automatizadas para verificar la precisión y consistencia de los datos en diferentes sistemas y bases de datos </w:t>
      </w:r>
      <w:proofErr w:type="spellStart"/>
      <w:r w:rsidRPr="006E3C2E">
        <w:rPr>
          <w:rFonts w:asciiTheme="minorHAnsi" w:hAnsiTheme="minorHAnsi" w:cstheme="minorHAnsi"/>
          <w:sz w:val="18"/>
          <w:szCs w:val="18"/>
        </w:rPr>
        <w:t>on</w:t>
      </w:r>
      <w:proofErr w:type="spellEnd"/>
      <w:r w:rsidRPr="006E3C2E">
        <w:rPr>
          <w:rFonts w:asciiTheme="minorHAnsi" w:hAnsiTheme="minorHAnsi" w:cstheme="minorHAnsi"/>
          <w:sz w:val="18"/>
          <w:szCs w:val="18"/>
        </w:rPr>
        <w:t>-premise. Esto puede incluir pruebas de integridad referencial, verificación de cálculos y validación de formatos.</w:t>
      </w:r>
    </w:p>
    <w:p w14:paraId="76042211" w14:textId="77777777" w:rsidR="00FA538E" w:rsidRPr="006E3C2E" w:rsidRDefault="00FA538E" w:rsidP="00FA538E">
      <w:pPr>
        <w:pStyle w:val="NormalWeb"/>
        <w:numPr>
          <w:ilvl w:val="0"/>
          <w:numId w:val="25"/>
        </w:numPr>
        <w:rPr>
          <w:rFonts w:asciiTheme="minorHAnsi" w:hAnsiTheme="minorHAnsi" w:cstheme="minorHAnsi"/>
          <w:sz w:val="18"/>
          <w:szCs w:val="18"/>
        </w:rPr>
      </w:pPr>
      <w:r w:rsidRPr="006E3C2E">
        <w:rPr>
          <w:rStyle w:val="Strong"/>
          <w:rFonts w:asciiTheme="minorHAnsi" w:hAnsiTheme="minorHAnsi" w:cstheme="minorHAnsi"/>
          <w:sz w:val="18"/>
          <w:szCs w:val="18"/>
        </w:rPr>
        <w:t>Comparación de Datos:</w:t>
      </w:r>
      <w:r w:rsidRPr="006E3C2E">
        <w:rPr>
          <w:rFonts w:asciiTheme="minorHAnsi" w:hAnsiTheme="minorHAnsi" w:cstheme="minorHAnsi"/>
          <w:sz w:val="18"/>
          <w:szCs w:val="18"/>
        </w:rPr>
        <w:t xml:space="preserve"> Comparar los datos en diferentes sistemas para detectar discrepancias y duplicidades. Utiliza herramientas de comparación de datos para identificar diferencias entre conjuntos de datos y sistemas.</w:t>
      </w:r>
    </w:p>
    <w:p w14:paraId="179BE3E9" w14:textId="77777777" w:rsidR="00FA538E" w:rsidRPr="006E3C2E" w:rsidRDefault="00FA538E" w:rsidP="00FA538E">
      <w:pPr>
        <w:pStyle w:val="NormalWeb"/>
        <w:rPr>
          <w:rFonts w:asciiTheme="minorHAnsi" w:hAnsiTheme="minorHAnsi" w:cstheme="minorHAnsi"/>
          <w:sz w:val="18"/>
          <w:szCs w:val="18"/>
        </w:rPr>
      </w:pPr>
      <w:r w:rsidRPr="006E3C2E">
        <w:rPr>
          <w:rStyle w:val="Strong"/>
          <w:rFonts w:asciiTheme="minorHAnsi" w:hAnsiTheme="minorHAnsi" w:cstheme="minorHAnsi"/>
          <w:sz w:val="18"/>
          <w:szCs w:val="18"/>
        </w:rPr>
        <w:t>Validación de Datos en la Nube (Cloud):</w:t>
      </w:r>
    </w:p>
    <w:p w14:paraId="52830D54" w14:textId="77777777" w:rsidR="00FA538E" w:rsidRPr="006E3C2E" w:rsidRDefault="00FA538E" w:rsidP="00FA538E">
      <w:pPr>
        <w:pStyle w:val="NormalWeb"/>
        <w:numPr>
          <w:ilvl w:val="0"/>
          <w:numId w:val="26"/>
        </w:numPr>
        <w:rPr>
          <w:rFonts w:asciiTheme="minorHAnsi" w:hAnsiTheme="minorHAnsi" w:cstheme="minorHAnsi"/>
          <w:sz w:val="18"/>
          <w:szCs w:val="18"/>
        </w:rPr>
      </w:pPr>
      <w:r w:rsidRPr="006E3C2E">
        <w:rPr>
          <w:rStyle w:val="Strong"/>
          <w:rFonts w:asciiTheme="minorHAnsi" w:hAnsiTheme="minorHAnsi" w:cstheme="minorHAnsi"/>
          <w:sz w:val="18"/>
          <w:szCs w:val="18"/>
        </w:rPr>
        <w:t>Migración y Carga de Datos:</w:t>
      </w:r>
      <w:r w:rsidRPr="006E3C2E">
        <w:rPr>
          <w:rFonts w:asciiTheme="minorHAnsi" w:hAnsiTheme="minorHAnsi" w:cstheme="minorHAnsi"/>
          <w:sz w:val="18"/>
          <w:szCs w:val="18"/>
        </w:rPr>
        <w:t xml:space="preserve"> Durante la migración a la nube, se debe verificar que los datos se hayan transferido correctamente y que no se hayan producido pérdidas ni alteraciones. Realiza pruebas de carga y migración para garantizar que los datos se encuentren en la nube según lo previsto.</w:t>
      </w:r>
    </w:p>
    <w:p w14:paraId="08A32563" w14:textId="77777777" w:rsidR="00FA538E" w:rsidRPr="006E3C2E" w:rsidRDefault="00FA538E" w:rsidP="00FA538E">
      <w:pPr>
        <w:pStyle w:val="NormalWeb"/>
        <w:numPr>
          <w:ilvl w:val="0"/>
          <w:numId w:val="26"/>
        </w:numPr>
        <w:rPr>
          <w:rFonts w:asciiTheme="minorHAnsi" w:hAnsiTheme="minorHAnsi" w:cstheme="minorHAnsi"/>
          <w:sz w:val="18"/>
          <w:szCs w:val="18"/>
        </w:rPr>
      </w:pPr>
      <w:r w:rsidRPr="006E3C2E">
        <w:rPr>
          <w:rStyle w:val="Strong"/>
          <w:rFonts w:asciiTheme="minorHAnsi" w:hAnsiTheme="minorHAnsi" w:cstheme="minorHAnsi"/>
          <w:sz w:val="18"/>
          <w:szCs w:val="18"/>
        </w:rPr>
        <w:t>Pruebas de Calidad de Datos en la Nube:</w:t>
      </w:r>
      <w:r w:rsidRPr="006E3C2E">
        <w:rPr>
          <w:rFonts w:asciiTheme="minorHAnsi" w:hAnsiTheme="minorHAnsi" w:cstheme="minorHAnsi"/>
          <w:sz w:val="18"/>
          <w:szCs w:val="18"/>
        </w:rPr>
        <w:t xml:space="preserve"> Utiliza herramientas y scripts automatizados para ejecutar pruebas de calidad de datos en la nube. Verifica la coherencia, la integridad y la precisión de los datos en la nueva plataforma.</w:t>
      </w:r>
    </w:p>
    <w:p w14:paraId="75DE0095" w14:textId="77777777" w:rsidR="00FA538E" w:rsidRPr="006E3C2E" w:rsidRDefault="00FA538E" w:rsidP="00FA538E">
      <w:pPr>
        <w:pStyle w:val="NormalWeb"/>
        <w:numPr>
          <w:ilvl w:val="0"/>
          <w:numId w:val="26"/>
        </w:numPr>
        <w:rPr>
          <w:rFonts w:asciiTheme="minorHAnsi" w:hAnsiTheme="minorHAnsi" w:cstheme="minorHAnsi"/>
          <w:sz w:val="18"/>
          <w:szCs w:val="18"/>
        </w:rPr>
      </w:pPr>
      <w:r w:rsidRPr="006E3C2E">
        <w:rPr>
          <w:rStyle w:val="Strong"/>
          <w:rFonts w:asciiTheme="minorHAnsi" w:hAnsiTheme="minorHAnsi" w:cstheme="minorHAnsi"/>
          <w:sz w:val="18"/>
          <w:szCs w:val="18"/>
        </w:rPr>
        <w:t>Validación de Procesos de Transformación:</w:t>
      </w:r>
      <w:r w:rsidRPr="006E3C2E">
        <w:rPr>
          <w:rFonts w:asciiTheme="minorHAnsi" w:hAnsiTheme="minorHAnsi" w:cstheme="minorHAnsi"/>
          <w:sz w:val="18"/>
          <w:szCs w:val="18"/>
        </w:rPr>
        <w:t xml:space="preserve"> Con los ETL, se debe asegurar que se estén aplicando correctamente. Realiza pruebas para verificar que los datos se estén transformando según lo planeado y que los resultados sean consistentes.</w:t>
      </w:r>
    </w:p>
    <w:p w14:paraId="60C9481E" w14:textId="77777777" w:rsidR="00FA538E" w:rsidRPr="006E3C2E" w:rsidRDefault="00FA538E" w:rsidP="00FA538E">
      <w:pPr>
        <w:pStyle w:val="NormalWeb"/>
        <w:numPr>
          <w:ilvl w:val="0"/>
          <w:numId w:val="26"/>
        </w:numPr>
        <w:rPr>
          <w:rFonts w:asciiTheme="minorHAnsi" w:hAnsiTheme="minorHAnsi" w:cstheme="minorHAnsi"/>
          <w:sz w:val="18"/>
          <w:szCs w:val="18"/>
        </w:rPr>
      </w:pPr>
      <w:r w:rsidRPr="006E3C2E">
        <w:rPr>
          <w:rStyle w:val="Strong"/>
          <w:rFonts w:asciiTheme="minorHAnsi" w:hAnsiTheme="minorHAnsi" w:cstheme="minorHAnsi"/>
          <w:sz w:val="18"/>
          <w:szCs w:val="18"/>
        </w:rPr>
        <w:t>Monitoreo Continuo:</w:t>
      </w:r>
      <w:r w:rsidRPr="006E3C2E">
        <w:rPr>
          <w:rFonts w:asciiTheme="minorHAnsi" w:hAnsiTheme="minorHAnsi" w:cstheme="minorHAnsi"/>
          <w:sz w:val="18"/>
          <w:szCs w:val="18"/>
        </w:rPr>
        <w:t xml:space="preserve"> se deben implementar sistemas de monitoreo continuo para detectar y alertar sobre problemas de datos en la nube. Esto puede incluir la supervisión de cambios en los datos, la detección de anomalías y la generación de alertas cuando se identifiquen problemas.</w:t>
      </w:r>
    </w:p>
    <w:p w14:paraId="24E087A2" w14:textId="77777777" w:rsidR="00FA538E" w:rsidRPr="006E3C2E" w:rsidRDefault="00FA538E" w:rsidP="00FA538E">
      <w:pPr>
        <w:pStyle w:val="NormalWeb"/>
        <w:numPr>
          <w:ilvl w:val="0"/>
          <w:numId w:val="26"/>
        </w:numPr>
        <w:rPr>
          <w:rFonts w:asciiTheme="minorHAnsi" w:hAnsiTheme="minorHAnsi" w:cstheme="minorHAnsi"/>
          <w:sz w:val="18"/>
          <w:szCs w:val="18"/>
        </w:rPr>
      </w:pPr>
      <w:r w:rsidRPr="006E3C2E">
        <w:rPr>
          <w:rStyle w:val="Strong"/>
          <w:rFonts w:asciiTheme="minorHAnsi" w:hAnsiTheme="minorHAnsi" w:cstheme="minorHAnsi"/>
          <w:sz w:val="18"/>
          <w:szCs w:val="18"/>
        </w:rPr>
        <w:lastRenderedPageBreak/>
        <w:t>Validación de Resultados de Análisis:</w:t>
      </w:r>
      <w:r w:rsidRPr="006E3C2E">
        <w:rPr>
          <w:rFonts w:asciiTheme="minorHAnsi" w:hAnsiTheme="minorHAnsi" w:cstheme="minorHAnsi"/>
          <w:sz w:val="18"/>
          <w:szCs w:val="18"/>
        </w:rPr>
        <w:t xml:space="preserve"> Si se está realizando análisis de datos en la nube, se debe asegurar de validar los resultados obtenidos. Compara los resultados con los datos originales y verifica que los cálculos y las conclusiones sean precisos y coherentes.</w:t>
      </w:r>
    </w:p>
    <w:p w14:paraId="5389372B" w14:textId="77777777" w:rsidR="00FA538E" w:rsidRPr="006E3C2E" w:rsidRDefault="00FA538E" w:rsidP="000C6701">
      <w:pPr>
        <w:ind w:left="360" w:right="164" w:firstLine="0"/>
        <w:rPr>
          <w:rFonts w:asciiTheme="minorHAnsi" w:hAnsiTheme="minorHAnsi" w:cstheme="minorHAnsi"/>
        </w:rPr>
      </w:pPr>
    </w:p>
    <w:p w14:paraId="656D3811" w14:textId="61A8E650" w:rsidR="00710732" w:rsidRPr="006E3C2E" w:rsidRDefault="00000000">
      <w:pPr>
        <w:numPr>
          <w:ilvl w:val="0"/>
          <w:numId w:val="4"/>
        </w:numPr>
        <w:ind w:right="164" w:hanging="360"/>
        <w:rPr>
          <w:rFonts w:asciiTheme="minorHAnsi" w:hAnsiTheme="minorHAnsi" w:cstheme="minorHAnsi"/>
        </w:rPr>
      </w:pPr>
      <w:r w:rsidRPr="006E3C2E">
        <w:rPr>
          <w:rFonts w:asciiTheme="minorHAnsi" w:hAnsiTheme="minorHAnsi" w:cstheme="minorHAnsi"/>
        </w:rPr>
        <w:t xml:space="preserve">¿Estimar un precio del diseño e implementación de un data </w:t>
      </w:r>
      <w:proofErr w:type="spellStart"/>
      <w:r w:rsidRPr="006E3C2E">
        <w:rPr>
          <w:rFonts w:asciiTheme="minorHAnsi" w:hAnsiTheme="minorHAnsi" w:cstheme="minorHAnsi"/>
        </w:rPr>
        <w:t>lake</w:t>
      </w:r>
      <w:proofErr w:type="spellEnd"/>
      <w:r w:rsidRPr="006E3C2E">
        <w:rPr>
          <w:rFonts w:asciiTheme="minorHAnsi" w:hAnsiTheme="minorHAnsi" w:cstheme="minorHAnsi"/>
        </w:rPr>
        <w:t xml:space="preserve"> corporativo? </w:t>
      </w:r>
    </w:p>
    <w:p w14:paraId="30C47807" w14:textId="77777777" w:rsidR="005A7834" w:rsidRPr="00170C4D" w:rsidRDefault="005A7834" w:rsidP="005A7834">
      <w:pPr>
        <w:spacing w:before="100" w:beforeAutospacing="1" w:after="100" w:afterAutospacing="1" w:line="240" w:lineRule="auto"/>
        <w:rPr>
          <w:rFonts w:asciiTheme="minorHAnsi" w:eastAsia="Times New Roman" w:hAnsiTheme="minorHAnsi" w:cstheme="minorHAnsi"/>
          <w:b/>
          <w:bCs/>
          <w:kern w:val="0"/>
          <w:sz w:val="24"/>
          <w:szCs w:val="24"/>
          <w14:ligatures w14:val="none"/>
        </w:rPr>
      </w:pPr>
      <w:r w:rsidRPr="00170C4D">
        <w:rPr>
          <w:rFonts w:asciiTheme="minorHAnsi" w:eastAsia="Times New Roman" w:hAnsiTheme="minorHAnsi" w:cstheme="minorHAnsi"/>
          <w:b/>
          <w:bCs/>
          <w:kern w:val="0"/>
          <w:sz w:val="24"/>
          <w:szCs w:val="24"/>
          <w14:ligatures w14:val="none"/>
        </w:rPr>
        <w:t xml:space="preserve">R/ </w:t>
      </w:r>
    </w:p>
    <w:p w14:paraId="2EDBDC67" w14:textId="46D33C7E" w:rsidR="005A7834" w:rsidRPr="006E3C2E" w:rsidRDefault="005A7834" w:rsidP="005A7834">
      <w:pPr>
        <w:spacing w:before="100" w:beforeAutospacing="1" w:after="100" w:afterAutospacing="1" w:line="240" w:lineRule="auto"/>
        <w:rPr>
          <w:rFonts w:asciiTheme="minorHAnsi" w:eastAsia="Times New Roman" w:hAnsiTheme="minorHAnsi" w:cstheme="minorHAnsi"/>
          <w:kern w:val="0"/>
          <w:sz w:val="20"/>
          <w:szCs w:val="20"/>
          <w14:ligatures w14:val="none"/>
        </w:rPr>
      </w:pPr>
      <w:r w:rsidRPr="00CC4125">
        <w:rPr>
          <w:rFonts w:asciiTheme="minorHAnsi" w:eastAsia="Times New Roman" w:hAnsiTheme="minorHAnsi" w:cstheme="minorHAnsi"/>
          <w:kern w:val="0"/>
          <w:sz w:val="20"/>
          <w:szCs w:val="20"/>
          <w14:ligatures w14:val="none"/>
        </w:rPr>
        <w:t xml:space="preserve">Estimar el precio del diseño e implementación de un Data Lake corporativo puede ser complicado debido a la variedad de factores que influyen en los costos. Los precios pueden variar según la ubicación geográfica, la escala del proyecto, las tecnologías utilizadas, el nivel de personalización y otros factores. </w:t>
      </w:r>
    </w:p>
    <w:p w14:paraId="43A33016" w14:textId="77777777" w:rsidR="005A7834" w:rsidRPr="00CC4125" w:rsidRDefault="005A7834" w:rsidP="005A7834">
      <w:pPr>
        <w:spacing w:before="100" w:beforeAutospacing="1" w:after="100" w:afterAutospacing="1" w:line="240" w:lineRule="auto"/>
        <w:rPr>
          <w:rFonts w:asciiTheme="minorHAnsi" w:eastAsia="Times New Roman" w:hAnsiTheme="minorHAnsi" w:cstheme="minorHAnsi"/>
          <w:kern w:val="0"/>
          <w:sz w:val="20"/>
          <w:szCs w:val="20"/>
          <w14:ligatures w14:val="none"/>
        </w:rPr>
      </w:pPr>
      <w:r w:rsidRPr="006E3C2E">
        <w:rPr>
          <w:rFonts w:asciiTheme="minorHAnsi" w:eastAsia="Times New Roman" w:hAnsiTheme="minorHAnsi" w:cstheme="minorHAnsi"/>
          <w:kern w:val="0"/>
          <w:sz w:val="20"/>
          <w:szCs w:val="20"/>
          <w14:ligatures w14:val="none"/>
        </w:rPr>
        <w:t xml:space="preserve">Pero haciendo </w:t>
      </w:r>
      <w:r w:rsidRPr="00CC4125">
        <w:rPr>
          <w:rFonts w:asciiTheme="minorHAnsi" w:eastAsia="Times New Roman" w:hAnsiTheme="minorHAnsi" w:cstheme="minorHAnsi"/>
          <w:kern w:val="0"/>
          <w:sz w:val="20"/>
          <w:szCs w:val="20"/>
          <w14:ligatures w14:val="none"/>
        </w:rPr>
        <w:t>una aproximación general de los elementos que debes considerar al estimar el precio:</w:t>
      </w:r>
    </w:p>
    <w:p w14:paraId="66789F92" w14:textId="77777777" w:rsidR="005A7834" w:rsidRPr="00CC4125" w:rsidRDefault="005A7834" w:rsidP="005A7834">
      <w:pPr>
        <w:spacing w:after="160" w:line="259" w:lineRule="auto"/>
        <w:ind w:left="0" w:firstLine="0"/>
        <w:rPr>
          <w:rFonts w:asciiTheme="minorHAnsi" w:eastAsia="Times New Roman" w:hAnsiTheme="minorHAnsi" w:cstheme="minorHAnsi"/>
          <w:kern w:val="0"/>
          <w:sz w:val="18"/>
          <w:szCs w:val="18"/>
          <w14:ligatures w14:val="none"/>
        </w:rPr>
      </w:pPr>
      <w:r w:rsidRPr="00CC4125">
        <w:rPr>
          <w:rFonts w:asciiTheme="minorHAnsi" w:eastAsia="Times New Roman" w:hAnsiTheme="minorHAnsi" w:cstheme="minorHAnsi"/>
          <w:b/>
          <w:bCs/>
          <w:kern w:val="0"/>
          <w:sz w:val="18"/>
          <w:szCs w:val="18"/>
          <w14:ligatures w14:val="none"/>
        </w:rPr>
        <w:t>Recursos Humanos:</w:t>
      </w:r>
      <w:r w:rsidRPr="00CC4125">
        <w:rPr>
          <w:rFonts w:asciiTheme="minorHAnsi" w:eastAsia="Times New Roman" w:hAnsiTheme="minorHAnsi" w:cstheme="minorHAnsi"/>
          <w:kern w:val="0"/>
          <w:sz w:val="18"/>
          <w:szCs w:val="18"/>
          <w14:ligatures w14:val="none"/>
        </w:rPr>
        <w:t xml:space="preserve"> El costo del personal necesario para diseñar, desarrollar e implementar el Data Lake, incluyendo arquitectos de datos, ingenieros de datos, desarrolladores, analistas</w:t>
      </w:r>
      <w:r w:rsidRPr="006E3C2E">
        <w:rPr>
          <w:rFonts w:asciiTheme="minorHAnsi" w:eastAsia="Times New Roman" w:hAnsiTheme="minorHAnsi" w:cstheme="minorHAnsi"/>
          <w:kern w:val="0"/>
          <w:sz w:val="18"/>
          <w:szCs w:val="18"/>
          <w14:ligatures w14:val="none"/>
        </w:rPr>
        <w:t xml:space="preserve"> de datos, </w:t>
      </w:r>
      <w:proofErr w:type="spellStart"/>
      <w:r w:rsidRPr="006E3C2E">
        <w:rPr>
          <w:rFonts w:asciiTheme="minorHAnsi" w:eastAsia="Times New Roman" w:hAnsiTheme="minorHAnsi" w:cstheme="minorHAnsi"/>
          <w:kern w:val="0"/>
          <w:sz w:val="18"/>
          <w:szCs w:val="18"/>
          <w14:ligatures w14:val="none"/>
        </w:rPr>
        <w:t>proyects</w:t>
      </w:r>
      <w:proofErr w:type="spellEnd"/>
      <w:r w:rsidRPr="006E3C2E">
        <w:rPr>
          <w:rFonts w:asciiTheme="minorHAnsi" w:eastAsia="Times New Roman" w:hAnsiTheme="minorHAnsi" w:cstheme="minorHAnsi"/>
          <w:kern w:val="0"/>
          <w:sz w:val="18"/>
          <w:szCs w:val="18"/>
          <w14:ligatures w14:val="none"/>
        </w:rPr>
        <w:t xml:space="preserve"> managers, </w:t>
      </w:r>
      <w:proofErr w:type="spellStart"/>
      <w:r w:rsidRPr="006E3C2E">
        <w:rPr>
          <w:rFonts w:asciiTheme="minorHAnsi" w:eastAsia="Times New Roman" w:hAnsiTheme="minorHAnsi" w:cstheme="minorHAnsi"/>
          <w:kern w:val="0"/>
          <w:sz w:val="18"/>
          <w:szCs w:val="18"/>
          <w14:ligatures w14:val="none"/>
        </w:rPr>
        <w:t>product</w:t>
      </w:r>
      <w:proofErr w:type="spellEnd"/>
      <w:r w:rsidRPr="006E3C2E">
        <w:rPr>
          <w:rFonts w:asciiTheme="minorHAnsi" w:eastAsia="Times New Roman" w:hAnsiTheme="minorHAnsi" w:cstheme="minorHAnsi"/>
          <w:kern w:val="0"/>
          <w:sz w:val="18"/>
          <w:szCs w:val="18"/>
          <w14:ligatures w14:val="none"/>
        </w:rPr>
        <w:t xml:space="preserve"> </w:t>
      </w:r>
      <w:proofErr w:type="spellStart"/>
      <w:r w:rsidRPr="006E3C2E">
        <w:rPr>
          <w:rFonts w:asciiTheme="minorHAnsi" w:eastAsia="Times New Roman" w:hAnsiTheme="minorHAnsi" w:cstheme="minorHAnsi"/>
          <w:kern w:val="0"/>
          <w:sz w:val="18"/>
          <w:szCs w:val="18"/>
          <w14:ligatures w14:val="none"/>
        </w:rPr>
        <w:t>owners</w:t>
      </w:r>
      <w:proofErr w:type="spellEnd"/>
      <w:r w:rsidRPr="006E3C2E">
        <w:rPr>
          <w:rFonts w:asciiTheme="minorHAnsi" w:eastAsia="Times New Roman" w:hAnsiTheme="minorHAnsi" w:cstheme="minorHAnsi"/>
          <w:kern w:val="0"/>
          <w:sz w:val="18"/>
          <w:szCs w:val="18"/>
          <w14:ligatures w14:val="none"/>
        </w:rPr>
        <w:t xml:space="preserve">, expertos en calidad de datos, </w:t>
      </w:r>
      <w:proofErr w:type="spellStart"/>
      <w:r w:rsidRPr="006E3C2E">
        <w:rPr>
          <w:rFonts w:asciiTheme="minorHAnsi" w:eastAsia="Times New Roman" w:hAnsiTheme="minorHAnsi" w:cstheme="minorHAnsi"/>
          <w:kern w:val="0"/>
          <w:sz w:val="18"/>
          <w:szCs w:val="18"/>
          <w14:ligatures w14:val="none"/>
        </w:rPr>
        <w:t>business</w:t>
      </w:r>
      <w:proofErr w:type="spellEnd"/>
      <w:r w:rsidRPr="006E3C2E">
        <w:rPr>
          <w:rFonts w:asciiTheme="minorHAnsi" w:eastAsia="Times New Roman" w:hAnsiTheme="minorHAnsi" w:cstheme="minorHAnsi"/>
          <w:kern w:val="0"/>
          <w:sz w:val="18"/>
          <w:szCs w:val="18"/>
          <w14:ligatures w14:val="none"/>
        </w:rPr>
        <w:t xml:space="preserve"> </w:t>
      </w:r>
      <w:proofErr w:type="spellStart"/>
      <w:r w:rsidRPr="006E3C2E">
        <w:rPr>
          <w:rFonts w:asciiTheme="minorHAnsi" w:eastAsia="Times New Roman" w:hAnsiTheme="minorHAnsi" w:cstheme="minorHAnsi"/>
          <w:kern w:val="0"/>
          <w:sz w:val="18"/>
          <w:szCs w:val="18"/>
          <w14:ligatures w14:val="none"/>
        </w:rPr>
        <w:t>analsys</w:t>
      </w:r>
      <w:proofErr w:type="spellEnd"/>
      <w:r w:rsidRPr="006E3C2E">
        <w:rPr>
          <w:rFonts w:asciiTheme="minorHAnsi" w:eastAsia="Times New Roman" w:hAnsiTheme="minorHAnsi" w:cstheme="minorHAnsi"/>
          <w:kern w:val="0"/>
          <w:sz w:val="18"/>
          <w:szCs w:val="18"/>
          <w14:ligatures w14:val="none"/>
        </w:rPr>
        <w:t xml:space="preserve">, scrum masters </w:t>
      </w:r>
      <w:r w:rsidRPr="00CC4125">
        <w:rPr>
          <w:rFonts w:asciiTheme="minorHAnsi" w:eastAsia="Times New Roman" w:hAnsiTheme="minorHAnsi" w:cstheme="minorHAnsi"/>
          <w:kern w:val="0"/>
          <w:sz w:val="18"/>
          <w:szCs w:val="18"/>
          <w14:ligatures w14:val="none"/>
        </w:rPr>
        <w:t>y especialistas en gobernanza de datos.</w:t>
      </w:r>
    </w:p>
    <w:p w14:paraId="3C8E8D3D" w14:textId="77777777" w:rsidR="005A7834" w:rsidRPr="00CC4125" w:rsidRDefault="005A7834" w:rsidP="005A7834">
      <w:pPr>
        <w:numPr>
          <w:ilvl w:val="0"/>
          <w:numId w:val="2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C4125">
        <w:rPr>
          <w:rFonts w:asciiTheme="minorHAnsi" w:eastAsia="Times New Roman" w:hAnsiTheme="minorHAnsi" w:cstheme="minorHAnsi"/>
          <w:b/>
          <w:bCs/>
          <w:kern w:val="0"/>
          <w:sz w:val="18"/>
          <w:szCs w:val="18"/>
          <w14:ligatures w14:val="none"/>
        </w:rPr>
        <w:t>Tecnologías y Herramientas:</w:t>
      </w:r>
      <w:r w:rsidRPr="00CC4125">
        <w:rPr>
          <w:rFonts w:asciiTheme="minorHAnsi" w:eastAsia="Times New Roman" w:hAnsiTheme="minorHAnsi" w:cstheme="minorHAnsi"/>
          <w:kern w:val="0"/>
          <w:sz w:val="18"/>
          <w:szCs w:val="18"/>
          <w14:ligatures w14:val="none"/>
        </w:rPr>
        <w:t xml:space="preserve"> Los costos de las licencias de software, suscripciones a servicios en la nube, herramientas de análisis, bases de datos y otras tecnologías necesarias para construir y operar el Data Lake.</w:t>
      </w:r>
    </w:p>
    <w:p w14:paraId="43CD37E6" w14:textId="77777777" w:rsidR="005A7834" w:rsidRPr="00CC4125" w:rsidRDefault="005A7834" w:rsidP="005A7834">
      <w:pPr>
        <w:numPr>
          <w:ilvl w:val="0"/>
          <w:numId w:val="2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C4125">
        <w:rPr>
          <w:rFonts w:asciiTheme="minorHAnsi" w:eastAsia="Times New Roman" w:hAnsiTheme="minorHAnsi" w:cstheme="minorHAnsi"/>
          <w:b/>
          <w:bCs/>
          <w:kern w:val="0"/>
          <w:sz w:val="18"/>
          <w:szCs w:val="18"/>
          <w14:ligatures w14:val="none"/>
        </w:rPr>
        <w:t>Infraestructura:</w:t>
      </w:r>
      <w:r w:rsidRPr="00CC4125">
        <w:rPr>
          <w:rFonts w:asciiTheme="minorHAnsi" w:eastAsia="Times New Roman" w:hAnsiTheme="minorHAnsi" w:cstheme="minorHAnsi"/>
          <w:kern w:val="0"/>
          <w:sz w:val="18"/>
          <w:szCs w:val="18"/>
          <w14:ligatures w14:val="none"/>
        </w:rPr>
        <w:t xml:space="preserve"> Los costos asociados con la infraestructura, ya sea en la nube o en entornos locales, como servidores, almacenamiento, redes y otros componentes de hardware.</w:t>
      </w:r>
    </w:p>
    <w:p w14:paraId="32E64B1F" w14:textId="77777777" w:rsidR="005A7834" w:rsidRPr="00CC4125" w:rsidRDefault="005A7834" w:rsidP="005A7834">
      <w:pPr>
        <w:numPr>
          <w:ilvl w:val="0"/>
          <w:numId w:val="2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C4125">
        <w:rPr>
          <w:rFonts w:asciiTheme="minorHAnsi" w:eastAsia="Times New Roman" w:hAnsiTheme="minorHAnsi" w:cstheme="minorHAnsi"/>
          <w:b/>
          <w:bCs/>
          <w:kern w:val="0"/>
          <w:sz w:val="18"/>
          <w:szCs w:val="18"/>
          <w14:ligatures w14:val="none"/>
        </w:rPr>
        <w:t>Consultoría Externa:</w:t>
      </w:r>
      <w:r w:rsidRPr="00CC4125">
        <w:rPr>
          <w:rFonts w:asciiTheme="minorHAnsi" w:eastAsia="Times New Roman" w:hAnsiTheme="minorHAnsi" w:cstheme="minorHAnsi"/>
          <w:kern w:val="0"/>
          <w:sz w:val="18"/>
          <w:szCs w:val="18"/>
          <w14:ligatures w14:val="none"/>
        </w:rPr>
        <w:t xml:space="preserve"> Si </w:t>
      </w:r>
      <w:r w:rsidRPr="006E3C2E">
        <w:rPr>
          <w:rFonts w:asciiTheme="minorHAnsi" w:eastAsia="Times New Roman" w:hAnsiTheme="minorHAnsi" w:cstheme="minorHAnsi"/>
          <w:kern w:val="0"/>
          <w:sz w:val="18"/>
          <w:szCs w:val="18"/>
          <w14:ligatures w14:val="none"/>
        </w:rPr>
        <w:t>la</w:t>
      </w:r>
      <w:r w:rsidRPr="00CC4125">
        <w:rPr>
          <w:rFonts w:asciiTheme="minorHAnsi" w:eastAsia="Times New Roman" w:hAnsiTheme="minorHAnsi" w:cstheme="minorHAnsi"/>
          <w:kern w:val="0"/>
          <w:sz w:val="18"/>
          <w:szCs w:val="18"/>
          <w14:ligatures w14:val="none"/>
        </w:rPr>
        <w:t xml:space="preserve"> organización requiere asesoramiento externo o servicios de consultoría para el diseño y la implementación del Data Lake, estos también deben tenerse en cuenta en el presupuesto.</w:t>
      </w:r>
    </w:p>
    <w:p w14:paraId="47DCB290" w14:textId="77777777" w:rsidR="005A7834" w:rsidRPr="00CC4125" w:rsidRDefault="005A7834" w:rsidP="005A7834">
      <w:pPr>
        <w:numPr>
          <w:ilvl w:val="0"/>
          <w:numId w:val="2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C4125">
        <w:rPr>
          <w:rFonts w:asciiTheme="minorHAnsi" w:eastAsia="Times New Roman" w:hAnsiTheme="minorHAnsi" w:cstheme="minorHAnsi"/>
          <w:b/>
          <w:bCs/>
          <w:kern w:val="0"/>
          <w:sz w:val="18"/>
          <w:szCs w:val="18"/>
          <w14:ligatures w14:val="none"/>
        </w:rPr>
        <w:t>Capacitación y Soporte:</w:t>
      </w:r>
      <w:r w:rsidRPr="00CC4125">
        <w:rPr>
          <w:rFonts w:asciiTheme="minorHAnsi" w:eastAsia="Times New Roman" w:hAnsiTheme="minorHAnsi" w:cstheme="minorHAnsi"/>
          <w:kern w:val="0"/>
          <w:sz w:val="18"/>
          <w:szCs w:val="18"/>
          <w14:ligatures w14:val="none"/>
        </w:rPr>
        <w:t xml:space="preserve"> Los costos de capacitar a los empleados para usar y administrar el Data Lake, así como el soporte continuo para resolver problemas y optimizar el sistema.</w:t>
      </w:r>
    </w:p>
    <w:p w14:paraId="78BB1108" w14:textId="77777777" w:rsidR="005A7834" w:rsidRPr="00CC4125" w:rsidRDefault="005A7834" w:rsidP="005A7834">
      <w:pPr>
        <w:numPr>
          <w:ilvl w:val="0"/>
          <w:numId w:val="2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C4125">
        <w:rPr>
          <w:rFonts w:asciiTheme="minorHAnsi" w:eastAsia="Times New Roman" w:hAnsiTheme="minorHAnsi" w:cstheme="minorHAnsi"/>
          <w:b/>
          <w:bCs/>
          <w:kern w:val="0"/>
          <w:sz w:val="18"/>
          <w:szCs w:val="18"/>
          <w14:ligatures w14:val="none"/>
        </w:rPr>
        <w:t>Gestión de Cambios y Comunicación:</w:t>
      </w:r>
      <w:r w:rsidRPr="00CC4125">
        <w:rPr>
          <w:rFonts w:asciiTheme="minorHAnsi" w:eastAsia="Times New Roman" w:hAnsiTheme="minorHAnsi" w:cstheme="minorHAnsi"/>
          <w:kern w:val="0"/>
          <w:sz w:val="18"/>
          <w:szCs w:val="18"/>
          <w14:ligatures w14:val="none"/>
        </w:rPr>
        <w:t xml:space="preserve"> Los costos asociados con la gestión del cambio en la organización y la comunicación interna sobre el nuevo Data Lake.</w:t>
      </w:r>
    </w:p>
    <w:p w14:paraId="3B894E20" w14:textId="77777777" w:rsidR="005A7834" w:rsidRPr="00CC4125" w:rsidRDefault="005A7834" w:rsidP="005A7834">
      <w:pPr>
        <w:numPr>
          <w:ilvl w:val="0"/>
          <w:numId w:val="27"/>
        </w:numPr>
        <w:spacing w:before="100" w:beforeAutospacing="1" w:after="100" w:afterAutospacing="1" w:line="240" w:lineRule="auto"/>
        <w:jc w:val="left"/>
        <w:rPr>
          <w:rFonts w:asciiTheme="minorHAnsi" w:eastAsia="Times New Roman" w:hAnsiTheme="minorHAnsi" w:cstheme="minorHAnsi"/>
          <w:kern w:val="0"/>
          <w:sz w:val="18"/>
          <w:szCs w:val="18"/>
          <w14:ligatures w14:val="none"/>
        </w:rPr>
      </w:pPr>
      <w:r w:rsidRPr="00CC4125">
        <w:rPr>
          <w:rFonts w:asciiTheme="minorHAnsi" w:eastAsia="Times New Roman" w:hAnsiTheme="minorHAnsi" w:cstheme="minorHAnsi"/>
          <w:b/>
          <w:bCs/>
          <w:kern w:val="0"/>
          <w:sz w:val="18"/>
          <w:szCs w:val="18"/>
          <w14:ligatures w14:val="none"/>
        </w:rPr>
        <w:t>Escalabilidad y Mantenimiento:</w:t>
      </w:r>
      <w:r w:rsidRPr="00CC4125">
        <w:rPr>
          <w:rFonts w:asciiTheme="minorHAnsi" w:eastAsia="Times New Roman" w:hAnsiTheme="minorHAnsi" w:cstheme="minorHAnsi"/>
          <w:kern w:val="0"/>
          <w:sz w:val="18"/>
          <w:szCs w:val="18"/>
          <w14:ligatures w14:val="none"/>
        </w:rPr>
        <w:t xml:space="preserve"> </w:t>
      </w:r>
      <w:r w:rsidRPr="006E3C2E">
        <w:rPr>
          <w:rFonts w:asciiTheme="minorHAnsi" w:eastAsia="Times New Roman" w:hAnsiTheme="minorHAnsi" w:cstheme="minorHAnsi"/>
          <w:kern w:val="0"/>
          <w:sz w:val="18"/>
          <w:szCs w:val="18"/>
          <w14:ligatures w14:val="none"/>
        </w:rPr>
        <w:t>Se debe c</w:t>
      </w:r>
      <w:r w:rsidRPr="00CC4125">
        <w:rPr>
          <w:rFonts w:asciiTheme="minorHAnsi" w:eastAsia="Times New Roman" w:hAnsiTheme="minorHAnsi" w:cstheme="minorHAnsi"/>
          <w:kern w:val="0"/>
          <w:sz w:val="18"/>
          <w:szCs w:val="18"/>
          <w14:ligatures w14:val="none"/>
        </w:rPr>
        <w:t>onsiderar los costos a largo plazo para mantener, escalar y mejorar el Data Lake a medida que cambian las necesidades de la organización y se incorporan nuevas fuentes de datos.</w:t>
      </w:r>
    </w:p>
    <w:p w14:paraId="4B30C5C4" w14:textId="77777777" w:rsidR="00FA538E" w:rsidRPr="006E3C2E" w:rsidRDefault="00FA538E" w:rsidP="00FA538E">
      <w:pPr>
        <w:ind w:left="360" w:right="164" w:firstLine="0"/>
        <w:rPr>
          <w:rFonts w:asciiTheme="minorHAnsi" w:hAnsiTheme="minorHAnsi" w:cstheme="minorHAnsi"/>
        </w:rPr>
      </w:pPr>
    </w:p>
    <w:p w14:paraId="2A0CD6F8" w14:textId="60DB048A" w:rsidR="00710732" w:rsidRPr="006E3C2E" w:rsidRDefault="00000000">
      <w:pPr>
        <w:numPr>
          <w:ilvl w:val="0"/>
          <w:numId w:val="4"/>
        </w:numPr>
        <w:spacing w:after="268"/>
        <w:ind w:right="164" w:hanging="360"/>
        <w:rPr>
          <w:rFonts w:asciiTheme="minorHAnsi" w:hAnsiTheme="minorHAnsi" w:cstheme="minorHAnsi"/>
        </w:rPr>
      </w:pPr>
      <w:r w:rsidRPr="006E3C2E">
        <w:rPr>
          <w:rFonts w:asciiTheme="minorHAnsi" w:hAnsiTheme="minorHAnsi" w:cstheme="minorHAnsi"/>
        </w:rPr>
        <w:t xml:space="preserve">Estimar el tiempo de diseño e implementación </w:t>
      </w:r>
      <w:r w:rsidR="00B9398A" w:rsidRPr="006E3C2E">
        <w:rPr>
          <w:rFonts w:asciiTheme="minorHAnsi" w:hAnsiTheme="minorHAnsi" w:cstheme="minorHAnsi"/>
        </w:rPr>
        <w:t xml:space="preserve">del </w:t>
      </w:r>
      <w:proofErr w:type="spellStart"/>
      <w:r w:rsidR="000C6701" w:rsidRPr="006E3C2E">
        <w:rPr>
          <w:rFonts w:asciiTheme="minorHAnsi" w:hAnsiTheme="minorHAnsi" w:cstheme="minorHAnsi"/>
        </w:rPr>
        <w:t>D</w:t>
      </w:r>
      <w:r w:rsidR="00B9398A" w:rsidRPr="006E3C2E">
        <w:rPr>
          <w:rFonts w:asciiTheme="minorHAnsi" w:hAnsiTheme="minorHAnsi" w:cstheme="minorHAnsi"/>
        </w:rPr>
        <w:t>ata</w:t>
      </w:r>
      <w:r w:rsidRPr="006E3C2E">
        <w:rPr>
          <w:rFonts w:asciiTheme="minorHAnsi" w:hAnsiTheme="minorHAnsi" w:cstheme="minorHAnsi"/>
        </w:rPr>
        <w:t>lake</w:t>
      </w:r>
      <w:proofErr w:type="spellEnd"/>
      <w:r w:rsidRPr="006E3C2E">
        <w:rPr>
          <w:rFonts w:asciiTheme="minorHAnsi" w:hAnsiTheme="minorHAnsi" w:cstheme="minorHAnsi"/>
        </w:rPr>
        <w:t xml:space="preserve">. </w:t>
      </w:r>
    </w:p>
    <w:p w14:paraId="6DC7015D" w14:textId="5D7E5A35" w:rsidR="00FA538E" w:rsidRPr="006E3C2E" w:rsidRDefault="00000000" w:rsidP="00FA538E">
      <w:pPr>
        <w:spacing w:after="256" w:line="259" w:lineRule="auto"/>
        <w:ind w:left="0" w:firstLine="0"/>
        <w:jc w:val="left"/>
        <w:rPr>
          <w:rFonts w:asciiTheme="minorHAnsi" w:hAnsiTheme="minorHAnsi" w:cstheme="minorHAnsi"/>
        </w:rPr>
      </w:pPr>
      <w:r w:rsidRPr="00170C4D">
        <w:rPr>
          <w:rFonts w:asciiTheme="minorHAnsi" w:hAnsiTheme="minorHAnsi" w:cstheme="minorHAnsi"/>
          <w:b/>
          <w:bCs/>
        </w:rPr>
        <w:t xml:space="preserve"> </w:t>
      </w:r>
      <w:r w:rsidR="00FA538E" w:rsidRPr="00170C4D">
        <w:rPr>
          <w:rFonts w:asciiTheme="minorHAnsi" w:hAnsiTheme="minorHAnsi" w:cstheme="minorHAnsi"/>
          <w:b/>
          <w:bCs/>
        </w:rPr>
        <w:t>R/</w:t>
      </w:r>
      <w:r w:rsidR="00FA538E" w:rsidRPr="006E3C2E">
        <w:rPr>
          <w:rFonts w:asciiTheme="minorHAnsi" w:hAnsiTheme="minorHAnsi" w:cstheme="minorHAnsi"/>
        </w:rPr>
        <w:t xml:space="preserve"> Como se </w:t>
      </w:r>
      <w:r w:rsidR="005A7834" w:rsidRPr="006E3C2E">
        <w:rPr>
          <w:rFonts w:asciiTheme="minorHAnsi" w:hAnsiTheme="minorHAnsi" w:cstheme="minorHAnsi"/>
        </w:rPr>
        <w:t>respondió</w:t>
      </w:r>
      <w:r w:rsidR="00FA538E" w:rsidRPr="006E3C2E">
        <w:rPr>
          <w:rFonts w:asciiTheme="minorHAnsi" w:hAnsiTheme="minorHAnsi" w:cstheme="minorHAnsi"/>
        </w:rPr>
        <w:t xml:space="preserve"> en la sección de </w:t>
      </w:r>
      <w:r w:rsidR="00FA538E" w:rsidRPr="006E3C2E">
        <w:rPr>
          <w:rFonts w:asciiTheme="minorHAnsi" w:hAnsiTheme="minorHAnsi" w:cstheme="minorHAnsi"/>
          <w:u w:val="single"/>
        </w:rPr>
        <w:t>“Estrategia de implantación”</w:t>
      </w:r>
      <w:r w:rsidR="00FA538E" w:rsidRPr="006E3C2E">
        <w:rPr>
          <w:rFonts w:asciiTheme="minorHAnsi" w:hAnsiTheme="minorHAnsi" w:cstheme="minorHAnsi"/>
        </w:rPr>
        <w:t xml:space="preserve"> </w:t>
      </w:r>
      <w:r w:rsidR="00FA538E" w:rsidRPr="006E3C2E">
        <w:rPr>
          <w:rFonts w:asciiTheme="minorHAnsi" w:eastAsia="Times New Roman" w:hAnsiTheme="minorHAnsi" w:cstheme="minorHAnsi"/>
          <w:sz w:val="24"/>
        </w:rPr>
        <w:t xml:space="preserve"> </w:t>
      </w:r>
    </w:p>
    <w:p w14:paraId="48306D2E" w14:textId="77777777" w:rsidR="00FA538E" w:rsidRPr="006E3C2E" w:rsidRDefault="00FA538E" w:rsidP="00FA538E">
      <w:pPr>
        <w:ind w:left="-5" w:right="164"/>
        <w:rPr>
          <w:rFonts w:asciiTheme="minorHAnsi" w:eastAsia="Times New Roman" w:hAnsiTheme="minorHAnsi" w:cstheme="minorHAnsi"/>
          <w:sz w:val="20"/>
          <w:szCs w:val="18"/>
        </w:rPr>
      </w:pPr>
      <w:r w:rsidRPr="006E3C2E">
        <w:rPr>
          <w:rFonts w:asciiTheme="minorHAnsi" w:eastAsia="Times New Roman" w:hAnsiTheme="minorHAnsi" w:cstheme="minorHAnsi"/>
          <w:sz w:val="20"/>
          <w:szCs w:val="18"/>
        </w:rPr>
        <w:t>Tomando en cuenta lo anterior el tiempo estimado pueden variar entre 10 meses a 1 año y 6 meses, los</w:t>
      </w:r>
      <w:r w:rsidRPr="00CE2FE9">
        <w:rPr>
          <w:rFonts w:asciiTheme="minorHAnsi" w:eastAsia="Times New Roman" w:hAnsiTheme="minorHAnsi" w:cstheme="minorHAnsi"/>
          <w:sz w:val="20"/>
          <w:szCs w:val="18"/>
        </w:rPr>
        <w:t xml:space="preserve"> plazos y esfuerzos son aproximados y pueden variar según las circunstancias específicas de tu organización</w:t>
      </w:r>
      <w:r w:rsidRPr="006E3C2E">
        <w:rPr>
          <w:rFonts w:asciiTheme="minorHAnsi" w:eastAsia="Times New Roman" w:hAnsiTheme="minorHAnsi" w:cstheme="minorHAnsi"/>
          <w:sz w:val="20"/>
          <w:szCs w:val="18"/>
        </w:rPr>
        <w:t>, esto puede extender el tiempo a 2 años</w:t>
      </w:r>
      <w:r w:rsidRPr="00CE2FE9">
        <w:rPr>
          <w:rFonts w:asciiTheme="minorHAnsi" w:eastAsia="Times New Roman" w:hAnsiTheme="minorHAnsi" w:cstheme="minorHAnsi"/>
          <w:sz w:val="20"/>
          <w:szCs w:val="18"/>
        </w:rPr>
        <w:t xml:space="preserve">. </w:t>
      </w:r>
    </w:p>
    <w:p w14:paraId="5B899545" w14:textId="77777777" w:rsidR="00FA538E" w:rsidRPr="006E3C2E" w:rsidRDefault="00FA538E">
      <w:pPr>
        <w:spacing w:after="256" w:line="259" w:lineRule="auto"/>
        <w:ind w:left="0" w:firstLine="0"/>
        <w:jc w:val="left"/>
        <w:rPr>
          <w:rFonts w:asciiTheme="minorHAnsi" w:hAnsiTheme="minorHAnsi" w:cstheme="minorHAnsi"/>
        </w:rPr>
      </w:pPr>
    </w:p>
    <w:p w14:paraId="0CB26F9C" w14:textId="4CF638D8" w:rsidR="00710732" w:rsidRPr="008278D2" w:rsidRDefault="00000000" w:rsidP="008278D2">
      <w:pPr>
        <w:pStyle w:val="ListParagraph"/>
        <w:numPr>
          <w:ilvl w:val="0"/>
          <w:numId w:val="4"/>
        </w:numPr>
        <w:spacing w:after="271" w:line="259" w:lineRule="auto"/>
        <w:jc w:val="left"/>
        <w:rPr>
          <w:rFonts w:asciiTheme="minorHAnsi" w:hAnsiTheme="minorHAnsi" w:cstheme="minorHAnsi"/>
        </w:rPr>
      </w:pPr>
      <w:r w:rsidRPr="008278D2">
        <w:rPr>
          <w:rFonts w:asciiTheme="minorHAnsi" w:hAnsiTheme="minorHAnsi" w:cstheme="minorHAnsi"/>
        </w:rPr>
        <w:t xml:space="preserve"> </w:t>
      </w:r>
      <w:r w:rsidR="001C061F" w:rsidRPr="008278D2">
        <w:rPr>
          <w:rFonts w:asciiTheme="minorHAnsi" w:hAnsiTheme="minorHAnsi" w:cstheme="minorHAnsi"/>
        </w:rPr>
        <w:t>Puntos a agregar o desarrollar</w:t>
      </w:r>
    </w:p>
    <w:p w14:paraId="74C9A0DC" w14:textId="38F54CF7" w:rsidR="00D06787" w:rsidRDefault="00D06787" w:rsidP="00D06787">
      <w:pPr>
        <w:ind w:left="360" w:right="164" w:firstLine="0"/>
        <w:rPr>
          <w:rFonts w:asciiTheme="minorHAnsi" w:hAnsiTheme="minorHAnsi" w:cstheme="minorHAnsi"/>
        </w:rPr>
      </w:pPr>
      <w:r>
        <w:rPr>
          <w:rFonts w:asciiTheme="minorHAnsi" w:hAnsiTheme="minorHAnsi" w:cstheme="minorHAnsi"/>
        </w:rPr>
        <w:t xml:space="preserve">Respondiendo a la parte 3: </w:t>
      </w:r>
      <w:r w:rsidRPr="006E3C2E">
        <w:rPr>
          <w:rFonts w:asciiTheme="minorHAnsi" w:hAnsiTheme="minorHAnsi" w:cstheme="minorHAnsi"/>
        </w:rPr>
        <w:t xml:space="preserve">Realice una comparación de los 4 </w:t>
      </w:r>
      <w:proofErr w:type="spellStart"/>
      <w:r w:rsidRPr="006E3C2E">
        <w:rPr>
          <w:rFonts w:asciiTheme="minorHAnsi" w:hAnsiTheme="minorHAnsi" w:cstheme="minorHAnsi"/>
        </w:rPr>
        <w:t>player</w:t>
      </w:r>
      <w:proofErr w:type="spellEnd"/>
      <w:r w:rsidRPr="006E3C2E">
        <w:rPr>
          <w:rFonts w:asciiTheme="minorHAnsi" w:hAnsiTheme="minorHAnsi" w:cstheme="minorHAnsi"/>
        </w:rPr>
        <w:t xml:space="preserve"> AWS, AZURE, GCP y ORACLE. </w:t>
      </w:r>
    </w:p>
    <w:p w14:paraId="240CF4A1" w14:textId="59620E55" w:rsidR="00170C4D" w:rsidRPr="00170C4D" w:rsidRDefault="00170C4D" w:rsidP="00D06787">
      <w:pPr>
        <w:ind w:left="360" w:right="164" w:firstLine="0"/>
        <w:rPr>
          <w:rFonts w:asciiTheme="minorHAnsi" w:hAnsiTheme="minorHAnsi" w:cstheme="minorHAnsi"/>
          <w:b/>
          <w:bCs/>
        </w:rPr>
      </w:pPr>
      <w:r w:rsidRPr="00170C4D">
        <w:rPr>
          <w:rFonts w:asciiTheme="minorHAnsi" w:hAnsiTheme="minorHAnsi" w:cstheme="minorHAnsi"/>
          <w:b/>
          <w:bCs/>
        </w:rPr>
        <w:t>R/</w:t>
      </w:r>
    </w:p>
    <w:p w14:paraId="1CABB8EE" w14:textId="1C8EFCA5" w:rsidR="008278D2" w:rsidRDefault="008278D2">
      <w:pPr>
        <w:spacing w:after="271" w:line="259" w:lineRule="auto"/>
        <w:ind w:left="0" w:firstLine="0"/>
        <w:jc w:val="left"/>
        <w:rPr>
          <w:rFonts w:asciiTheme="minorHAnsi" w:eastAsia="Times New Roman" w:hAnsiTheme="minorHAnsi" w:cstheme="minorHAnsi"/>
          <w:kern w:val="0"/>
          <w:sz w:val="20"/>
          <w:szCs w:val="20"/>
          <w14:ligatures w14:val="none"/>
        </w:rPr>
      </w:pPr>
      <w:r w:rsidRPr="008278D2">
        <w:rPr>
          <w:rFonts w:asciiTheme="minorHAnsi" w:eastAsia="Times New Roman" w:hAnsiTheme="minorHAnsi" w:cstheme="minorHAnsi"/>
          <w:kern w:val="0"/>
          <w:sz w:val="20"/>
          <w:szCs w:val="20"/>
          <w14:ligatures w14:val="none"/>
        </w:rPr>
        <w:t xml:space="preserve">Estos cuatro gigantes de la computación en nube tienen sus pros y sus contras. </w:t>
      </w:r>
    </w:p>
    <w:p w14:paraId="7A8DF018" w14:textId="77777777" w:rsidR="008278D2" w:rsidRPr="008278D2" w:rsidRDefault="008278D2" w:rsidP="008278D2">
      <w:pPr>
        <w:pStyle w:val="NormalWeb"/>
        <w:jc w:val="both"/>
        <w:rPr>
          <w:rFonts w:asciiTheme="minorHAnsi" w:hAnsiTheme="minorHAnsi" w:cstheme="minorHAnsi"/>
          <w:sz w:val="20"/>
          <w:szCs w:val="20"/>
        </w:rPr>
      </w:pPr>
      <w:r w:rsidRPr="008278D2">
        <w:rPr>
          <w:rFonts w:asciiTheme="minorHAnsi" w:hAnsiTheme="minorHAnsi" w:cstheme="minorHAnsi"/>
          <w:sz w:val="20"/>
          <w:szCs w:val="20"/>
        </w:rPr>
        <w:t xml:space="preserve">Dado que los objetivos y requisitos de cada empresa son diferentes de los de las demás, también lo es el proveedor de servicios en la nube que elige. La selección del proveedor de servicios en la nube para un particular depende de su público específico y de sus objetivos empresariales. Los tres AWS, Azure y GCP ofrecen precios, planes, capacidades de almacenamiento y servicios de recuperación de datos competitivos. </w:t>
      </w:r>
    </w:p>
    <w:p w14:paraId="3240B1B2" w14:textId="77777777" w:rsidR="008278D2" w:rsidRPr="008278D2" w:rsidRDefault="008278D2" w:rsidP="008278D2">
      <w:pPr>
        <w:pStyle w:val="NormalWeb"/>
        <w:jc w:val="both"/>
        <w:rPr>
          <w:rFonts w:asciiTheme="minorHAnsi" w:hAnsiTheme="minorHAnsi" w:cstheme="minorHAnsi"/>
          <w:sz w:val="20"/>
          <w:szCs w:val="20"/>
        </w:rPr>
      </w:pPr>
      <w:r w:rsidRPr="008278D2">
        <w:rPr>
          <w:rFonts w:asciiTheme="minorHAnsi" w:hAnsiTheme="minorHAnsi" w:cstheme="minorHAnsi"/>
          <w:sz w:val="20"/>
          <w:szCs w:val="20"/>
        </w:rPr>
        <w:lastRenderedPageBreak/>
        <w:t xml:space="preserve">Si su empresa maneja grandes cargas de trabajo e información confidencial, AWS es la opción perfecta para usted. </w:t>
      </w:r>
    </w:p>
    <w:p w14:paraId="76EDBF92" w14:textId="77777777" w:rsidR="008278D2" w:rsidRPr="008278D2" w:rsidRDefault="008278D2" w:rsidP="008278D2">
      <w:pPr>
        <w:pStyle w:val="NormalWeb"/>
        <w:jc w:val="both"/>
        <w:rPr>
          <w:rFonts w:asciiTheme="minorHAnsi" w:hAnsiTheme="minorHAnsi" w:cstheme="minorHAnsi"/>
          <w:sz w:val="20"/>
          <w:szCs w:val="20"/>
        </w:rPr>
      </w:pPr>
      <w:r w:rsidRPr="008278D2">
        <w:rPr>
          <w:rFonts w:asciiTheme="minorHAnsi" w:hAnsiTheme="minorHAnsi" w:cstheme="minorHAnsi"/>
          <w:sz w:val="20"/>
          <w:szCs w:val="20"/>
        </w:rPr>
        <w:t xml:space="preserve">Sin embargo, si no está tan seguro de los servicios en la nube y está pensando en iniciarse en la nube pública, entonces Azure es la mejor alternativa de nube híbrida. </w:t>
      </w:r>
    </w:p>
    <w:p w14:paraId="4CCC7D35" w14:textId="77777777" w:rsidR="008278D2" w:rsidRDefault="008278D2" w:rsidP="008278D2">
      <w:pPr>
        <w:spacing w:after="271" w:line="259" w:lineRule="auto"/>
        <w:ind w:left="0" w:firstLine="0"/>
        <w:rPr>
          <w:rFonts w:asciiTheme="minorHAnsi" w:hAnsiTheme="minorHAnsi" w:cstheme="minorHAnsi"/>
          <w:sz w:val="20"/>
          <w:szCs w:val="20"/>
        </w:rPr>
      </w:pPr>
      <w:r w:rsidRPr="008278D2">
        <w:rPr>
          <w:rFonts w:asciiTheme="minorHAnsi" w:hAnsiTheme="minorHAnsi" w:cstheme="minorHAnsi"/>
          <w:sz w:val="20"/>
          <w:szCs w:val="20"/>
        </w:rPr>
        <w:t>Por otra parte, si estás manejando un negocio nativo de la nube y quieres gestionar todo sin romper el banco, entonces debes priorizar Google Cloud Platform.</w:t>
      </w:r>
    </w:p>
    <w:p w14:paraId="30D51B88" w14:textId="1EF23448" w:rsidR="008278D2" w:rsidRPr="008278D2" w:rsidRDefault="008278D2" w:rsidP="008278D2">
      <w:pPr>
        <w:spacing w:after="271" w:line="259" w:lineRule="auto"/>
        <w:ind w:left="0" w:firstLine="0"/>
        <w:rPr>
          <w:rFonts w:asciiTheme="minorHAnsi" w:hAnsiTheme="minorHAnsi" w:cstheme="minorHAnsi"/>
          <w:sz w:val="20"/>
          <w:szCs w:val="20"/>
        </w:rPr>
      </w:pPr>
      <w:r w:rsidRPr="008278D2">
        <w:rPr>
          <w:rFonts w:asciiTheme="minorHAnsi" w:hAnsiTheme="minorHAnsi" w:cstheme="minorHAnsi"/>
          <w:sz w:val="20"/>
          <w:szCs w:val="20"/>
        </w:rPr>
        <w:br/>
      </w:r>
    </w:p>
    <w:p w14:paraId="066ABB2D" w14:textId="50C5F95B" w:rsidR="00B51DF1" w:rsidRDefault="00B51DF1">
      <w:pPr>
        <w:spacing w:after="271" w:line="259" w:lineRule="auto"/>
        <w:ind w:left="0" w:firstLine="0"/>
        <w:jc w:val="left"/>
        <w:rPr>
          <w:rFonts w:asciiTheme="minorHAnsi" w:hAnsiTheme="minorHAnsi" w:cstheme="minorHAnsi"/>
        </w:rPr>
      </w:pPr>
      <w:r w:rsidRPr="00B51DF1">
        <w:rPr>
          <w:rFonts w:asciiTheme="minorHAnsi" w:hAnsiTheme="minorHAnsi" w:cstheme="minorHAnsi"/>
          <w:noProof/>
        </w:rPr>
        <w:drawing>
          <wp:inline distT="0" distB="0" distL="0" distR="0" wp14:anchorId="55FC054E" wp14:editId="105251DB">
            <wp:extent cx="5514340" cy="2621280"/>
            <wp:effectExtent l="0" t="0" r="0" b="7620"/>
            <wp:docPr id="5" name="Content Placeholder 4">
              <a:extLst xmlns:a="http://schemas.openxmlformats.org/drawingml/2006/main">
                <a:ext uri="{FF2B5EF4-FFF2-40B4-BE49-F238E27FC236}">
                  <a16:creationId xmlns:a16="http://schemas.microsoft.com/office/drawing/2014/main" id="{FCE07AFA-8C88-E0AE-BE9D-546396397F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CE07AFA-8C88-E0AE-BE9D-546396397F33}"/>
                        </a:ext>
                      </a:extLst>
                    </pic:cNvPr>
                    <pic:cNvPicPr>
                      <a:picLocks noGrp="1" noChangeAspect="1"/>
                    </pic:cNvPicPr>
                  </pic:nvPicPr>
                  <pic:blipFill>
                    <a:blip r:embed="rId9"/>
                    <a:stretch>
                      <a:fillRect/>
                    </a:stretch>
                  </pic:blipFill>
                  <pic:spPr>
                    <a:xfrm>
                      <a:off x="0" y="0"/>
                      <a:ext cx="5514340" cy="2621280"/>
                    </a:xfrm>
                    <a:prstGeom prst="rect">
                      <a:avLst/>
                    </a:prstGeom>
                  </pic:spPr>
                </pic:pic>
              </a:graphicData>
            </a:graphic>
          </wp:inline>
        </w:drawing>
      </w:r>
    </w:p>
    <w:p w14:paraId="3B37BF28" w14:textId="017394C4" w:rsidR="00D06787" w:rsidRDefault="00EB33B2">
      <w:pPr>
        <w:spacing w:after="271" w:line="259" w:lineRule="auto"/>
        <w:ind w:left="0" w:firstLine="0"/>
        <w:jc w:val="left"/>
        <w:rPr>
          <w:rFonts w:asciiTheme="minorHAnsi" w:hAnsiTheme="minorHAnsi" w:cstheme="minorHAnsi"/>
        </w:rPr>
      </w:pPr>
      <w:r>
        <w:rPr>
          <w:rFonts w:asciiTheme="minorHAnsi" w:hAnsiTheme="minorHAnsi" w:cstheme="minorHAnsi"/>
        </w:rPr>
        <w:t>Cuadro comparativo.</w:t>
      </w:r>
    </w:p>
    <w:p w14:paraId="63BCED54" w14:textId="77777777" w:rsidR="00D06787" w:rsidRDefault="00D06787">
      <w:pPr>
        <w:spacing w:after="271" w:line="259" w:lineRule="auto"/>
        <w:ind w:left="0" w:firstLine="0"/>
        <w:jc w:val="left"/>
        <w:rPr>
          <w:rFonts w:asciiTheme="minorHAnsi" w:hAnsiTheme="minorHAnsi" w:cstheme="minorHAnsi"/>
        </w:rPr>
      </w:pPr>
    </w:p>
    <w:p w14:paraId="460E2E0A" w14:textId="77777777" w:rsidR="00D06787" w:rsidRDefault="00D06787">
      <w:pPr>
        <w:spacing w:after="271" w:line="259" w:lineRule="auto"/>
        <w:ind w:left="0" w:firstLine="0"/>
        <w:jc w:val="left"/>
        <w:rPr>
          <w:rFonts w:asciiTheme="minorHAnsi" w:hAnsiTheme="minorHAnsi" w:cstheme="minorHAnsi"/>
        </w:rPr>
      </w:pPr>
    </w:p>
    <w:p w14:paraId="2730FB52" w14:textId="77777777" w:rsidR="00D06787" w:rsidRDefault="00D06787">
      <w:pPr>
        <w:spacing w:after="271" w:line="259" w:lineRule="auto"/>
        <w:ind w:left="0" w:firstLine="0"/>
        <w:jc w:val="left"/>
        <w:rPr>
          <w:rFonts w:asciiTheme="minorHAnsi" w:hAnsiTheme="minorHAnsi" w:cstheme="minorHAnsi"/>
        </w:rPr>
      </w:pPr>
    </w:p>
    <w:p w14:paraId="20073EB8" w14:textId="77777777" w:rsidR="00D06787" w:rsidRPr="00D06787" w:rsidRDefault="00D06787">
      <w:pPr>
        <w:spacing w:after="271" w:line="259" w:lineRule="auto"/>
        <w:ind w:left="0" w:firstLine="0"/>
        <w:jc w:val="left"/>
        <w:rPr>
          <w:rFonts w:asciiTheme="minorHAnsi" w:hAnsiTheme="minorHAnsi" w:cstheme="minorHAnsi"/>
        </w:rPr>
      </w:pPr>
    </w:p>
    <w:p w14:paraId="34706533" w14:textId="77777777" w:rsidR="00710732" w:rsidRPr="00D06787" w:rsidRDefault="00000000">
      <w:pPr>
        <w:spacing w:after="259" w:line="259" w:lineRule="auto"/>
        <w:ind w:left="0" w:firstLine="0"/>
        <w:jc w:val="left"/>
        <w:rPr>
          <w:rFonts w:asciiTheme="minorHAnsi" w:hAnsiTheme="minorHAnsi" w:cstheme="minorHAnsi"/>
        </w:rPr>
      </w:pPr>
      <w:r w:rsidRPr="00D06787">
        <w:rPr>
          <w:rFonts w:asciiTheme="minorHAnsi" w:hAnsiTheme="minorHAnsi" w:cstheme="minorHAnsi"/>
        </w:rPr>
        <w:t xml:space="preserve"> </w:t>
      </w:r>
      <w:r w:rsidRPr="00D06787">
        <w:rPr>
          <w:rFonts w:asciiTheme="minorHAnsi" w:hAnsiTheme="minorHAnsi" w:cstheme="minorHAnsi"/>
        </w:rPr>
        <w:tab/>
        <w:t xml:space="preserve"> </w:t>
      </w:r>
    </w:p>
    <w:p w14:paraId="56E731D7" w14:textId="77777777" w:rsidR="00710732" w:rsidRPr="00D06787" w:rsidRDefault="00000000">
      <w:pPr>
        <w:spacing w:after="0" w:line="259" w:lineRule="auto"/>
        <w:ind w:left="0" w:firstLine="0"/>
        <w:jc w:val="left"/>
        <w:rPr>
          <w:rFonts w:asciiTheme="minorHAnsi" w:hAnsiTheme="minorHAnsi" w:cstheme="minorHAnsi"/>
        </w:rPr>
      </w:pPr>
      <w:r w:rsidRPr="00D06787">
        <w:rPr>
          <w:rFonts w:asciiTheme="minorHAnsi" w:hAnsiTheme="minorHAnsi" w:cstheme="minorHAnsi"/>
        </w:rPr>
        <w:t xml:space="preserve"> </w:t>
      </w:r>
    </w:p>
    <w:sectPr w:rsidR="00710732" w:rsidRPr="00D06787">
      <w:headerReference w:type="even" r:id="rId10"/>
      <w:headerReference w:type="default" r:id="rId11"/>
      <w:footerReference w:type="even" r:id="rId12"/>
      <w:footerReference w:type="default" r:id="rId13"/>
      <w:headerReference w:type="first" r:id="rId14"/>
      <w:footerReference w:type="first" r:id="rId15"/>
      <w:pgSz w:w="11906" w:h="16838"/>
      <w:pgMar w:top="1495" w:right="1520" w:bottom="1580" w:left="1702" w:header="708"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1A30F" w14:textId="77777777" w:rsidR="000E08AC" w:rsidRDefault="000E08AC">
      <w:pPr>
        <w:spacing w:after="0" w:line="240" w:lineRule="auto"/>
      </w:pPr>
      <w:r>
        <w:separator/>
      </w:r>
    </w:p>
  </w:endnote>
  <w:endnote w:type="continuationSeparator" w:id="0">
    <w:p w14:paraId="1FD8983A" w14:textId="77777777" w:rsidR="000E08AC" w:rsidRDefault="000E0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BA5F" w14:textId="77777777" w:rsidR="00710732" w:rsidRDefault="00000000">
    <w:pPr>
      <w:spacing w:after="0" w:line="259" w:lineRule="auto"/>
      <w:ind w:left="0" w:right="180" w:firstLine="0"/>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2B2DA92D" w14:textId="77777777" w:rsidR="00710732" w:rsidRDefault="00000000">
    <w:pPr>
      <w:spacing w:after="0" w:line="259" w:lineRule="auto"/>
      <w:ind w:left="0" w:firstLine="0"/>
      <w:jc w:val="left"/>
    </w:pPr>
    <w:r>
      <w:rPr>
        <w:rFonts w:ascii="Times New Roman" w:eastAsia="Times New Roman" w:hAnsi="Times New Roman" w:cs="Times New Roman"/>
        <w:sz w:val="20"/>
      </w:rPr>
      <w:t xml:space="preserve"> </w:t>
    </w:r>
  </w:p>
  <w:p w14:paraId="11C00069" w14:textId="77777777" w:rsidR="00710732" w:rsidRDefault="00000000">
    <w:pPr>
      <w:spacing w:after="0" w:line="259" w:lineRule="auto"/>
      <w:ind w:left="144" w:firstLine="0"/>
      <w:jc w:val="left"/>
    </w:pPr>
    <w:proofErr w:type="spellStart"/>
    <w:r>
      <w:rPr>
        <w:rFonts w:ascii="Arial" w:eastAsia="Arial" w:hAnsi="Arial" w:cs="Arial"/>
        <w:color w:val="0000FF"/>
        <w:sz w:val="28"/>
        <w:u w:val="single" w:color="0000FF"/>
      </w:rPr>
      <w:t>MSc</w:t>
    </w:r>
    <w:proofErr w:type="spellEnd"/>
    <w:r>
      <w:rPr>
        <w:rFonts w:ascii="Arial" w:eastAsia="Arial" w:hAnsi="Arial" w:cs="Arial"/>
        <w:color w:val="0000FF"/>
        <w:sz w:val="28"/>
        <w:u w:val="single" w:color="0000FF"/>
      </w:rPr>
      <w:t xml:space="preserve">. </w:t>
    </w:r>
    <w:proofErr w:type="spellStart"/>
    <w:r>
      <w:rPr>
        <w:rFonts w:ascii="Arial" w:eastAsia="Arial" w:hAnsi="Arial" w:cs="Arial"/>
        <w:color w:val="0000FF"/>
        <w:sz w:val="28"/>
        <w:u w:val="single" w:color="0000FF"/>
      </w:rPr>
      <w:t>Ruben</w:t>
    </w:r>
    <w:proofErr w:type="spellEnd"/>
    <w:r>
      <w:rPr>
        <w:rFonts w:ascii="Arial" w:eastAsia="Arial" w:hAnsi="Arial" w:cs="Arial"/>
        <w:color w:val="0000FF"/>
        <w:sz w:val="28"/>
        <w:u w:val="single" w:color="0000FF"/>
      </w:rPr>
      <w:t xml:space="preserve"> Quispe</w:t>
    </w:r>
    <w:r>
      <w:rPr>
        <w:rFonts w:ascii="Arial" w:eastAsia="Arial" w:hAnsi="Arial" w:cs="Arial"/>
        <w:color w:val="0000FF"/>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290DC" w14:textId="77777777" w:rsidR="00710732" w:rsidRDefault="00000000">
    <w:pPr>
      <w:spacing w:after="0" w:line="259" w:lineRule="auto"/>
      <w:ind w:left="0" w:right="180" w:firstLine="0"/>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291C2642" w14:textId="77777777" w:rsidR="00710732" w:rsidRDefault="00000000">
    <w:pPr>
      <w:spacing w:after="0" w:line="259" w:lineRule="auto"/>
      <w:ind w:left="0" w:firstLine="0"/>
      <w:jc w:val="left"/>
    </w:pPr>
    <w:r>
      <w:rPr>
        <w:rFonts w:ascii="Times New Roman" w:eastAsia="Times New Roman" w:hAnsi="Times New Roman" w:cs="Times New Roman"/>
        <w:sz w:val="20"/>
      </w:rPr>
      <w:t xml:space="preserve"> </w:t>
    </w:r>
  </w:p>
  <w:p w14:paraId="37F47FC1" w14:textId="77777777" w:rsidR="00710732" w:rsidRDefault="00000000">
    <w:pPr>
      <w:spacing w:after="0" w:line="259" w:lineRule="auto"/>
      <w:ind w:left="144" w:firstLine="0"/>
      <w:jc w:val="left"/>
    </w:pPr>
    <w:proofErr w:type="spellStart"/>
    <w:r>
      <w:rPr>
        <w:rFonts w:ascii="Arial" w:eastAsia="Arial" w:hAnsi="Arial" w:cs="Arial"/>
        <w:color w:val="0000FF"/>
        <w:sz w:val="28"/>
        <w:u w:val="single" w:color="0000FF"/>
      </w:rPr>
      <w:t>MSc</w:t>
    </w:r>
    <w:proofErr w:type="spellEnd"/>
    <w:r>
      <w:rPr>
        <w:rFonts w:ascii="Arial" w:eastAsia="Arial" w:hAnsi="Arial" w:cs="Arial"/>
        <w:color w:val="0000FF"/>
        <w:sz w:val="28"/>
        <w:u w:val="single" w:color="0000FF"/>
      </w:rPr>
      <w:t xml:space="preserve">. </w:t>
    </w:r>
    <w:proofErr w:type="spellStart"/>
    <w:r>
      <w:rPr>
        <w:rFonts w:ascii="Arial" w:eastAsia="Arial" w:hAnsi="Arial" w:cs="Arial"/>
        <w:color w:val="0000FF"/>
        <w:sz w:val="28"/>
        <w:u w:val="single" w:color="0000FF"/>
      </w:rPr>
      <w:t>Ruben</w:t>
    </w:r>
    <w:proofErr w:type="spellEnd"/>
    <w:r>
      <w:rPr>
        <w:rFonts w:ascii="Arial" w:eastAsia="Arial" w:hAnsi="Arial" w:cs="Arial"/>
        <w:color w:val="0000FF"/>
        <w:sz w:val="28"/>
        <w:u w:val="single" w:color="0000FF"/>
      </w:rPr>
      <w:t xml:space="preserve"> Quispe</w:t>
    </w:r>
    <w:r>
      <w:rPr>
        <w:rFonts w:ascii="Arial" w:eastAsia="Arial" w:hAnsi="Arial" w:cs="Arial"/>
        <w:color w:val="0000FF"/>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18EC" w14:textId="77777777" w:rsidR="00710732" w:rsidRDefault="00000000">
    <w:pPr>
      <w:spacing w:after="0" w:line="259" w:lineRule="auto"/>
      <w:ind w:left="0" w:right="180" w:firstLine="0"/>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522CCDB4" w14:textId="77777777" w:rsidR="00710732" w:rsidRDefault="00000000">
    <w:pPr>
      <w:spacing w:after="0" w:line="259" w:lineRule="auto"/>
      <w:ind w:left="0" w:firstLine="0"/>
      <w:jc w:val="left"/>
    </w:pPr>
    <w:r>
      <w:rPr>
        <w:rFonts w:ascii="Times New Roman" w:eastAsia="Times New Roman" w:hAnsi="Times New Roman" w:cs="Times New Roman"/>
        <w:sz w:val="20"/>
      </w:rPr>
      <w:t xml:space="preserve"> </w:t>
    </w:r>
  </w:p>
  <w:p w14:paraId="1BDC6689" w14:textId="77777777" w:rsidR="00710732" w:rsidRDefault="00000000">
    <w:pPr>
      <w:spacing w:after="0" w:line="259" w:lineRule="auto"/>
      <w:ind w:left="144" w:firstLine="0"/>
      <w:jc w:val="left"/>
    </w:pPr>
    <w:proofErr w:type="spellStart"/>
    <w:r>
      <w:rPr>
        <w:rFonts w:ascii="Arial" w:eastAsia="Arial" w:hAnsi="Arial" w:cs="Arial"/>
        <w:color w:val="0000FF"/>
        <w:sz w:val="28"/>
        <w:u w:val="single" w:color="0000FF"/>
      </w:rPr>
      <w:t>MSc</w:t>
    </w:r>
    <w:proofErr w:type="spellEnd"/>
    <w:r>
      <w:rPr>
        <w:rFonts w:ascii="Arial" w:eastAsia="Arial" w:hAnsi="Arial" w:cs="Arial"/>
        <w:color w:val="0000FF"/>
        <w:sz w:val="28"/>
        <w:u w:val="single" w:color="0000FF"/>
      </w:rPr>
      <w:t xml:space="preserve">. </w:t>
    </w:r>
    <w:proofErr w:type="spellStart"/>
    <w:r>
      <w:rPr>
        <w:rFonts w:ascii="Arial" w:eastAsia="Arial" w:hAnsi="Arial" w:cs="Arial"/>
        <w:color w:val="0000FF"/>
        <w:sz w:val="28"/>
        <w:u w:val="single" w:color="0000FF"/>
      </w:rPr>
      <w:t>Ruben</w:t>
    </w:r>
    <w:proofErr w:type="spellEnd"/>
    <w:r>
      <w:rPr>
        <w:rFonts w:ascii="Arial" w:eastAsia="Arial" w:hAnsi="Arial" w:cs="Arial"/>
        <w:color w:val="0000FF"/>
        <w:sz w:val="28"/>
        <w:u w:val="single" w:color="0000FF"/>
      </w:rPr>
      <w:t xml:space="preserve"> Quispe</w:t>
    </w:r>
    <w:r>
      <w:rPr>
        <w:rFonts w:ascii="Arial" w:eastAsia="Arial" w:hAnsi="Arial" w:cs="Arial"/>
        <w:color w:val="0000FF"/>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E9316" w14:textId="77777777" w:rsidR="000E08AC" w:rsidRDefault="000E08AC">
      <w:pPr>
        <w:spacing w:after="0" w:line="240" w:lineRule="auto"/>
      </w:pPr>
      <w:r>
        <w:separator/>
      </w:r>
    </w:p>
  </w:footnote>
  <w:footnote w:type="continuationSeparator" w:id="0">
    <w:p w14:paraId="61279C44" w14:textId="77777777" w:rsidR="000E08AC" w:rsidRDefault="000E0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4D00" w14:textId="77777777" w:rsidR="00710732" w:rsidRDefault="00000000">
    <w:pPr>
      <w:spacing w:after="0" w:line="259" w:lineRule="auto"/>
      <w:ind w:left="-1" w:firstLine="0"/>
      <w:jc w:val="left"/>
    </w:pPr>
    <w:r>
      <w:rPr>
        <w:noProof/>
      </w:rPr>
      <w:drawing>
        <wp:anchor distT="0" distB="0" distL="114300" distR="114300" simplePos="0" relativeHeight="251658240" behindDoc="0" locked="0" layoutInCell="1" allowOverlap="0" wp14:anchorId="59BCC46E" wp14:editId="39C8A081">
          <wp:simplePos x="0" y="0"/>
          <wp:positionH relativeFrom="page">
            <wp:posOffset>1080135</wp:posOffset>
          </wp:positionH>
          <wp:positionV relativeFrom="page">
            <wp:posOffset>449580</wp:posOffset>
          </wp:positionV>
          <wp:extent cx="1423416" cy="47244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423416" cy="472440"/>
                  </a:xfrm>
                  <a:prstGeom prst="rect">
                    <a:avLst/>
                  </a:prstGeom>
                </pic:spPr>
              </pic:pic>
            </a:graphicData>
          </a:graphic>
        </wp:anchor>
      </w:drawing>
    </w: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4FB1" w14:textId="77777777" w:rsidR="00710732" w:rsidRDefault="00000000">
    <w:pPr>
      <w:spacing w:after="0" w:line="259" w:lineRule="auto"/>
      <w:ind w:left="-1" w:firstLine="0"/>
      <w:jc w:val="left"/>
    </w:pPr>
    <w:r>
      <w:rPr>
        <w:noProof/>
      </w:rPr>
      <w:drawing>
        <wp:anchor distT="0" distB="0" distL="114300" distR="114300" simplePos="0" relativeHeight="251659264" behindDoc="0" locked="0" layoutInCell="1" allowOverlap="0" wp14:anchorId="60C247F5" wp14:editId="184F6CB4">
          <wp:simplePos x="0" y="0"/>
          <wp:positionH relativeFrom="page">
            <wp:posOffset>1080135</wp:posOffset>
          </wp:positionH>
          <wp:positionV relativeFrom="page">
            <wp:posOffset>449580</wp:posOffset>
          </wp:positionV>
          <wp:extent cx="1423416" cy="472440"/>
          <wp:effectExtent l="0" t="0" r="0" b="0"/>
          <wp:wrapSquare wrapText="bothSides"/>
          <wp:docPr id="48092969" name="Picture 48092969"/>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423416" cy="472440"/>
                  </a:xfrm>
                  <a:prstGeom prst="rect">
                    <a:avLst/>
                  </a:prstGeom>
                </pic:spPr>
              </pic:pic>
            </a:graphicData>
          </a:graphic>
        </wp:anchor>
      </w:drawing>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0893" w14:textId="77777777" w:rsidR="00710732" w:rsidRDefault="00000000">
    <w:pPr>
      <w:spacing w:after="0" w:line="259" w:lineRule="auto"/>
      <w:ind w:left="-1" w:firstLine="0"/>
      <w:jc w:val="left"/>
    </w:pPr>
    <w:r>
      <w:rPr>
        <w:noProof/>
      </w:rPr>
      <w:drawing>
        <wp:anchor distT="0" distB="0" distL="114300" distR="114300" simplePos="0" relativeHeight="251660288" behindDoc="0" locked="0" layoutInCell="1" allowOverlap="0" wp14:anchorId="3A0A020B" wp14:editId="2CFD32DE">
          <wp:simplePos x="0" y="0"/>
          <wp:positionH relativeFrom="page">
            <wp:posOffset>1080135</wp:posOffset>
          </wp:positionH>
          <wp:positionV relativeFrom="page">
            <wp:posOffset>449580</wp:posOffset>
          </wp:positionV>
          <wp:extent cx="1423416" cy="472440"/>
          <wp:effectExtent l="0" t="0" r="0" b="0"/>
          <wp:wrapSquare wrapText="bothSides"/>
          <wp:docPr id="1384867813" name="Picture 13848678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423416" cy="472440"/>
                  </a:xfrm>
                  <a:prstGeom prst="rect">
                    <a:avLst/>
                  </a:prstGeom>
                </pic:spPr>
              </pic:pic>
            </a:graphicData>
          </a:graphic>
        </wp:anchor>
      </w:drawing>
    </w: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75B"/>
    <w:multiLevelType w:val="hybridMultilevel"/>
    <w:tmpl w:val="2FE2821A"/>
    <w:lvl w:ilvl="0" w:tplc="B89CC93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3E295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A2479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7E472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16968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AE117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127AA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0405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C031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5C52F4"/>
    <w:multiLevelType w:val="multilevel"/>
    <w:tmpl w:val="648E2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139A0"/>
    <w:multiLevelType w:val="multilevel"/>
    <w:tmpl w:val="DAD6F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26E8F"/>
    <w:multiLevelType w:val="multilevel"/>
    <w:tmpl w:val="7618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87C49"/>
    <w:multiLevelType w:val="multilevel"/>
    <w:tmpl w:val="C11A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45728"/>
    <w:multiLevelType w:val="multilevel"/>
    <w:tmpl w:val="DC16B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9589E"/>
    <w:multiLevelType w:val="hybridMultilevel"/>
    <w:tmpl w:val="FB06AA78"/>
    <w:lvl w:ilvl="0" w:tplc="47249C9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6AA85E">
      <w:start w:val="1"/>
      <w:numFmt w:val="bullet"/>
      <w:lvlText w:val="•"/>
      <w:lvlJc w:val="left"/>
      <w:pPr>
        <w:ind w:left="1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D41930">
      <w:start w:val="1"/>
      <w:numFmt w:val="bullet"/>
      <w:lvlText w:val="▪"/>
      <w:lvlJc w:val="left"/>
      <w:pPr>
        <w:ind w:left="2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CC004C">
      <w:start w:val="1"/>
      <w:numFmt w:val="bullet"/>
      <w:lvlText w:val="•"/>
      <w:lvlJc w:val="left"/>
      <w:pPr>
        <w:ind w:left="3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7A5CF6">
      <w:start w:val="1"/>
      <w:numFmt w:val="bullet"/>
      <w:lvlText w:val="o"/>
      <w:lvlJc w:val="left"/>
      <w:pPr>
        <w:ind w:left="3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F0AFD2">
      <w:start w:val="1"/>
      <w:numFmt w:val="bullet"/>
      <w:lvlText w:val="▪"/>
      <w:lvlJc w:val="left"/>
      <w:pPr>
        <w:ind w:left="4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D67BFC">
      <w:start w:val="1"/>
      <w:numFmt w:val="bullet"/>
      <w:lvlText w:val="•"/>
      <w:lvlJc w:val="left"/>
      <w:pPr>
        <w:ind w:left="5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100280">
      <w:start w:val="1"/>
      <w:numFmt w:val="bullet"/>
      <w:lvlText w:val="o"/>
      <w:lvlJc w:val="left"/>
      <w:pPr>
        <w:ind w:left="5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90851A">
      <w:start w:val="1"/>
      <w:numFmt w:val="bullet"/>
      <w:lvlText w:val="▪"/>
      <w:lvlJc w:val="left"/>
      <w:pPr>
        <w:ind w:left="6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7FA0FDE"/>
    <w:multiLevelType w:val="multilevel"/>
    <w:tmpl w:val="BBC2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40936"/>
    <w:multiLevelType w:val="multilevel"/>
    <w:tmpl w:val="1D84A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C5E8F"/>
    <w:multiLevelType w:val="multilevel"/>
    <w:tmpl w:val="AEF8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10BBA"/>
    <w:multiLevelType w:val="multilevel"/>
    <w:tmpl w:val="17B27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555F6"/>
    <w:multiLevelType w:val="multilevel"/>
    <w:tmpl w:val="F31C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86F39"/>
    <w:multiLevelType w:val="multilevel"/>
    <w:tmpl w:val="57AA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F0B13"/>
    <w:multiLevelType w:val="multilevel"/>
    <w:tmpl w:val="07DC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48AB"/>
    <w:multiLevelType w:val="multilevel"/>
    <w:tmpl w:val="0A18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666FE"/>
    <w:multiLevelType w:val="multilevel"/>
    <w:tmpl w:val="BD22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65C07"/>
    <w:multiLevelType w:val="multilevel"/>
    <w:tmpl w:val="A9B0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14DF2"/>
    <w:multiLevelType w:val="multilevel"/>
    <w:tmpl w:val="FA3A2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F77B9B"/>
    <w:multiLevelType w:val="multilevel"/>
    <w:tmpl w:val="6E3EC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5169B8"/>
    <w:multiLevelType w:val="multilevel"/>
    <w:tmpl w:val="E9C2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855EF"/>
    <w:multiLevelType w:val="multilevel"/>
    <w:tmpl w:val="00E81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BE221F"/>
    <w:multiLevelType w:val="multilevel"/>
    <w:tmpl w:val="6264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E705C"/>
    <w:multiLevelType w:val="multilevel"/>
    <w:tmpl w:val="8A24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5270D7"/>
    <w:multiLevelType w:val="multilevel"/>
    <w:tmpl w:val="5D8E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C3F89"/>
    <w:multiLevelType w:val="hybridMultilevel"/>
    <w:tmpl w:val="34DC38B8"/>
    <w:lvl w:ilvl="0" w:tplc="3EF23658">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C846C86">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1D2FDB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8F8176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ACA803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FC6879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33CECEC">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D725AE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0882398">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A444D9F"/>
    <w:multiLevelType w:val="hybridMultilevel"/>
    <w:tmpl w:val="5A1E8298"/>
    <w:lvl w:ilvl="0" w:tplc="F858E87C">
      <w:numFmt w:val="bullet"/>
      <w:lvlText w:val="-"/>
      <w:lvlJc w:val="left"/>
      <w:pPr>
        <w:ind w:left="345" w:hanging="360"/>
      </w:pPr>
      <w:rPr>
        <w:rFonts w:ascii="Calibri" w:eastAsia="Calibri" w:hAnsi="Calibri" w:cs="Calibri" w:hint="default"/>
      </w:rPr>
    </w:lvl>
    <w:lvl w:ilvl="1" w:tplc="140A0003" w:tentative="1">
      <w:start w:val="1"/>
      <w:numFmt w:val="bullet"/>
      <w:lvlText w:val="o"/>
      <w:lvlJc w:val="left"/>
      <w:pPr>
        <w:ind w:left="1065" w:hanging="360"/>
      </w:pPr>
      <w:rPr>
        <w:rFonts w:ascii="Courier New" w:hAnsi="Courier New" w:cs="Courier New" w:hint="default"/>
      </w:rPr>
    </w:lvl>
    <w:lvl w:ilvl="2" w:tplc="140A0005" w:tentative="1">
      <w:start w:val="1"/>
      <w:numFmt w:val="bullet"/>
      <w:lvlText w:val=""/>
      <w:lvlJc w:val="left"/>
      <w:pPr>
        <w:ind w:left="1785" w:hanging="360"/>
      </w:pPr>
      <w:rPr>
        <w:rFonts w:ascii="Wingdings" w:hAnsi="Wingdings" w:hint="default"/>
      </w:rPr>
    </w:lvl>
    <w:lvl w:ilvl="3" w:tplc="140A0001" w:tentative="1">
      <w:start w:val="1"/>
      <w:numFmt w:val="bullet"/>
      <w:lvlText w:val=""/>
      <w:lvlJc w:val="left"/>
      <w:pPr>
        <w:ind w:left="2505" w:hanging="360"/>
      </w:pPr>
      <w:rPr>
        <w:rFonts w:ascii="Symbol" w:hAnsi="Symbol" w:hint="default"/>
      </w:rPr>
    </w:lvl>
    <w:lvl w:ilvl="4" w:tplc="140A0003" w:tentative="1">
      <w:start w:val="1"/>
      <w:numFmt w:val="bullet"/>
      <w:lvlText w:val="o"/>
      <w:lvlJc w:val="left"/>
      <w:pPr>
        <w:ind w:left="3225" w:hanging="360"/>
      </w:pPr>
      <w:rPr>
        <w:rFonts w:ascii="Courier New" w:hAnsi="Courier New" w:cs="Courier New" w:hint="default"/>
      </w:rPr>
    </w:lvl>
    <w:lvl w:ilvl="5" w:tplc="140A0005" w:tentative="1">
      <w:start w:val="1"/>
      <w:numFmt w:val="bullet"/>
      <w:lvlText w:val=""/>
      <w:lvlJc w:val="left"/>
      <w:pPr>
        <w:ind w:left="3945" w:hanging="360"/>
      </w:pPr>
      <w:rPr>
        <w:rFonts w:ascii="Wingdings" w:hAnsi="Wingdings" w:hint="default"/>
      </w:rPr>
    </w:lvl>
    <w:lvl w:ilvl="6" w:tplc="140A0001" w:tentative="1">
      <w:start w:val="1"/>
      <w:numFmt w:val="bullet"/>
      <w:lvlText w:val=""/>
      <w:lvlJc w:val="left"/>
      <w:pPr>
        <w:ind w:left="4665" w:hanging="360"/>
      </w:pPr>
      <w:rPr>
        <w:rFonts w:ascii="Symbol" w:hAnsi="Symbol" w:hint="default"/>
      </w:rPr>
    </w:lvl>
    <w:lvl w:ilvl="7" w:tplc="140A0003" w:tentative="1">
      <w:start w:val="1"/>
      <w:numFmt w:val="bullet"/>
      <w:lvlText w:val="o"/>
      <w:lvlJc w:val="left"/>
      <w:pPr>
        <w:ind w:left="5385" w:hanging="360"/>
      </w:pPr>
      <w:rPr>
        <w:rFonts w:ascii="Courier New" w:hAnsi="Courier New" w:cs="Courier New" w:hint="default"/>
      </w:rPr>
    </w:lvl>
    <w:lvl w:ilvl="8" w:tplc="140A0005" w:tentative="1">
      <w:start w:val="1"/>
      <w:numFmt w:val="bullet"/>
      <w:lvlText w:val=""/>
      <w:lvlJc w:val="left"/>
      <w:pPr>
        <w:ind w:left="6105" w:hanging="360"/>
      </w:pPr>
      <w:rPr>
        <w:rFonts w:ascii="Wingdings" w:hAnsi="Wingdings" w:hint="default"/>
      </w:rPr>
    </w:lvl>
  </w:abstractNum>
  <w:abstractNum w:abstractNumId="26" w15:restartNumberingAfterBreak="0">
    <w:nsid w:val="7FC04185"/>
    <w:multiLevelType w:val="hybridMultilevel"/>
    <w:tmpl w:val="922AFAA2"/>
    <w:lvl w:ilvl="0" w:tplc="AA30698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0E421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8FE7ED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4E8D7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D5A749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AAD9D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34450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5BA5B6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145CF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338458304">
    <w:abstractNumId w:val="6"/>
  </w:num>
  <w:num w:numId="2" w16cid:durableId="788090293">
    <w:abstractNumId w:val="24"/>
  </w:num>
  <w:num w:numId="3" w16cid:durableId="2018379988">
    <w:abstractNumId w:val="26"/>
  </w:num>
  <w:num w:numId="4" w16cid:durableId="65148611">
    <w:abstractNumId w:val="0"/>
  </w:num>
  <w:num w:numId="5" w16cid:durableId="1945306325">
    <w:abstractNumId w:val="25"/>
  </w:num>
  <w:num w:numId="6" w16cid:durableId="1650672012">
    <w:abstractNumId w:val="11"/>
  </w:num>
  <w:num w:numId="7" w16cid:durableId="1867479239">
    <w:abstractNumId w:val="16"/>
  </w:num>
  <w:num w:numId="8" w16cid:durableId="581917065">
    <w:abstractNumId w:val="3"/>
  </w:num>
  <w:num w:numId="9" w16cid:durableId="834108853">
    <w:abstractNumId w:val="9"/>
  </w:num>
  <w:num w:numId="10" w16cid:durableId="1111631048">
    <w:abstractNumId w:val="19"/>
  </w:num>
  <w:num w:numId="11" w16cid:durableId="422070465">
    <w:abstractNumId w:val="15"/>
  </w:num>
  <w:num w:numId="12" w16cid:durableId="103114493">
    <w:abstractNumId w:val="17"/>
  </w:num>
  <w:num w:numId="13" w16cid:durableId="1133913250">
    <w:abstractNumId w:val="5"/>
  </w:num>
  <w:num w:numId="14" w16cid:durableId="248657113">
    <w:abstractNumId w:val="18"/>
  </w:num>
  <w:num w:numId="15" w16cid:durableId="368192462">
    <w:abstractNumId w:val="2"/>
  </w:num>
  <w:num w:numId="16" w16cid:durableId="989020646">
    <w:abstractNumId w:val="8"/>
  </w:num>
  <w:num w:numId="17" w16cid:durableId="1453985677">
    <w:abstractNumId w:val="10"/>
  </w:num>
  <w:num w:numId="18" w16cid:durableId="1052312353">
    <w:abstractNumId w:val="1"/>
  </w:num>
  <w:num w:numId="19" w16cid:durableId="1210533089">
    <w:abstractNumId w:val="20"/>
  </w:num>
  <w:num w:numId="20" w16cid:durableId="1781947101">
    <w:abstractNumId w:val="12"/>
  </w:num>
  <w:num w:numId="21" w16cid:durableId="623124558">
    <w:abstractNumId w:val="13"/>
  </w:num>
  <w:num w:numId="22" w16cid:durableId="192547725">
    <w:abstractNumId w:val="21"/>
  </w:num>
  <w:num w:numId="23" w16cid:durableId="1691754365">
    <w:abstractNumId w:val="4"/>
  </w:num>
  <w:num w:numId="24" w16cid:durableId="920524632">
    <w:abstractNumId w:val="22"/>
  </w:num>
  <w:num w:numId="25" w16cid:durableId="2024476743">
    <w:abstractNumId w:val="14"/>
  </w:num>
  <w:num w:numId="26" w16cid:durableId="922180602">
    <w:abstractNumId w:val="7"/>
  </w:num>
  <w:num w:numId="27" w16cid:durableId="19391695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32"/>
    <w:rsid w:val="00011E23"/>
    <w:rsid w:val="00046032"/>
    <w:rsid w:val="000658EE"/>
    <w:rsid w:val="000776FD"/>
    <w:rsid w:val="000C6701"/>
    <w:rsid w:val="000E08AC"/>
    <w:rsid w:val="00170C4D"/>
    <w:rsid w:val="001C061F"/>
    <w:rsid w:val="001D72FA"/>
    <w:rsid w:val="0021584A"/>
    <w:rsid w:val="002338ED"/>
    <w:rsid w:val="00250F78"/>
    <w:rsid w:val="00282C59"/>
    <w:rsid w:val="00325FA7"/>
    <w:rsid w:val="0035609B"/>
    <w:rsid w:val="00393D22"/>
    <w:rsid w:val="00405067"/>
    <w:rsid w:val="00483F3B"/>
    <w:rsid w:val="004C1827"/>
    <w:rsid w:val="004E3D19"/>
    <w:rsid w:val="005172A9"/>
    <w:rsid w:val="00562B91"/>
    <w:rsid w:val="00590811"/>
    <w:rsid w:val="005A2A8A"/>
    <w:rsid w:val="005A7834"/>
    <w:rsid w:val="006777A5"/>
    <w:rsid w:val="0069714C"/>
    <w:rsid w:val="006B1ED1"/>
    <w:rsid w:val="006E3C2E"/>
    <w:rsid w:val="00710732"/>
    <w:rsid w:val="00787C78"/>
    <w:rsid w:val="008278D2"/>
    <w:rsid w:val="00863B7A"/>
    <w:rsid w:val="008B5A7C"/>
    <w:rsid w:val="008C1F97"/>
    <w:rsid w:val="008E5664"/>
    <w:rsid w:val="00902E85"/>
    <w:rsid w:val="0090792D"/>
    <w:rsid w:val="00936351"/>
    <w:rsid w:val="00984D68"/>
    <w:rsid w:val="009C163C"/>
    <w:rsid w:val="00A048E1"/>
    <w:rsid w:val="00A239AE"/>
    <w:rsid w:val="00A35BB4"/>
    <w:rsid w:val="00A43EAB"/>
    <w:rsid w:val="00A722A9"/>
    <w:rsid w:val="00A92858"/>
    <w:rsid w:val="00B51DF1"/>
    <w:rsid w:val="00B53AB2"/>
    <w:rsid w:val="00B60259"/>
    <w:rsid w:val="00B86F36"/>
    <w:rsid w:val="00B9398A"/>
    <w:rsid w:val="00BB4E46"/>
    <w:rsid w:val="00CA0EA2"/>
    <w:rsid w:val="00D06787"/>
    <w:rsid w:val="00D07EC6"/>
    <w:rsid w:val="00D574D4"/>
    <w:rsid w:val="00D755A0"/>
    <w:rsid w:val="00EB33B2"/>
    <w:rsid w:val="00EE7C9A"/>
    <w:rsid w:val="00F124B4"/>
    <w:rsid w:val="00F21F96"/>
    <w:rsid w:val="00F35EA0"/>
    <w:rsid w:val="00F57333"/>
    <w:rsid w:val="00F6266A"/>
    <w:rsid w:val="00F810D4"/>
    <w:rsid w:val="00F812F7"/>
    <w:rsid w:val="00FA538E"/>
    <w:rsid w:val="00FD7705"/>
    <w:rsid w:val="00FF5F1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7C10"/>
  <w15:docId w15:val="{86C31818-A388-4801-B2A7-16FBA5C9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es-C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9"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09"/>
      <w:ind w:left="10" w:hanging="10"/>
      <w:outlineLvl w:val="0"/>
    </w:pPr>
    <w:rPr>
      <w:rFonts w:ascii="Calibri" w:eastAsia="Calibri" w:hAnsi="Calibri" w:cs="Calibri"/>
      <w:b/>
      <w:color w:val="548DD4"/>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49AA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548DD4"/>
      <w:sz w:val="28"/>
    </w:rPr>
  </w:style>
  <w:style w:type="character" w:customStyle="1" w:styleId="Heading2Char">
    <w:name w:val="Heading 2 Char"/>
    <w:link w:val="Heading2"/>
    <w:rPr>
      <w:rFonts w:ascii="Calibri" w:eastAsia="Calibri" w:hAnsi="Calibri" w:cs="Calibri"/>
      <w:b/>
      <w:color w:val="49AAC4"/>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60259"/>
    <w:pPr>
      <w:ind w:left="720"/>
      <w:contextualSpacing/>
    </w:pPr>
  </w:style>
  <w:style w:type="paragraph" w:styleId="NormalWeb">
    <w:name w:val="Normal (Web)"/>
    <w:basedOn w:val="Normal"/>
    <w:uiPriority w:val="99"/>
    <w:unhideWhenUsed/>
    <w:rsid w:val="00F810D4"/>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F810D4"/>
    <w:rPr>
      <w:b/>
      <w:bCs/>
    </w:rPr>
  </w:style>
  <w:style w:type="character" w:customStyle="1" w:styleId="hscoswrapper">
    <w:name w:val="hs_cos_wrapper"/>
    <w:basedOn w:val="DefaultParagraphFont"/>
    <w:rsid w:val="006777A5"/>
  </w:style>
  <w:style w:type="character" w:styleId="Hyperlink">
    <w:name w:val="Hyperlink"/>
    <w:basedOn w:val="DefaultParagraphFont"/>
    <w:uiPriority w:val="99"/>
    <w:unhideWhenUsed/>
    <w:rsid w:val="006777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374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14</Pages>
  <Words>5943</Words>
  <Characters>32688</Characters>
  <Application>Microsoft Office Word</Application>
  <DocSecurity>0</DocSecurity>
  <Lines>272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Ivette Quiñones Alvarez</dc:creator>
  <cp:keywords/>
  <cp:lastModifiedBy>Allan Mora</cp:lastModifiedBy>
  <cp:revision>40</cp:revision>
  <cp:lastPrinted>2023-08-07T22:41:00Z</cp:lastPrinted>
  <dcterms:created xsi:type="dcterms:W3CDTF">2023-08-03T17:05:00Z</dcterms:created>
  <dcterms:modified xsi:type="dcterms:W3CDTF">2023-08-07T22:43:00Z</dcterms:modified>
</cp:coreProperties>
</file>