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68" w:rsidRDefault="00BC3168" w:rsidP="00BC3168">
      <w:r>
        <w:t xml:space="preserve">EGN3211  Homework #4  - </w:t>
      </w:r>
      <w:r w:rsidRPr="00B91A34">
        <w:rPr>
          <w:u w:val="single"/>
        </w:rPr>
        <w:t>read all the way till “END OF REQUIREMENTS”</w:t>
      </w:r>
    </w:p>
    <w:p w:rsidR="00513679" w:rsidRDefault="00513679" w:rsidP="00AC3842">
      <w:pPr>
        <w:pStyle w:val="ListParagraph"/>
        <w:numPr>
          <w:ilvl w:val="0"/>
          <w:numId w:val="2"/>
        </w:numPr>
      </w:pPr>
      <w:r>
        <w:t xml:space="preserve">Use only concepts covered up to (and including) chapter 5. </w:t>
      </w:r>
    </w:p>
    <w:p w:rsidR="00BC3168" w:rsidRDefault="00BC3168" w:rsidP="00AC3842">
      <w:pPr>
        <w:pStyle w:val="ListParagraph"/>
        <w:numPr>
          <w:ilvl w:val="0"/>
          <w:numId w:val="2"/>
        </w:numPr>
      </w:pPr>
      <w:r>
        <w:t>Submit one document containing all there parts 4A and 4B</w:t>
      </w:r>
    </w:p>
    <w:p w:rsidR="00BC3168" w:rsidRDefault="00BC3168" w:rsidP="00BC3168">
      <w:pPr>
        <w:pStyle w:val="ListParagraph"/>
        <w:rPr>
          <w:b/>
          <w:u w:val="single"/>
        </w:rPr>
      </w:pPr>
    </w:p>
    <w:p w:rsidR="00BC3168" w:rsidRPr="003A68EF" w:rsidRDefault="00BC3168" w:rsidP="00BC3168">
      <w:pPr>
        <w:pStyle w:val="ListParagraph"/>
        <w:rPr>
          <w:b/>
          <w:u w:val="single"/>
        </w:rPr>
      </w:pPr>
      <w:r w:rsidRPr="003A68EF">
        <w:rPr>
          <w:b/>
          <w:u w:val="single"/>
        </w:rPr>
        <w:t>Failure to demostrate the implementation of the program specifically the required input and output will result in serious deduction of points.</w:t>
      </w:r>
    </w:p>
    <w:p w:rsidR="0064653F" w:rsidRPr="0064653F" w:rsidRDefault="0064653F" w:rsidP="0064653F">
      <w:pPr>
        <w:rPr>
          <w:b/>
          <w:u w:val="single"/>
        </w:rPr>
      </w:pPr>
      <w:r>
        <w:rPr>
          <w:b/>
          <w:u w:val="single"/>
        </w:rPr>
        <w:t>Problem 4A</w:t>
      </w:r>
      <w:r w:rsidR="00DD7770">
        <w:rPr>
          <w:b/>
          <w:u w:val="single"/>
        </w:rPr>
        <w:t xml:space="preserve"> (</w:t>
      </w:r>
      <w:r w:rsidR="00555D1D">
        <w:rPr>
          <w:b/>
          <w:u w:val="single"/>
        </w:rPr>
        <w:t>10</w:t>
      </w:r>
      <w:r w:rsidR="0092407B">
        <w:rPr>
          <w:b/>
          <w:u w:val="single"/>
        </w:rPr>
        <w:t xml:space="preserve"> points)</w:t>
      </w:r>
    </w:p>
    <w:p w:rsidR="00EC1F8B" w:rsidRDefault="0064653F">
      <w:r>
        <w:t>Develop</w:t>
      </w:r>
      <w:r w:rsidR="00EC1F8B">
        <w:t xml:space="preserve"> a </w:t>
      </w:r>
      <w:r>
        <w:t xml:space="preserve">C </w:t>
      </w:r>
      <w:r w:rsidR="00EC1F8B">
        <w:t>program that will perform the following operations on an array</w:t>
      </w:r>
      <w:r w:rsidR="00384023">
        <w:t xml:space="preserve"> </w:t>
      </w:r>
      <w:r>
        <w:t xml:space="preserve">containing grades </w:t>
      </w:r>
      <w:r w:rsidR="00384023">
        <w:t>by using appropriate</w:t>
      </w:r>
      <w:r w:rsidR="00AD1C74">
        <w:t xml:space="preserve"> functions. </w:t>
      </w:r>
      <w:r w:rsidR="002221DA">
        <w:t xml:space="preserve">Use the </w:t>
      </w:r>
      <w:r>
        <w:t xml:space="preserve">array </w:t>
      </w:r>
      <w:r w:rsidR="00AD1C74">
        <w:t xml:space="preserve">elements </w:t>
      </w:r>
      <w:r w:rsidR="002221DA">
        <w:t xml:space="preserve">(as shown in the output) </w:t>
      </w:r>
      <w:r w:rsidR="00384023">
        <w:t xml:space="preserve">in the main program </w:t>
      </w:r>
      <w:r w:rsidR="00B56A16">
        <w:t xml:space="preserve">and </w:t>
      </w:r>
      <w:r w:rsidR="00384023">
        <w:t>call the re</w:t>
      </w:r>
      <w:r w:rsidR="003F23F1">
        <w:t xml:space="preserve">spective functions. The main function </w:t>
      </w:r>
      <w:r w:rsidR="00384023">
        <w:t xml:space="preserve">should print the array values before </w:t>
      </w:r>
      <w:r w:rsidR="00D71F9F">
        <w:t xml:space="preserve">the </w:t>
      </w:r>
      <w:r w:rsidR="00384023">
        <w:t xml:space="preserve">array change and array values after </w:t>
      </w:r>
      <w:r w:rsidR="00B56A16">
        <w:t xml:space="preserve">the </w:t>
      </w:r>
      <w:r w:rsidR="00384023">
        <w:t>array change.</w:t>
      </w:r>
    </w:p>
    <w:p w:rsidR="002221DA" w:rsidRDefault="002221DA">
      <w:r>
        <w:t xml:space="preserve">The </w:t>
      </w:r>
      <w:r w:rsidR="00AA4822">
        <w:t xml:space="preserve">three different </w:t>
      </w:r>
      <w:r>
        <w:t>functions</w:t>
      </w:r>
      <w:r w:rsidR="00AA4822">
        <w:t xml:space="preserve"> </w:t>
      </w:r>
      <w:r w:rsidR="00454DC8">
        <w:t xml:space="preserve">respectively </w:t>
      </w:r>
      <w:r>
        <w:t>should</w:t>
      </w:r>
    </w:p>
    <w:p w:rsidR="00EC1F8B" w:rsidRDefault="00EC1F8B" w:rsidP="00EC1F8B">
      <w:pPr>
        <w:pStyle w:val="ListParagraph"/>
        <w:numPr>
          <w:ilvl w:val="0"/>
          <w:numId w:val="1"/>
        </w:numPr>
      </w:pPr>
      <w:r>
        <w:t>calcula</w:t>
      </w:r>
      <w:r w:rsidR="00AD1C74">
        <w:t xml:space="preserve">te the </w:t>
      </w:r>
      <w:r w:rsidR="002221DA">
        <w:t xml:space="preserve">standard deviation </w:t>
      </w:r>
      <w:r w:rsidR="00AD1C74">
        <w:t xml:space="preserve">and return the </w:t>
      </w:r>
      <w:r w:rsidR="002221DA">
        <w:t>standard deviation</w:t>
      </w:r>
      <w:r w:rsidR="00AD1C74">
        <w:t>.</w:t>
      </w:r>
    </w:p>
    <w:p w:rsidR="00EC1F8B" w:rsidRDefault="0064653F" w:rsidP="00EC1F8B">
      <w:pPr>
        <w:pStyle w:val="ListParagraph"/>
        <w:numPr>
          <w:ilvl w:val="0"/>
          <w:numId w:val="1"/>
        </w:numPr>
      </w:pPr>
      <w:r>
        <w:t xml:space="preserve">add the </w:t>
      </w:r>
      <w:r w:rsidR="002221DA">
        <w:t xml:space="preserve">standard deviation </w:t>
      </w:r>
      <w:r w:rsidR="000317EB">
        <w:t>(</w:t>
      </w:r>
      <w:r w:rsidR="00F30B3B">
        <w:t xml:space="preserve">use </w:t>
      </w:r>
      <w:r w:rsidR="000317EB">
        <w:t>the integer portion</w:t>
      </w:r>
      <w:r w:rsidR="002D1B77">
        <w:t xml:space="preserve"> after rounding</w:t>
      </w:r>
      <w:r w:rsidR="000317EB">
        <w:t xml:space="preserve">) </w:t>
      </w:r>
      <w:r w:rsidR="00AD1C74">
        <w:t xml:space="preserve">to each </w:t>
      </w:r>
      <w:r w:rsidR="001F5964">
        <w:t>of the original array elements</w:t>
      </w:r>
      <w:r>
        <w:t xml:space="preserve">. If the new value exceeds 100, the final value should </w:t>
      </w:r>
      <w:r w:rsidR="00DD7770">
        <w:t>be limited</w:t>
      </w:r>
      <w:r w:rsidR="002C6019">
        <w:t xml:space="preserve"> to </w:t>
      </w:r>
      <w:r>
        <w:t>100.</w:t>
      </w:r>
    </w:p>
    <w:p w:rsidR="000317EB" w:rsidRDefault="000317EB" w:rsidP="00EC1F8B">
      <w:pPr>
        <w:pStyle w:val="ListParagraph"/>
        <w:numPr>
          <w:ilvl w:val="0"/>
          <w:numId w:val="1"/>
        </w:numPr>
      </w:pPr>
      <w:r>
        <w:t xml:space="preserve">Sort the array using modified bubble sort. The bubble sort presented in Fig 6.15 of the text </w:t>
      </w:r>
      <w:r w:rsidR="00DD7770">
        <w:t>is inefficient. Instead of making the same number</w:t>
      </w:r>
      <w:r w:rsidR="00D71F9F">
        <w:t xml:space="preserve"> of comparisons for every pass</w:t>
      </w:r>
      <w:r w:rsidR="00DD7770">
        <w:t xml:space="preserve">, modify it so that for every </w:t>
      </w:r>
      <w:r w:rsidR="00D71F9F">
        <w:t xml:space="preserve">succesive </w:t>
      </w:r>
      <w:r w:rsidR="00DD7770">
        <w:t>pass</w:t>
      </w:r>
      <w:r w:rsidR="00D71F9F">
        <w:t>,</w:t>
      </w:r>
      <w:r w:rsidR="00DD7770">
        <w:t xml:space="preserve"> it makes one less comparison from the previous pass.</w:t>
      </w:r>
    </w:p>
    <w:p w:rsidR="002221DA" w:rsidRPr="002221DA" w:rsidRDefault="002221DA" w:rsidP="00D15027">
      <w:pPr>
        <w:rPr>
          <w:b/>
          <w:u w:val="single"/>
        </w:rPr>
      </w:pPr>
      <w:r w:rsidRPr="002221DA">
        <w:rPr>
          <w:b/>
          <w:u w:val="single"/>
        </w:rPr>
        <w:t>The expected output of the program</w:t>
      </w:r>
    </w:p>
    <w:p w:rsidR="00DD7770" w:rsidRDefault="00B55343" w:rsidP="001E486F">
      <w:pPr>
        <w:ind w:firstLine="720"/>
      </w:pPr>
      <w: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6030"/>
      </w:tblGrid>
      <w:tr w:rsidR="00F77AB7" w:rsidTr="00F77AB7">
        <w:tc>
          <w:tcPr>
            <w:tcW w:w="6030" w:type="dxa"/>
          </w:tcPr>
          <w:p w:rsidR="00F77AB7" w:rsidRDefault="00F77AB7" w:rsidP="00F77AB7">
            <w:r>
              <w:t xml:space="preserve">Exam scores:  </w:t>
            </w:r>
            <w:r w:rsidRPr="002221DA">
              <w:t>80</w:t>
            </w:r>
            <w:r>
              <w:t xml:space="preserve">  </w:t>
            </w:r>
            <w:r w:rsidRPr="002221DA">
              <w:t>82</w:t>
            </w:r>
            <w:r>
              <w:t xml:space="preserve">  </w:t>
            </w:r>
            <w:r w:rsidRPr="002221DA">
              <w:t>90</w:t>
            </w:r>
            <w:r>
              <w:t xml:space="preserve">  </w:t>
            </w:r>
            <w:r w:rsidRPr="002221DA">
              <w:t>95</w:t>
            </w:r>
            <w:r>
              <w:t xml:space="preserve">  </w:t>
            </w:r>
            <w:r w:rsidRPr="002221DA">
              <w:t>90</w:t>
            </w:r>
            <w:r>
              <w:t xml:space="preserve">  </w:t>
            </w:r>
            <w:r w:rsidRPr="002221DA">
              <w:t>87</w:t>
            </w:r>
            <w:r>
              <w:t xml:space="preserve">  </w:t>
            </w:r>
            <w:r w:rsidRPr="002221DA">
              <w:t>92</w:t>
            </w:r>
          </w:p>
          <w:p w:rsidR="00F77AB7" w:rsidRDefault="00F77AB7" w:rsidP="00F77AB7"/>
          <w:p w:rsidR="00F77AB7" w:rsidRDefault="00F77AB7" w:rsidP="00F77AB7">
            <w:r>
              <w:t>Standard deviation: 4.9857</w:t>
            </w:r>
          </w:p>
          <w:p w:rsidR="00F77AB7" w:rsidRDefault="00F77AB7" w:rsidP="00F77AB7"/>
          <w:p w:rsidR="00F77AB7" w:rsidRDefault="00F77AB7" w:rsidP="00F77AB7">
            <w:r>
              <w:t>Adjusted exam scores:  85  87  95  100  95  92  97</w:t>
            </w:r>
          </w:p>
          <w:p w:rsidR="00F77AB7" w:rsidRDefault="00F77AB7" w:rsidP="00F77AB7"/>
          <w:p w:rsidR="00F77AB7" w:rsidRDefault="00F77AB7" w:rsidP="00F77AB7">
            <w:r>
              <w:t>Sorted exam scores: 85  87  92  95  95  97  100</w:t>
            </w:r>
          </w:p>
        </w:tc>
      </w:tr>
    </w:tbl>
    <w:p w:rsidR="00F77AB7" w:rsidRDefault="00F77AB7" w:rsidP="003F754D"/>
    <w:p w:rsidR="008E23E6" w:rsidRDefault="00A15B8F" w:rsidP="003F754D">
      <w:r>
        <w:t>Use float data type  and  printf(“.0f”) when printing the values of array</w:t>
      </w:r>
      <w:r w:rsidR="00557DB1">
        <w:t xml:space="preserve"> to</w:t>
      </w:r>
      <w:r>
        <w:t xml:space="preserve"> round up.</w:t>
      </w:r>
    </w:p>
    <w:p w:rsidR="00842328" w:rsidRDefault="00842328" w:rsidP="003F754D">
      <w:r>
        <w:t>Use the following formula to calculate the standard deviation</w:t>
      </w:r>
    </w:p>
    <w:p w:rsidR="00842328" w:rsidRDefault="00842328" w:rsidP="003F754D">
      <w:r>
        <w:rPr>
          <w:noProof/>
        </w:rPr>
        <w:drawing>
          <wp:inline distT="0" distB="0" distL="0" distR="0">
            <wp:extent cx="1800225" cy="619125"/>
            <wp:effectExtent l="0" t="0" r="9525" b="9525"/>
            <wp:docPr id="1" name="Picture 1" descr="square root of [ (1/N) times Sigma i=1 to N of (xi - mu)^2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are root of [ (1/N) times Sigma i=1 to N of (xi - mu)^2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27" w:rsidRDefault="00712BCA">
      <w:r>
        <w:t>Note: Might be easier if you break the formula into smaller equations/formulas and build the desired formula by combining the smaller equations/formulas.</w:t>
      </w:r>
    </w:p>
    <w:p w:rsidR="00BC3168" w:rsidRDefault="00BC316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br w:type="page"/>
      </w:r>
    </w:p>
    <w:p w:rsidR="0064653F" w:rsidRDefault="0064653F" w:rsidP="003F754D">
      <w:pPr>
        <w:rPr>
          <w:b/>
          <w:u w:val="single"/>
        </w:rPr>
      </w:pPr>
      <w:r w:rsidRPr="0064653F">
        <w:rPr>
          <w:b/>
          <w:u w:val="single"/>
        </w:rPr>
        <w:lastRenderedPageBreak/>
        <w:t>Problem 4B</w:t>
      </w:r>
      <w:r w:rsidR="0092407B">
        <w:rPr>
          <w:b/>
          <w:u w:val="single"/>
        </w:rPr>
        <w:t xml:space="preserve"> (</w:t>
      </w:r>
      <w:r w:rsidR="0019353F">
        <w:rPr>
          <w:b/>
          <w:u w:val="single"/>
        </w:rPr>
        <w:t>10</w:t>
      </w:r>
      <w:r w:rsidR="0092407B">
        <w:rPr>
          <w:b/>
          <w:u w:val="single"/>
        </w:rPr>
        <w:t xml:space="preserve"> points)</w:t>
      </w:r>
    </w:p>
    <w:p w:rsidR="003F754D" w:rsidRPr="0064653F" w:rsidRDefault="0064653F" w:rsidP="003F754D">
      <w:pPr>
        <w:rPr>
          <w:b/>
          <w:u w:val="single"/>
        </w:rPr>
      </w:pPr>
      <w:r>
        <w:t xml:space="preserve">Develop </w:t>
      </w:r>
      <w:r w:rsidR="008E23E6">
        <w:t xml:space="preserve">a </w:t>
      </w:r>
      <w:r>
        <w:t xml:space="preserve">C </w:t>
      </w:r>
      <w:r w:rsidR="008E23E6">
        <w:t>program that will detect pali</w:t>
      </w:r>
      <w:r w:rsidR="003F754D">
        <w:t>ndrom</w:t>
      </w:r>
      <w:r w:rsidR="008E23E6">
        <w:t>e for a set of integers stored in an array.</w:t>
      </w:r>
    </w:p>
    <w:p w:rsidR="008E23E6" w:rsidRDefault="00B32865" w:rsidP="003F754D">
      <w:r>
        <w:t>At minimum, u</w:t>
      </w:r>
      <w:r w:rsidR="004C3769">
        <w:t xml:space="preserve">se </w:t>
      </w:r>
      <w:r>
        <w:t xml:space="preserve">the </w:t>
      </w:r>
      <w:r w:rsidR="004C3769">
        <w:t xml:space="preserve">following arrays </w:t>
      </w:r>
      <w:r>
        <w:t xml:space="preserve">in your code </w:t>
      </w:r>
      <w:r w:rsidR="004C3769">
        <w:t>for your program execution.</w:t>
      </w:r>
    </w:p>
    <w:p w:rsidR="008E23E6" w:rsidRDefault="008E23E6" w:rsidP="003F754D">
      <w:r>
        <w:t>myArray1[]={1,2,3,2,1};</w:t>
      </w:r>
    </w:p>
    <w:p w:rsidR="008E23E6" w:rsidRDefault="008E23E6" w:rsidP="008E23E6">
      <w:r>
        <w:t>myArray2[]={1,2,3,4,1};</w:t>
      </w:r>
    </w:p>
    <w:p w:rsidR="008E23E6" w:rsidRDefault="008E23E6" w:rsidP="008E23E6">
      <w:r>
        <w:t>myArray3[]={1,2,3,3,2,1};</w:t>
      </w:r>
    </w:p>
    <w:p w:rsidR="00126E1B" w:rsidRDefault="006565D0" w:rsidP="00126E1B">
      <w:r>
        <w:t>myArray4[]={1,2,3,4,2,1</w:t>
      </w:r>
      <w:r w:rsidR="00126E1B">
        <w:t>};</w:t>
      </w:r>
    </w:p>
    <w:p w:rsidR="008E23E6" w:rsidRDefault="008E23E6" w:rsidP="003F754D"/>
    <w:p w:rsidR="008E23E6" w:rsidRDefault="008E23E6" w:rsidP="008E23E6">
      <w:r>
        <w:t xml:space="preserve">For the given </w:t>
      </w:r>
      <w:r w:rsidR="00B32865">
        <w:t>array sets</w:t>
      </w:r>
      <w:r>
        <w:t>, myArray1 and myArray3 are palindrome.</w:t>
      </w:r>
    </w:p>
    <w:p w:rsidR="00126E1B" w:rsidRDefault="00126E1B" w:rsidP="008E23E6">
      <w:r>
        <w:t xml:space="preserve">Implement the following </w:t>
      </w:r>
      <w:r w:rsidR="00112816">
        <w:t xml:space="preserve">three </w:t>
      </w:r>
      <w:r>
        <w:t xml:space="preserve">functions </w:t>
      </w:r>
      <w:r w:rsidR="00483ED1">
        <w:t xml:space="preserve">to </w:t>
      </w:r>
      <w:r w:rsidR="00B32865">
        <w:t xml:space="preserve">detect </w:t>
      </w:r>
      <w:r>
        <w:t>palindrome</w:t>
      </w:r>
      <w:r w:rsidR="00483ED1">
        <w:t>.</w:t>
      </w:r>
      <w:r w:rsidR="00B32865">
        <w:t xml:space="preserve"> These functions should be called from main to perform the necessary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865" w:rsidTr="00B32865">
        <w:tc>
          <w:tcPr>
            <w:tcW w:w="9350" w:type="dxa"/>
          </w:tcPr>
          <w:p w:rsidR="00B32865" w:rsidRDefault="00B32865" w:rsidP="00B32865">
            <w:r>
              <w:t>createReserveArray</w:t>
            </w:r>
          </w:p>
          <w:p w:rsidR="00B32865" w:rsidRDefault="00B32865" w:rsidP="00B32865">
            <w:pPr>
              <w:ind w:left="720"/>
            </w:pPr>
            <w:r>
              <w:t>R</w:t>
            </w:r>
            <w:r>
              <w:t>everse</w:t>
            </w:r>
            <w:r>
              <w:t>s</w:t>
            </w:r>
            <w:r>
              <w:t xml:space="preserve"> the array elements and copy to another array</w:t>
            </w:r>
          </w:p>
          <w:p w:rsidR="00B32865" w:rsidRDefault="00B32865" w:rsidP="00B32865">
            <w:pPr>
              <w:ind w:firstLine="720"/>
            </w:pPr>
          </w:p>
        </w:tc>
      </w:tr>
      <w:tr w:rsidR="00B32865" w:rsidTr="00B32865">
        <w:tc>
          <w:tcPr>
            <w:tcW w:w="9350" w:type="dxa"/>
          </w:tcPr>
          <w:p w:rsidR="00B32865" w:rsidRDefault="00B32865" w:rsidP="00B32865">
            <w:r>
              <w:t xml:space="preserve">compareArray </w:t>
            </w:r>
          </w:p>
          <w:p w:rsidR="00B32865" w:rsidRDefault="00B32865" w:rsidP="00B32865">
            <w:pPr>
              <w:ind w:left="720"/>
            </w:pPr>
            <w:r>
              <w:t>Compare</w:t>
            </w:r>
            <w:r>
              <w:t>s</w:t>
            </w:r>
            <w:r>
              <w:t xml:space="preserve"> two arrays and return 0 if the arrays are the same, otherwise return a non-zero. Use this return value in the main program to print out the status of the array (palindrome or not)</w:t>
            </w:r>
          </w:p>
          <w:p w:rsidR="00B32865" w:rsidRDefault="00B32865" w:rsidP="00B32865">
            <w:pPr>
              <w:ind w:firstLine="720"/>
            </w:pPr>
          </w:p>
        </w:tc>
      </w:tr>
      <w:tr w:rsidR="00B32865" w:rsidTr="00B32865">
        <w:tc>
          <w:tcPr>
            <w:tcW w:w="9350" w:type="dxa"/>
          </w:tcPr>
          <w:p w:rsidR="00B32865" w:rsidRDefault="00B32865" w:rsidP="00B32865">
            <w:r>
              <w:t xml:space="preserve">printArray </w:t>
            </w:r>
          </w:p>
          <w:p w:rsidR="00B32865" w:rsidRDefault="00B32865" w:rsidP="00B32865">
            <w:pPr>
              <w:ind w:left="720"/>
            </w:pPr>
            <w:r>
              <w:t>P</w:t>
            </w:r>
            <w:r>
              <w:t>rint</w:t>
            </w:r>
            <w:r>
              <w:t>s</w:t>
            </w:r>
            <w:r>
              <w:t xml:space="preserve"> the array values.</w:t>
            </w:r>
          </w:p>
        </w:tc>
      </w:tr>
    </w:tbl>
    <w:p w:rsidR="00807801" w:rsidRDefault="00807801" w:rsidP="00807801">
      <w:pPr>
        <w:ind w:firstLine="720"/>
      </w:pPr>
    </w:p>
    <w:p w:rsidR="00126E1B" w:rsidRDefault="00126E1B" w:rsidP="00807801">
      <w:pPr>
        <w:ind w:firstLine="720"/>
      </w:pPr>
      <w:r>
        <w:t>The expected output of the program</w:t>
      </w:r>
    </w:p>
    <w:p w:rsidR="00126E1B" w:rsidRDefault="008A7760" w:rsidP="00807801">
      <w:pPr>
        <w:ind w:firstLine="720"/>
      </w:pPr>
      <w:r>
        <w:rPr>
          <w:noProof/>
        </w:rPr>
        <w:drawing>
          <wp:inline distT="0" distB="0" distL="0" distR="0" wp14:anchorId="344BC08F" wp14:editId="5A9F9007">
            <wp:extent cx="2772383" cy="14050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876" cy="14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CA" w:rsidRDefault="00413CCA" w:rsidP="00807801">
      <w:pPr>
        <w:ind w:firstLine="720"/>
      </w:pPr>
    </w:p>
    <w:p w:rsidR="00413CCA" w:rsidRDefault="00413CCA" w:rsidP="00807801">
      <w:pPr>
        <w:ind w:firstLine="720"/>
      </w:pPr>
      <w:r>
        <w:t>Your output should contain at least the above 4 arrays.</w:t>
      </w:r>
    </w:p>
    <w:p w:rsidR="00BC3168" w:rsidRDefault="00BC3168" w:rsidP="00807801">
      <w:pPr>
        <w:ind w:firstLine="720"/>
      </w:pPr>
    </w:p>
    <w:p w:rsidR="00BC3168" w:rsidRDefault="00BC3168" w:rsidP="00D71F9F">
      <w:pPr>
        <w:jc w:val="center"/>
      </w:pPr>
      <w:r w:rsidRPr="003A68EF">
        <w:rPr>
          <w:sz w:val="36"/>
          <w:szCs w:val="36"/>
          <w:u w:val="single"/>
        </w:rPr>
        <w:t>END OF REQUIREMENTS</w:t>
      </w:r>
    </w:p>
    <w:sectPr w:rsidR="00BC316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9CF" w:rsidRDefault="000829CF" w:rsidP="00170020">
      <w:pPr>
        <w:spacing w:after="0" w:line="240" w:lineRule="auto"/>
      </w:pPr>
      <w:r>
        <w:separator/>
      </w:r>
    </w:p>
  </w:endnote>
  <w:endnote w:type="continuationSeparator" w:id="0">
    <w:p w:rsidR="000829CF" w:rsidRDefault="000829CF" w:rsidP="0017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020" w:rsidRDefault="00170020" w:rsidP="00170020">
    <w:pPr>
      <w:pStyle w:val="Footer"/>
      <w:ind w:left="7920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15027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15027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9CF" w:rsidRDefault="000829CF" w:rsidP="00170020">
      <w:pPr>
        <w:spacing w:after="0" w:line="240" w:lineRule="auto"/>
      </w:pPr>
      <w:r>
        <w:separator/>
      </w:r>
    </w:p>
  </w:footnote>
  <w:footnote w:type="continuationSeparator" w:id="0">
    <w:p w:rsidR="000829CF" w:rsidRDefault="000829CF" w:rsidP="0017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50610"/>
    <w:multiLevelType w:val="hybridMultilevel"/>
    <w:tmpl w:val="4C303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4104C"/>
    <w:multiLevelType w:val="hybridMultilevel"/>
    <w:tmpl w:val="AC18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AC"/>
    <w:rsid w:val="000317EB"/>
    <w:rsid w:val="00050B67"/>
    <w:rsid w:val="00065C4C"/>
    <w:rsid w:val="000829CF"/>
    <w:rsid w:val="00112816"/>
    <w:rsid w:val="00126E1B"/>
    <w:rsid w:val="00170020"/>
    <w:rsid w:val="0019353F"/>
    <w:rsid w:val="001A543D"/>
    <w:rsid w:val="001E486F"/>
    <w:rsid w:val="001F5964"/>
    <w:rsid w:val="00215906"/>
    <w:rsid w:val="002221DA"/>
    <w:rsid w:val="00234E1F"/>
    <w:rsid w:val="002C6019"/>
    <w:rsid w:val="002D042D"/>
    <w:rsid w:val="002D1B77"/>
    <w:rsid w:val="002E0EAC"/>
    <w:rsid w:val="002F1605"/>
    <w:rsid w:val="00316B23"/>
    <w:rsid w:val="003636F2"/>
    <w:rsid w:val="00384023"/>
    <w:rsid w:val="00390022"/>
    <w:rsid w:val="003F23F1"/>
    <w:rsid w:val="003F754D"/>
    <w:rsid w:val="00413CCA"/>
    <w:rsid w:val="00454DC8"/>
    <w:rsid w:val="00483ED1"/>
    <w:rsid w:val="004B58EE"/>
    <w:rsid w:val="004C3769"/>
    <w:rsid w:val="00513679"/>
    <w:rsid w:val="00555D1D"/>
    <w:rsid w:val="00557DB1"/>
    <w:rsid w:val="00613DB6"/>
    <w:rsid w:val="00644C36"/>
    <w:rsid w:val="0064653F"/>
    <w:rsid w:val="006565D0"/>
    <w:rsid w:val="00684A1C"/>
    <w:rsid w:val="00712BCA"/>
    <w:rsid w:val="007D6979"/>
    <w:rsid w:val="00807801"/>
    <w:rsid w:val="00842328"/>
    <w:rsid w:val="008A7760"/>
    <w:rsid w:val="008C3875"/>
    <w:rsid w:val="008E23E6"/>
    <w:rsid w:val="0092407B"/>
    <w:rsid w:val="009C7D9A"/>
    <w:rsid w:val="009E25A8"/>
    <w:rsid w:val="00A15B8F"/>
    <w:rsid w:val="00AA4822"/>
    <w:rsid w:val="00AD1C74"/>
    <w:rsid w:val="00B32865"/>
    <w:rsid w:val="00B43417"/>
    <w:rsid w:val="00B55343"/>
    <w:rsid w:val="00B56A16"/>
    <w:rsid w:val="00BC225C"/>
    <w:rsid w:val="00BC3168"/>
    <w:rsid w:val="00C150E4"/>
    <w:rsid w:val="00D15027"/>
    <w:rsid w:val="00D71F9F"/>
    <w:rsid w:val="00DD7770"/>
    <w:rsid w:val="00EC1F8B"/>
    <w:rsid w:val="00ED18BD"/>
    <w:rsid w:val="00F30B3B"/>
    <w:rsid w:val="00F77AB7"/>
    <w:rsid w:val="00FC0EA1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427D"/>
  <w15:chartTrackingRefBased/>
  <w15:docId w15:val="{C67CB529-E94F-4AFB-B3E9-CEA5346E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8B"/>
    <w:pPr>
      <w:ind w:left="720"/>
      <w:contextualSpacing/>
    </w:pPr>
  </w:style>
  <w:style w:type="table" w:styleId="TableGrid">
    <w:name w:val="Table Grid"/>
    <w:basedOn w:val="TableNormal"/>
    <w:uiPriority w:val="39"/>
    <w:rsid w:val="00F7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20"/>
  </w:style>
  <w:style w:type="paragraph" w:styleId="Footer">
    <w:name w:val="footer"/>
    <w:basedOn w:val="Normal"/>
    <w:link w:val="FooterChar"/>
    <w:uiPriority w:val="99"/>
    <w:unhideWhenUsed/>
    <w:rsid w:val="0017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C476-470E-4B05-8F44-A7718B79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- Services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Sinnappan</dc:creator>
  <cp:keywords/>
  <dc:description/>
  <cp:lastModifiedBy>Sundar Sinnappan</cp:lastModifiedBy>
  <cp:revision>50</cp:revision>
  <dcterms:created xsi:type="dcterms:W3CDTF">2016-09-20T00:01:00Z</dcterms:created>
  <dcterms:modified xsi:type="dcterms:W3CDTF">2018-10-03T15:23:00Z</dcterms:modified>
</cp:coreProperties>
</file>