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900"/>
        <w:jc w:val="center"/>
      </w:pPr>
      <w:r>
        <w:rPr>
          <w:rFonts w:ascii="Constantia" w:cs="Constantia" w:eastAsia="Constantia" w:hAnsi="Constantia"/>
          <w:b/>
          <w:bCs/>
          <w:color w:val="9C6F3D"/>
          <w:spacing w:val="90"/>
          <w:sz w:val="19"/>
          <w:szCs w:val="19"/>
        </w:rPr>
        <w:t xml:space="preserve">IGREJA PRESBITERIANA ESPERANÇA</w:t>
      </w:r>
    </w:p>
    <w:p>
      <w:pPr>
        <w:spacing w:after="120"/>
        <w:jc w:val="center"/>
      </w:pPr>
      <w:r>
        <w:rPr>
          <w:rFonts w:ascii="Constantia" w:cs="Constantia" w:eastAsia="Constantia" w:hAnsi="Constantia"/>
          <w:b/>
          <w:bCs/>
          <w:color w:val="252544"/>
          <w:sz w:val="56"/>
          <w:szCs w:val="56"/>
        </w:rPr>
        <w:t xml:space="preserve">Recompensas nos Moldes do Reino</w:t>
      </w:r>
    </w:p>
    <w:p>
      <w:pPr>
        <w:pBdr>
          <w:bottom w:val="single" w:color="C8955B" w:sz="12" w:space="10"/>
        </w:pBdr>
        <w:spacing w:after="160"/>
        <w:jc w:val="center"/>
      </w:pPr>
    </w:p>
    <w:p>
      <w:pPr>
        <w:spacing w:after="120"/>
        <w:jc w:val="center"/>
      </w:pPr>
      <w:r>
        <w:rPr>
          <w:rFonts w:ascii="Constantia" w:cs="Constantia" w:eastAsia="Constantia" w:hAnsi="Constantia"/>
          <w:i/>
          <w:iCs/>
          <w:color w:val="9C6F3D"/>
          <w:sz w:val="30"/>
          <w:szCs w:val="30"/>
        </w:rPr>
        <w:t xml:space="preserve">Mateus 20.1-16</w:t>
      </w:r>
    </w:p>
    <w:p>
      <w:pPr>
        <w:spacing w:after="60"/>
        <w:jc w:val="center"/>
      </w:pPr>
      <w:r>
        <w:rPr>
          <w:rFonts w:ascii="Cambria" w:cs="Cambria" w:eastAsia="Cambria" w:hAnsi="Cambria"/>
          <w:color w:val="2B2B33"/>
          <w:sz w:val="21"/>
          <w:szCs w:val="21"/>
        </w:rPr>
        <w:t xml:space="preserve">Série Parábolas do Reino · Sermão 9 · “O Coração do Rei”</w:t>
      </w:r>
    </w:p>
    <w:p>
      <w:pPr>
        <w:spacing w:after="0"/>
        <w:jc w:val="center"/>
      </w:pPr>
      <w:r>
        <w:rPr>
          <w:rFonts w:ascii="Cambria" w:cs="Cambria" w:eastAsia="Cambria" w:hAnsi="Cambria"/>
          <w:i/>
          <w:iCs/>
          <w:color w:val="2B2B33"/>
          <w:sz w:val="21"/>
          <w:szCs w:val="21"/>
        </w:rPr>
        <w:t xml:space="preserve">Outubro de 2026</w:t>
      </w:r>
    </w:p>
    <w:p>
      <w:pPr>
        <w:pageBreakBefore/>
      </w:pP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none" w:color="252544" w:sz="0"/>
              <w:left w:val="single" w:color="C8955B" w:sz="26"/>
              <w:bottom w:val="none" w:color="252544" w:sz="0"/>
              <w:right w:val="none" w:color="252544" w:sz="0"/>
            </w:tcBorders>
            <w:shd w:fill="252544" w:val="clear"/>
            <w:tcMar>
              <w:top w:type="dxa" w:w="140"/>
              <w:left w:type="dxa" w:w="230"/>
              <w:bottom w:type="dxa" w:w="140"/>
              <w:right w:type="dxa" w:w="230"/>
            </w:tcMar>
          </w:tcPr>
          <w:p>
            <w:pPr>
              <w:spacing w:after="0" w:before="0" w:line="288" w:lineRule="auto"/>
              <w:jc w:val="left"/>
            </w:pPr>
            <w:r>
              <w:rPr>
                <w:rFonts w:ascii="Constantia" w:cs="Constantia" w:eastAsia="Constantia" w:hAnsi="Constantia"/>
                <w:b/>
                <w:bCs/>
                <w:color w:val="FFFFFF"/>
                <w:sz w:val="25"/>
                <w:szCs w:val="25"/>
              </w:rPr>
              <w:t xml:space="preserve">Ideia central do texto:</w:t>
            </w:r>
            <w:r>
              <w:rPr>
                <w:rFonts w:ascii="Constantia" w:cs="Constantia" w:eastAsia="Constantia" w:hAnsi="Constantia"/>
                <w:color w:val="FFFFFF"/>
                <w:sz w:val="25"/>
                <w:szCs w:val="25"/>
              </w:rPr>
              <w:t xml:space="preserve"> Deus é bom: reparte como Rei, não paga como patrão — e cura o olho ressentido.</w:t>
            </w:r>
          </w:p>
        </w:tc>
      </w:tr>
    </w:tbl>
    <w:p>
      <w:pPr>
        <w:spacing w:after="120"/>
      </w:pPr>
    </w:p>
    <w:p>
      <w:pPr>
        <w:spacing w:after="140" w:before="140"/>
        <w:jc w:val="center"/>
      </w:pPr>
      <w:r>
        <w:rPr>
          <w:rFonts w:ascii="Cambria" w:cs="Cambria" w:eastAsia="Cambria" w:hAnsi="Cambria"/>
          <w:color w:val="C8955B"/>
          <w:sz w:val="22"/>
          <w:szCs w:val="22"/>
        </w:rPr>
        <w:t xml:space="preserve">✦</w:t>
      </w:r>
    </w:p>
    <w:p>
      <w:pPr>
        <w:spacing w:after="150" w:before="0" w:line="300" w:lineRule="auto"/>
        <w:jc w:val="left"/>
      </w:pPr>
      <w:r>
        <w:rPr>
          <w:rFonts w:ascii="Cambria" w:cs="Cambria" w:eastAsia="Cambria" w:hAnsi="Cambria"/>
          <w:b/>
          <w:bCs/>
          <w:i/>
          <w:iCs/>
          <w:color w:val="9C6F3D"/>
          <w:sz w:val="22"/>
          <w:szCs w:val="22"/>
        </w:rPr>
        <w:t xml:space="preserve">[Leitura: Mateus 20.1-16, NAA]</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Oração</w:t>
      </w:r>
    </w:p>
    <w:p>
      <w:pPr>
        <w:spacing w:after="150" w:before="0" w:line="300" w:lineRule="auto"/>
        <w:jc w:val="left"/>
      </w:pPr>
      <w:r>
        <w:rPr>
          <w:rFonts w:ascii="Cambria" w:cs="Cambria" w:eastAsia="Cambria" w:hAnsi="Cambria"/>
          <w:color w:val="2B2B33"/>
          <w:sz w:val="23"/>
          <w:szCs w:val="23"/>
        </w:rPr>
        <w:t xml:space="preserve">Pai, a gente acabou de ouvir uma história que incomoda. Se a gente for honesto, alguma coisa dentro de nós já ficou do lado dos trabalhadores que reclamaram. Então não deixa a gente se esconder atrás do "eu não sou assim". Abre os nossos olhos. Mostra o que o nosso olho anda fazendo quando tu és bom com outra pessoa. E, Senhor, não nos deixa sair daqui só com um diagnóstico: mostra o teu Filho, o único que é bom, e cura o que precisa ser curado. Em nome de Jesus, amém.</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Onde estamos</w:t>
      </w:r>
    </w:p>
    <w:p>
      <w:pPr>
        <w:spacing w:after="150" w:before="0" w:line="300" w:lineRule="auto"/>
        <w:jc w:val="left"/>
      </w:pPr>
      <w:r>
        <w:rPr>
          <w:rFonts w:ascii="Cambria" w:cs="Cambria" w:eastAsia="Cambria" w:hAnsi="Cambria"/>
          <w:color w:val="2B2B33"/>
          <w:sz w:val="23"/>
          <w:szCs w:val="23"/>
        </w:rPr>
        <w:t xml:space="preserve">Irmãos, estamos na nossa série Parábolas do Reino, e este é o nono sermão. Estamos no segundo bloco da série, que chamamos de "O Coração do Rei". A pergunta deste bloco é: que tipo de Rei governa esse Reino? Já vimos o Rei que sai atrás da ovelha perdida e da moeda perdida e faz festa quando encontra. Já vimos o pai que corre para o filho que volta — e que sai de casa de novo para rogar ao filho mais velho, que ficou do lado de fora da festa.</w:t>
      </w:r>
    </w:p>
    <w:p>
      <w:pPr>
        <w:spacing w:after="150" w:before="0" w:line="300" w:lineRule="auto"/>
        <w:jc w:val="left"/>
      </w:pPr>
      <w:r>
        <w:rPr>
          <w:rFonts w:ascii="Cambria" w:cs="Cambria" w:eastAsia="Cambria" w:hAnsi="Cambria"/>
          <w:color w:val="2B2B33"/>
          <w:sz w:val="23"/>
          <w:szCs w:val="23"/>
        </w:rPr>
        <w:t xml:space="preserve">Hoje Jesus mostra mais uma face do coração do Rei. E, como sempre nessas parábolas, quando o Rei mostra o coração dele, o nosso coração fica exposto também.</w:t>
      </w:r>
    </w:p>
    <w:p>
      <w:pPr>
        <w:spacing w:after="150" w:before="0" w:line="300" w:lineRule="auto"/>
        <w:jc w:val="left"/>
      </w:pPr>
      <w:r>
        <w:rPr>
          <w:rFonts w:ascii="Cambria" w:cs="Cambria" w:eastAsia="Cambria" w:hAnsi="Cambria"/>
          <w:color w:val="2B2B33"/>
          <w:sz w:val="23"/>
          <w:szCs w:val="23"/>
        </w:rPr>
        <w:t xml:space="preserve">Então, se vocês esquecerem tudo o que eu disser hoje, guardem isto: </w:t>
      </w:r>
      <w:r>
        <w:rPr>
          <w:rFonts w:ascii="Cambria" w:cs="Cambria" w:eastAsia="Cambria" w:hAnsi="Cambria"/>
          <w:b/>
          <w:bCs/>
          <w:color w:val="2B2B33"/>
          <w:sz w:val="23"/>
          <w:szCs w:val="23"/>
        </w:rPr>
        <w:t xml:space="preserve">Deus é bom: ele reparte como Rei, não paga como patrão — e cura o olho ressentido.</w:t>
      </w:r>
    </w:p>
    <w:p>
      <w:pPr>
        <w:spacing w:after="150" w:before="0" w:line="300" w:lineRule="auto"/>
        <w:jc w:val="left"/>
      </w:pPr>
      <w:r>
        <w:rPr>
          <w:rFonts w:ascii="Cambria" w:cs="Cambria" w:eastAsia="Cambria" w:hAnsi="Cambria"/>
          <w:color w:val="2B2B33"/>
          <w:sz w:val="23"/>
          <w:szCs w:val="23"/>
        </w:rPr>
        <w:t xml:space="preserve">Vamos lá.</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O contador e o último</w:t>
      </w:r>
    </w:p>
    <w:p>
      <w:pPr>
        <w:spacing w:after="150" w:before="0" w:line="300" w:lineRule="auto"/>
        <w:jc w:val="left"/>
      </w:pPr>
      <w:r>
        <w:rPr>
          <w:rFonts w:ascii="Cambria" w:cs="Cambria" w:eastAsia="Cambria" w:hAnsi="Cambria"/>
          <w:color w:val="2B2B33"/>
          <w:sz w:val="23"/>
          <w:szCs w:val="23"/>
        </w:rPr>
        <w:t xml:space="preserve">Eu quero começar com dois homens que estiveram muito perto de Jesus.</w:t>
      </w:r>
    </w:p>
    <w:p>
      <w:pPr>
        <w:spacing w:after="150" w:before="0" w:line="300" w:lineRule="auto"/>
        <w:jc w:val="left"/>
      </w:pPr>
      <w:r>
        <w:rPr>
          <w:rFonts w:ascii="Cambria" w:cs="Cambria" w:eastAsia="Cambria" w:hAnsi="Cambria"/>
          <w:color w:val="2B2B33"/>
          <w:sz w:val="23"/>
          <w:szCs w:val="23"/>
        </w:rPr>
        <w:t xml:space="preserve">O primeiro passou três anos ao lado dele. Ouviu o Sermão do Monte ao vivo. Viu a tempestade parar. Viu gente cega enxergar. Foi enviado para pregar e curar junto com os outros onze. E era de tanta confiança que cuidava do dinheiro do grupo. Era o tesoureiro.</w:t>
      </w:r>
    </w:p>
    <w:p>
      <w:pPr>
        <w:spacing w:after="150" w:before="0" w:line="300" w:lineRule="auto"/>
        <w:jc w:val="left"/>
      </w:pPr>
      <w:r>
        <w:rPr>
          <w:rFonts w:ascii="Cambria" w:cs="Cambria" w:eastAsia="Cambria" w:hAnsi="Cambria"/>
          <w:color w:val="2B2B33"/>
          <w:sz w:val="23"/>
          <w:szCs w:val="23"/>
        </w:rPr>
        <w:t xml:space="preserve">Um dia, em Betânia, uma mulher chamada Maria quebra um frasco de perfume e derrama nos pés de Jesus. A casa inteira se enche do cheiro. E esse homem faz a conta na hora: "Por que não se vendeu esse perfume por </w:t>
      </w:r>
      <w:r>
        <w:rPr>
          <w:rFonts w:ascii="Cambria" w:cs="Cambria" w:eastAsia="Cambria" w:hAnsi="Cambria"/>
          <w:b/>
          <w:bCs/>
          <w:color w:val="2B2B33"/>
          <w:sz w:val="23"/>
          <w:szCs w:val="23"/>
        </w:rPr>
        <w:t xml:space="preserve">trezentos denários</w:t>
      </w:r>
      <w:r>
        <w:rPr>
          <w:rFonts w:ascii="Cambria" w:cs="Cambria" w:eastAsia="Cambria" w:hAnsi="Cambria"/>
          <w:color w:val="2B2B33"/>
          <w:sz w:val="23"/>
          <w:szCs w:val="23"/>
        </w:rPr>
        <w:t xml:space="preserve"> e não se deu aos pobres?" (Jo 12.5). Trezentos denários. Ele sabia o preço exato. Era um homem que olhava para a devoção e enxergava denário.</w:t>
      </w:r>
    </w:p>
    <w:p>
      <w:pPr>
        <w:spacing w:after="150" w:before="0" w:line="300" w:lineRule="auto"/>
        <w:jc w:val="left"/>
      </w:pPr>
      <w:r>
        <w:rPr>
          <w:rFonts w:ascii="Cambria" w:cs="Cambria" w:eastAsia="Cambria" w:hAnsi="Cambria"/>
          <w:color w:val="2B2B33"/>
          <w:sz w:val="23"/>
          <w:szCs w:val="23"/>
        </w:rPr>
        <w:t xml:space="preserve">Meses depois, esse mesmo homem vai até os chefes dos sacerdotes e faz uma pergunta. Mateus registra a pergunta assim: </w:t>
      </w:r>
      <w:r>
        <w:rPr>
          <w:rFonts w:ascii="Cambria" w:cs="Cambria" w:eastAsia="Cambria" w:hAnsi="Cambria"/>
          <w:b/>
          <w:bCs/>
          <w:color w:val="2B2B33"/>
          <w:sz w:val="23"/>
          <w:szCs w:val="23"/>
        </w:rPr>
        <w:t xml:space="preserve">"Que me quereis dar, e eu vo-lo entregarei?"</w:t>
      </w:r>
      <w:r>
        <w:rPr>
          <w:rFonts w:ascii="Cambria" w:cs="Cambria" w:eastAsia="Cambria" w:hAnsi="Cambria"/>
          <w:color w:val="2B2B33"/>
          <w:sz w:val="23"/>
          <w:szCs w:val="23"/>
        </w:rPr>
        <w:t xml:space="preserve"> (Mt 26.15). Trinta moedas de prata. O nome dele é Judas.</w:t>
      </w:r>
    </w:p>
    <w:p>
      <w:pPr>
        <w:spacing w:after="150" w:before="0" w:line="300" w:lineRule="auto"/>
        <w:jc w:val="left"/>
      </w:pPr>
      <w:r>
        <w:rPr>
          <w:rFonts w:ascii="Cambria" w:cs="Cambria" w:eastAsia="Cambria" w:hAnsi="Cambria"/>
          <w:color w:val="2B2B33"/>
          <w:sz w:val="23"/>
          <w:szCs w:val="23"/>
        </w:rPr>
        <w:t xml:space="preserve">O segundo homem nunca ouviu um sermão de Jesus, até onde a gente sabe. Viveu do crime. Foi condenado à morte mais humilhante que Roma conhecia. E nas primeiras horas da crucificação, ele zombou de Jesus junto com o outro ladrão (Mt 27.44). Mas em algum momento daquelas horas, alguma coisa mudou. Ele olhou para o homem pregado ao lado dele e disse: "Jesus, lembra-te de mim quando vieres no teu Reino". E ouviu: "Hoje estarás comigo no paraíso" (Lc 23.42-43).</w:t>
      </w:r>
    </w:p>
    <w:p>
      <w:pPr>
        <w:spacing w:after="150" w:before="0" w:line="300" w:lineRule="auto"/>
        <w:jc w:val="left"/>
      </w:pPr>
      <w:r>
        <w:rPr>
          <w:rFonts w:ascii="Cambria" w:cs="Cambria" w:eastAsia="Cambria" w:hAnsi="Cambria"/>
          <w:color w:val="2B2B33"/>
          <w:sz w:val="23"/>
          <w:szCs w:val="23"/>
        </w:rPr>
        <w:t xml:space="preserve">Três anos de serviço terminam em perdição. Uma vida inteira de crime termina no paraíso. E aí a gente faz a pergunta que está engasgada desde o começo: </w:t>
      </w:r>
      <w:r>
        <w:rPr>
          <w:rFonts w:ascii="Cambria" w:cs="Cambria" w:eastAsia="Cambria" w:hAnsi="Cambria"/>
          <w:b/>
          <w:bCs/>
          <w:color w:val="2B2B33"/>
          <w:sz w:val="23"/>
          <w:szCs w:val="23"/>
        </w:rPr>
        <w:t xml:space="preserve">isso é justo?</w:t>
      </w:r>
    </w:p>
    <w:p>
      <w:pPr>
        <w:spacing w:after="150" w:before="0" w:line="300" w:lineRule="auto"/>
        <w:jc w:val="left"/>
      </w:pPr>
      <w:r>
        <w:rPr>
          <w:rFonts w:ascii="Cambria" w:cs="Cambria" w:eastAsia="Cambria" w:hAnsi="Cambria"/>
          <w:color w:val="2B2B33"/>
          <w:sz w:val="23"/>
          <w:szCs w:val="23"/>
        </w:rPr>
        <w:t xml:space="preserve">Olha só que interessante: Jesus contou uma história para gente que fazia exatamente essa pergunta. E não eram os fariseus. Eram os discípulos dele. Pedro tinha acabado de dizer: "Eis que nós tudo deixamos e te seguimos; que, pois, teremos?" (19.27). Jesus prometeu que eles teriam, sim — tronos, cem vezes mais, vida eterna (19.28-29). E logo em seguida contou essa parábola.</w:t>
      </w:r>
    </w:p>
    <w:p>
      <w:pPr>
        <w:spacing w:after="150" w:before="0" w:line="300" w:lineRule="auto"/>
        <w:jc w:val="left"/>
      </w:pPr>
      <w:r>
        <w:rPr>
          <w:rFonts w:ascii="Cambria" w:cs="Cambria" w:eastAsia="Cambria" w:hAnsi="Cambria"/>
          <w:color w:val="2B2B33"/>
          <w:sz w:val="23"/>
          <w:szCs w:val="23"/>
        </w:rPr>
        <w:t xml:space="preserve">Só que a parábola não termina com a pergunta "isso é justo?". Ela termina com outra pergunta, feita pelo dono da vinha: </w:t>
      </w:r>
      <w:r>
        <w:rPr>
          <w:rFonts w:ascii="Cambria" w:cs="Cambria" w:eastAsia="Cambria" w:hAnsi="Cambria"/>
          <w:b/>
          <w:bCs/>
          <w:color w:val="2B2B33"/>
          <w:sz w:val="23"/>
          <w:szCs w:val="23"/>
        </w:rPr>
        <w:t xml:space="preserve">"O teu olho é mau porque eu sou bom?"</w:t>
      </w:r>
      <w:r>
        <w:rPr>
          <w:rFonts w:ascii="Cambria" w:cs="Cambria" w:eastAsia="Cambria" w:hAnsi="Cambria"/>
          <w:color w:val="2B2B33"/>
          <w:sz w:val="23"/>
          <w:szCs w:val="23"/>
        </w:rPr>
        <w:t xml:space="preserve"> (v. 15). E é essa a pergunta que vai nos acompanhar até o fim.</w:t>
      </w:r>
    </w:p>
    <w:p>
      <w:pPr>
        <w:spacing w:after="150" w:before="0" w:line="300" w:lineRule="auto"/>
        <w:jc w:val="left"/>
      </w:pPr>
      <w:r>
        <w:rPr>
          <w:rFonts w:ascii="Cambria" w:cs="Cambria" w:eastAsia="Cambria" w:hAnsi="Cambria"/>
          <w:color w:val="2B2B33"/>
          <w:sz w:val="23"/>
          <w:szCs w:val="23"/>
        </w:rPr>
        <w:t xml:space="preserve">Antes de tudo, uma ressalva honesta: Judas não se perdeu por fazer conta. Ele se perdeu porque traiu o Senhor e não creu. Mas a imagem fica: um olho que mede tudo em denário, levado até o fim, não consegue mais enxergar Jesus.</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I. Um só é bom: o Rei que sai à praça (vv. 1-7)</w:t>
      </w:r>
    </w:p>
    <w:p>
      <w:pPr>
        <w:spacing w:after="150" w:before="0" w:line="300" w:lineRule="auto"/>
        <w:jc w:val="left"/>
      </w:pPr>
      <w:r>
        <w:rPr>
          <w:rFonts w:ascii="Cambria" w:cs="Cambria" w:eastAsia="Cambria" w:hAnsi="Cambria"/>
          <w:b/>
          <w:bCs/>
          <w:color w:val="2B2B33"/>
          <w:sz w:val="23"/>
          <w:szCs w:val="23"/>
        </w:rPr>
        <w:t xml:space="preserve">V.1: "O reino dos céus é semelhante a um dono de casa que saiu de madrugada..."</w:t>
      </w:r>
    </w:p>
    <w:p>
      <w:pPr>
        <w:spacing w:after="150" w:before="0" w:line="300" w:lineRule="auto"/>
        <w:jc w:val="left"/>
      </w:pPr>
      <w:r>
        <w:rPr>
          <w:rFonts w:ascii="Cambria" w:cs="Cambria" w:eastAsia="Cambria" w:hAnsi="Cambria"/>
          <w:color w:val="2B2B33"/>
          <w:sz w:val="23"/>
          <w:szCs w:val="23"/>
        </w:rPr>
        <w:t xml:space="preserve">Pra entender essa parábola, a gente precisa ver a moldura em que Mateus a colocou. Volta comigo um pouquinho no capítulo 19.</w:t>
      </w:r>
    </w:p>
    <w:p>
      <w:pPr>
        <w:spacing w:after="150" w:before="0" w:line="300" w:lineRule="auto"/>
        <w:jc w:val="left"/>
      </w:pPr>
      <w:r>
        <w:rPr>
          <w:rFonts w:ascii="Cambria" w:cs="Cambria" w:eastAsia="Cambria" w:hAnsi="Cambria"/>
          <w:color w:val="2B2B33"/>
          <w:sz w:val="23"/>
          <w:szCs w:val="23"/>
        </w:rPr>
        <w:t xml:space="preserve">No verso 13, trazem crianças para Jesus abençoar, e os discípulos tentam afastar. Criança, no primeiro século, era gente sem currículo. Não produzia, não tinha status, não contava. Era "última". E Jesus diz: "Deixai os pequeninos, não os embaraceis de vir a mim, porque dos tais é o reino dos céus" (19.14). Os religiosos queriam fazer fila por mérito; Jesus abre a porta para quem não tem nada a apresentar.</w:t>
      </w:r>
    </w:p>
    <w:p>
      <w:pPr>
        <w:spacing w:after="150" w:before="0" w:line="300" w:lineRule="auto"/>
        <w:jc w:val="left"/>
      </w:pPr>
      <w:r>
        <w:rPr>
          <w:rFonts w:ascii="Cambria" w:cs="Cambria" w:eastAsia="Cambria" w:hAnsi="Cambria"/>
          <w:color w:val="2B2B33"/>
          <w:sz w:val="23"/>
          <w:szCs w:val="23"/>
        </w:rPr>
        <w:t xml:space="preserve">Logo depois, chega um jovem rico com uma pergunta: "Mestre, que farei eu de </w:t>
      </w:r>
      <w:r>
        <w:rPr>
          <w:rFonts w:ascii="Cambria" w:cs="Cambria" w:eastAsia="Cambria" w:hAnsi="Cambria"/>
          <w:b/>
          <w:bCs/>
          <w:color w:val="2B2B33"/>
          <w:sz w:val="23"/>
          <w:szCs w:val="23"/>
        </w:rPr>
        <w:t xml:space="preserve">bom</w:t>
      </w:r>
      <w:r>
        <w:rPr>
          <w:rFonts w:ascii="Cambria" w:cs="Cambria" w:eastAsia="Cambria" w:hAnsi="Cambria"/>
          <w:color w:val="2B2B33"/>
          <w:sz w:val="23"/>
          <w:szCs w:val="23"/>
        </w:rPr>
        <w:t xml:space="preserve"> para alcançar a vida eterna?" (19.16). Olha a lógica: o que eu preciso fazer de bom pra ganhar? E Jesus responde de um jeito estranho: "Por que me perguntas acerca do que é bom? </w:t>
      </w:r>
      <w:r>
        <w:rPr>
          <w:rFonts w:ascii="Cambria" w:cs="Cambria" w:eastAsia="Cambria" w:hAnsi="Cambria"/>
          <w:b/>
          <w:bCs/>
          <w:color w:val="2B2B33"/>
          <w:sz w:val="23"/>
          <w:szCs w:val="23"/>
        </w:rPr>
        <w:t xml:space="preserve">Bom só existe um</w:t>
      </w:r>
      <w:r>
        <w:rPr>
          <w:rFonts w:ascii="Cambria" w:cs="Cambria" w:eastAsia="Cambria" w:hAnsi="Cambria"/>
          <w:color w:val="2B2B33"/>
          <w:sz w:val="23"/>
          <w:szCs w:val="23"/>
        </w:rPr>
        <w:t xml:space="preserve">" (19.17). O jovem quer fazer o bem pra merecer. Jesus diz: espera aí, só um é bom.</w:t>
      </w:r>
    </w:p>
    <w:p>
      <w:pPr>
        <w:spacing w:after="150" w:before="0" w:line="300" w:lineRule="auto"/>
        <w:jc w:val="left"/>
      </w:pPr>
      <w:r>
        <w:rPr>
          <w:rFonts w:ascii="Cambria" w:cs="Cambria" w:eastAsia="Cambria" w:hAnsi="Cambria"/>
          <w:color w:val="2B2B33"/>
          <w:sz w:val="23"/>
          <w:szCs w:val="23"/>
        </w:rPr>
        <w:t xml:space="preserve">Guarda essa palavra, "bom". Ela vai voltar no fim da parábola, na boca do dono da vinha.</w:t>
      </w:r>
    </w:p>
    <w:p>
      <w:pPr>
        <w:spacing w:after="150" w:before="0" w:line="300" w:lineRule="auto"/>
        <w:jc w:val="left"/>
      </w:pPr>
      <w:r>
        <w:rPr>
          <w:rFonts w:ascii="Cambria" w:cs="Cambria" w:eastAsia="Cambria" w:hAnsi="Cambria"/>
          <w:color w:val="2B2B33"/>
          <w:sz w:val="23"/>
          <w:szCs w:val="23"/>
        </w:rPr>
        <w:t xml:space="preserve">Agora olha como a parábola começa. Ela não começa assim: "Alguns trabalhadores procuravam emprego...". Ela começa com o Senhor: "um dono de casa que </w:t>
      </w:r>
      <w:r>
        <w:rPr>
          <w:rFonts w:ascii="Cambria" w:cs="Cambria" w:eastAsia="Cambria" w:hAnsi="Cambria"/>
          <w:b/>
          <w:bCs/>
          <w:color w:val="2B2B33"/>
          <w:sz w:val="23"/>
          <w:szCs w:val="23"/>
        </w:rPr>
        <w:t xml:space="preserve">saiu</w:t>
      </w:r>
      <w:r>
        <w:rPr>
          <w:rFonts w:ascii="Cambria" w:cs="Cambria" w:eastAsia="Cambria" w:hAnsi="Cambria"/>
          <w:color w:val="2B2B33"/>
          <w:sz w:val="23"/>
          <w:szCs w:val="23"/>
        </w:rPr>
        <w:t xml:space="preserve">". Reino, Senhor, saída, trabalhadores, vinha. A primeira pessoa a se mexer nessa história é o dono.</w:t>
      </w:r>
    </w:p>
    <w:p>
      <w:pPr>
        <w:spacing w:after="150" w:before="0" w:line="300" w:lineRule="auto"/>
        <w:jc w:val="left"/>
      </w:pPr>
      <w:r>
        <w:rPr>
          <w:rFonts w:ascii="Cambria" w:cs="Cambria" w:eastAsia="Cambria" w:hAnsi="Cambria"/>
          <w:color w:val="2B2B33"/>
          <w:sz w:val="23"/>
          <w:szCs w:val="23"/>
        </w:rPr>
        <w:t xml:space="preserve">E ele não sai uma vez só. Olha o verso 3: "</w:t>
      </w:r>
      <w:r>
        <w:rPr>
          <w:rFonts w:ascii="Cambria" w:cs="Cambria" w:eastAsia="Cambria" w:hAnsi="Cambria"/>
          <w:b/>
          <w:bCs/>
          <w:color w:val="2B2B33"/>
          <w:sz w:val="23"/>
          <w:szCs w:val="23"/>
        </w:rPr>
        <w:t xml:space="preserve">saindo</w:t>
      </w:r>
      <w:r>
        <w:rPr>
          <w:rFonts w:ascii="Cambria" w:cs="Cambria" w:eastAsia="Cambria" w:hAnsi="Cambria"/>
          <w:color w:val="2B2B33"/>
          <w:sz w:val="23"/>
          <w:szCs w:val="23"/>
        </w:rPr>
        <w:t xml:space="preserve"> pela terceira hora". Verso 5: "</w:t>
      </w:r>
      <w:r>
        <w:rPr>
          <w:rFonts w:ascii="Cambria" w:cs="Cambria" w:eastAsia="Cambria" w:hAnsi="Cambria"/>
          <w:b/>
          <w:bCs/>
          <w:color w:val="2B2B33"/>
          <w:sz w:val="23"/>
          <w:szCs w:val="23"/>
        </w:rPr>
        <w:t xml:space="preserve">saindo</w:t>
      </w:r>
      <w:r>
        <w:rPr>
          <w:rFonts w:ascii="Cambria" w:cs="Cambria" w:eastAsia="Cambria" w:hAnsi="Cambria"/>
          <w:color w:val="2B2B33"/>
          <w:sz w:val="23"/>
          <w:szCs w:val="23"/>
        </w:rPr>
        <w:t xml:space="preserve"> outra vez, perto da hora sexta e da nona". Verso 6: "</w:t>
      </w:r>
      <w:r>
        <w:rPr>
          <w:rFonts w:ascii="Cambria" w:cs="Cambria" w:eastAsia="Cambria" w:hAnsi="Cambria"/>
          <w:b/>
          <w:bCs/>
          <w:color w:val="2B2B33"/>
          <w:sz w:val="23"/>
          <w:szCs w:val="23"/>
        </w:rPr>
        <w:t xml:space="preserve">saindo</w:t>
      </w:r>
      <w:r>
        <w:rPr>
          <w:rFonts w:ascii="Cambria" w:cs="Cambria" w:eastAsia="Cambria" w:hAnsi="Cambria"/>
          <w:color w:val="2B2B33"/>
          <w:sz w:val="23"/>
          <w:szCs w:val="23"/>
        </w:rPr>
        <w:t xml:space="preserve"> por volta da hora undécima". O verbo "sair" aparece quatro vezes. É ele quem sai. É ele quem procura. Ninguém se candidata nessa história; todo mundo é chamado.</w:t>
      </w:r>
    </w:p>
    <w:p>
      <w:pPr>
        <w:spacing w:after="150" w:before="0" w:line="300" w:lineRule="auto"/>
        <w:jc w:val="left"/>
      </w:pPr>
      <w:r>
        <w:rPr>
          <w:rFonts w:ascii="Cambria" w:cs="Cambria" w:eastAsia="Cambria" w:hAnsi="Cambria"/>
          <w:color w:val="2B2B33"/>
          <w:sz w:val="23"/>
          <w:szCs w:val="23"/>
        </w:rPr>
        <w:t xml:space="preserve">Vamos colocar no nosso relógio. O dia de trabalho ia do nascer do sol, mais ou menos seis da manhã, até o pôr do sol, mais ou menos seis da tarde. Às seis da manhã, ele contrata o primeiro grupo e combina o preço: um denário pelo dia (v. 2). O denário era o salário de um dia de trabalho braçal. Era o pão da família naquele dia. Às nove, ele volta e contrata mais gente, agora sem valor definido: "Ide vós também para a vinha, e vos darei o que for justo" (v. 4). Ao meio-dia e às três da tarde, a mesma coisa.</w:t>
      </w:r>
    </w:p>
    <w:p>
      <w:pPr>
        <w:spacing w:after="150" w:before="0" w:line="300" w:lineRule="auto"/>
        <w:jc w:val="left"/>
      </w:pPr>
      <w:r>
        <w:rPr>
          <w:rFonts w:ascii="Cambria" w:cs="Cambria" w:eastAsia="Cambria" w:hAnsi="Cambria"/>
          <w:color w:val="2B2B33"/>
          <w:sz w:val="23"/>
          <w:szCs w:val="23"/>
        </w:rPr>
        <w:t xml:space="preserve">E aí, às cinco da tarde, faltando uma hora para acabar o dia, ele sai de novo. E Mateus troca o verbo. Nas outras vezes, ele "viu" gente na praça. Agora ele "</w:t>
      </w:r>
      <w:r>
        <w:rPr>
          <w:rFonts w:ascii="Cambria" w:cs="Cambria" w:eastAsia="Cambria" w:hAnsi="Cambria"/>
          <w:b/>
          <w:bCs/>
          <w:color w:val="2B2B33"/>
          <w:sz w:val="23"/>
          <w:szCs w:val="23"/>
        </w:rPr>
        <w:t xml:space="preserve">encontrou</w:t>
      </w:r>
      <w:r>
        <w:rPr>
          <w:rFonts w:ascii="Cambria" w:cs="Cambria" w:eastAsia="Cambria" w:hAnsi="Cambria"/>
          <w:color w:val="2B2B33"/>
          <w:sz w:val="23"/>
          <w:szCs w:val="23"/>
        </w:rPr>
        <w:t xml:space="preserve">" (v. 6). Parece que ele estava procurando.</w:t>
      </w:r>
    </w:p>
    <w:p>
      <w:pPr>
        <w:spacing w:after="150" w:before="0" w:line="300" w:lineRule="auto"/>
        <w:jc w:val="left"/>
      </w:pPr>
      <w:r>
        <w:rPr>
          <w:rFonts w:ascii="Cambria" w:cs="Cambria" w:eastAsia="Cambria" w:hAnsi="Cambria"/>
          <w:color w:val="2B2B33"/>
          <w:sz w:val="23"/>
          <w:szCs w:val="23"/>
        </w:rPr>
        <w:t xml:space="preserve">Eu consigo enxergar essa cena aqui na Baixada. Cinco da manhã, num ponto conhecido, tem uns homens com a ferramenta no ombro esperando um carro parar pra pegar uma diária. Os mais fortes, os mais conhecidos, saem primeiro. O grupo vai diminuindo ao longo do dia. E às cinco da tarde ainda tem um ali. O que ninguém quis levar. E ele já sabe que hoje não vai ter pão em casa.</w:t>
      </w:r>
    </w:p>
    <w:p>
      <w:pPr>
        <w:spacing w:after="150" w:before="0" w:line="300" w:lineRule="auto"/>
        <w:jc w:val="left"/>
      </w:pPr>
      <w:r>
        <w:rPr>
          <w:rFonts w:ascii="Cambria" w:cs="Cambria" w:eastAsia="Cambria" w:hAnsi="Cambria"/>
          <w:b/>
          <w:bCs/>
          <w:color w:val="2B2B33"/>
          <w:sz w:val="23"/>
          <w:szCs w:val="23"/>
        </w:rPr>
        <w:t xml:space="preserve">V.7: "Porque ninguém nos contratou."</w:t>
      </w:r>
    </w:p>
    <w:p>
      <w:pPr>
        <w:spacing w:after="150" w:before="0" w:line="300" w:lineRule="auto"/>
        <w:jc w:val="left"/>
      </w:pPr>
      <w:r>
        <w:rPr>
          <w:rFonts w:ascii="Cambria" w:cs="Cambria" w:eastAsia="Cambria" w:hAnsi="Cambria"/>
          <w:color w:val="2B2B33"/>
          <w:sz w:val="23"/>
          <w:szCs w:val="23"/>
        </w:rPr>
        <w:t xml:space="preserve">O dono pergunta: "Por que estivestes aqui desocupados o dia todo?". E a resposta é de cortar o coração: "</w:t>
      </w:r>
      <w:r>
        <w:rPr>
          <w:rFonts w:ascii="Cambria" w:cs="Cambria" w:eastAsia="Cambria" w:hAnsi="Cambria"/>
          <w:b/>
          <w:bCs/>
          <w:color w:val="2B2B33"/>
          <w:sz w:val="23"/>
          <w:szCs w:val="23"/>
        </w:rPr>
        <w:t xml:space="preserve">Porque ninguém nos contratou</w:t>
      </w:r>
      <w:r>
        <w:rPr>
          <w:rFonts w:ascii="Cambria" w:cs="Cambria" w:eastAsia="Cambria" w:hAnsi="Cambria"/>
          <w:color w:val="2B2B33"/>
          <w:sz w:val="23"/>
          <w:szCs w:val="23"/>
        </w:rPr>
        <w:t xml:space="preserve">". Não é preguiça. A palavra "desocupados" não quer dizer vagabundo; quer dizer sem trabalho. Eles ficaram o dia inteiro ali porque precisavam, e ninguém quis.</w:t>
      </w:r>
    </w:p>
    <w:p>
      <w:pPr>
        <w:spacing w:after="150" w:before="0" w:line="300" w:lineRule="auto"/>
        <w:jc w:val="left"/>
      </w:pPr>
      <w:r>
        <w:rPr>
          <w:rFonts w:ascii="Cambria" w:cs="Cambria" w:eastAsia="Cambria" w:hAnsi="Cambria"/>
          <w:color w:val="2B2B33"/>
          <w:sz w:val="23"/>
          <w:szCs w:val="23"/>
        </w:rPr>
        <w:t xml:space="preserve">E o dono diz: "Ide vós também para a vinha". Repara: para esse grupo, não tem promessa nenhuma. Não tem "um denário", não tem "o que for justo". Só o convite. Do ponto de vista do negócio, contratar alguém às cinco da tarde não faz sentido nenhum. Ele não precisa desses homens. São eles que precisam dele.</w:t>
      </w:r>
    </w:p>
    <w:p>
      <w:pPr>
        <w:spacing w:after="150" w:before="0" w:line="300" w:lineRule="auto"/>
        <w:jc w:val="left"/>
      </w:pPr>
      <w:r>
        <w:rPr>
          <w:rFonts w:ascii="Cambria" w:cs="Cambria" w:eastAsia="Cambria" w:hAnsi="Cambria"/>
          <w:color w:val="2B2B33"/>
          <w:sz w:val="23"/>
          <w:szCs w:val="23"/>
        </w:rPr>
        <w:t xml:space="preserve">Um comentarista chamado R. T. France resume isso de um jeito que eu gosto muito: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R. T. France</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The Gospel of Matthew</w:t>
            </w:r>
            <w:r>
              <w:rPr>
                <w:rFonts w:ascii="Cambria" w:cs="Cambria" w:eastAsia="Cambria" w:hAnsi="Cambria"/>
                <w:color w:val="252544"/>
                <w:sz w:val="22"/>
                <w:szCs w:val="22"/>
              </w:rPr>
              <w:t xml:space="preserve">: "Comercialmente, o homem é um tolo. E Deus é tão pouco calculista assim."</w:t>
            </w:r>
          </w:p>
        </w:tc>
      </w:tr>
    </w:tbl>
    <w:p>
      <w:pPr>
        <w:spacing w:after="120"/>
      </w:pPr>
    </w:p>
    <w:p>
      <w:pPr>
        <w:spacing w:after="150" w:before="0" w:line="300" w:lineRule="auto"/>
        <w:jc w:val="left"/>
      </w:pPr>
      <w:r>
        <w:rPr>
          <w:rFonts w:ascii="Cambria" w:cs="Cambria" w:eastAsia="Cambria" w:hAnsi="Cambria"/>
          <w:color w:val="2B2B33"/>
          <w:sz w:val="23"/>
          <w:szCs w:val="23"/>
        </w:rPr>
        <w:t xml:space="preserve">Irmãos, a bondade de Deus começa antes do pagamento. Começa na praça. Começa quando ele sai para buscar gente que ninguém quis.</w:t>
      </w:r>
    </w:p>
    <w:p>
      <w:pPr>
        <w:spacing w:after="150" w:before="0" w:line="300" w:lineRule="auto"/>
        <w:jc w:val="left"/>
      </w:pPr>
      <w:r>
        <w:rPr>
          <w:rFonts w:ascii="Cambria" w:cs="Cambria" w:eastAsia="Cambria" w:hAnsi="Cambria"/>
          <w:color w:val="2B2B33"/>
          <w:sz w:val="23"/>
          <w:szCs w:val="23"/>
        </w:rPr>
        <w:t xml:space="preserve">E eu preciso dizer isso para você que está aqui há muito tempo: você também estava na praça um dia. Ninguém aqui se contratou sozinho. "Que tens tu que não tenhas recebido?" (1Co 4.7). Ser chamado para trabalhar na vinha do Senhor já é, em si, uma recompensa. Você tinha esquecido disso?</w:t>
      </w:r>
    </w:p>
    <w:p>
      <w:pPr>
        <w:spacing w:after="150" w:before="0" w:line="300" w:lineRule="auto"/>
        <w:jc w:val="left"/>
      </w:pPr>
      <w:r>
        <w:rPr>
          <w:rFonts w:ascii="Cambria" w:cs="Cambria" w:eastAsia="Cambria" w:hAnsi="Cambria"/>
          <w:color w:val="2B2B33"/>
          <w:sz w:val="23"/>
          <w:szCs w:val="23"/>
        </w:rPr>
        <w:t xml:space="preserve">E para você que talvez esteja hoje se sentindo na praça às cinco da tarde — achando que já passou da hora, que ninguém mais vai te querer, que você desperdiçou tempo demais —, ouve isso: o Rei ainda sai. Ele sai às cinco da tarde.</w:t>
      </w:r>
    </w:p>
    <w:p>
      <w:pPr>
        <w:spacing w:after="150" w:before="0" w:line="300" w:lineRule="auto"/>
        <w:jc w:val="left"/>
      </w:pPr>
      <w:r>
        <w:rPr>
          <w:rFonts w:ascii="Cambria" w:cs="Cambria" w:eastAsia="Cambria" w:hAnsi="Cambria"/>
          <w:color w:val="2B2B33"/>
          <w:sz w:val="23"/>
          <w:szCs w:val="23"/>
        </w:rPr>
        <w:t xml:space="preserve">Até aqui, irmãos, é uma história feliz. Todo mundo foi contratado, todo mundo trabalhou, todo mundo vai comer. Um final feliz parece certo. Mas aí chega a tarde. E chega a hora do pagamento.</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II. Reparte como Rei, não paga como patrão (vv. 8-10)</w:t>
      </w:r>
    </w:p>
    <w:p>
      <w:pPr>
        <w:spacing w:after="150" w:before="0" w:line="300" w:lineRule="auto"/>
        <w:jc w:val="left"/>
      </w:pPr>
      <w:r>
        <w:rPr>
          <w:rFonts w:ascii="Cambria" w:cs="Cambria" w:eastAsia="Cambria" w:hAnsi="Cambria"/>
          <w:b/>
          <w:bCs/>
          <w:color w:val="2B2B33"/>
          <w:sz w:val="23"/>
          <w:szCs w:val="23"/>
        </w:rPr>
        <w:t xml:space="preserve">V.8: "Chama os trabalhadores e paga-lhes o salário, começando pelos últimos, indo até aos primeiros."</w:t>
      </w:r>
    </w:p>
    <w:p>
      <w:pPr>
        <w:spacing w:after="150" w:before="0" w:line="300" w:lineRule="auto"/>
        <w:jc w:val="left"/>
      </w:pPr>
      <w:r>
        <w:rPr>
          <w:rFonts w:ascii="Cambria" w:cs="Cambria" w:eastAsia="Cambria" w:hAnsi="Cambria"/>
          <w:color w:val="2B2B33"/>
          <w:sz w:val="23"/>
          <w:szCs w:val="23"/>
        </w:rPr>
        <w:t xml:space="preserve">Ao cair da tarde, o dono chama o administrador e dá uma ordem estranha: paga, mas começa pelos últimos.</w:t>
      </w:r>
    </w:p>
    <w:p>
      <w:pPr>
        <w:spacing w:after="150" w:before="0" w:line="300" w:lineRule="auto"/>
        <w:jc w:val="left"/>
      </w:pPr>
      <w:r>
        <w:rPr>
          <w:rFonts w:ascii="Cambria" w:cs="Cambria" w:eastAsia="Cambria" w:hAnsi="Cambria"/>
          <w:color w:val="2B2B33"/>
          <w:sz w:val="23"/>
          <w:szCs w:val="23"/>
        </w:rPr>
        <w:t xml:space="preserve">Por quê? Pensa comigo. Se ele pagasse os primeiros primeiro, eles iam pegar o denário deles e ir embora felizes. Nunca iam saber quanto os outros receberam. A ordem invertida existe para uma coisa: para que os primeiros </w:t>
      </w:r>
      <w:r>
        <w:rPr>
          <w:rFonts w:ascii="Cambria" w:cs="Cambria" w:eastAsia="Cambria" w:hAnsi="Cambria"/>
          <w:b/>
          <w:bCs/>
          <w:color w:val="2B2B33"/>
          <w:sz w:val="23"/>
          <w:szCs w:val="23"/>
        </w:rPr>
        <w:t xml:space="preserve">vejam</w:t>
      </w:r>
      <w:r>
        <w:rPr>
          <w:rFonts w:ascii="Cambria" w:cs="Cambria" w:eastAsia="Cambria" w:hAnsi="Cambria"/>
          <w:color w:val="2B2B33"/>
          <w:sz w:val="23"/>
          <w:szCs w:val="23"/>
        </w:rPr>
        <w:t xml:space="preserve">. Jesus monta a cena para que os primeiros trabalhadores — e nós com eles — assistam à bondade do dono com os outros.</w:t>
      </w:r>
    </w:p>
    <w:p>
      <w:pPr>
        <w:spacing w:after="150" w:before="0" w:line="300" w:lineRule="auto"/>
        <w:jc w:val="left"/>
      </w:pPr>
      <w:r>
        <w:rPr>
          <w:rFonts w:ascii="Cambria" w:cs="Cambria" w:eastAsia="Cambria" w:hAnsi="Cambria"/>
          <w:b/>
          <w:bCs/>
          <w:color w:val="2B2B33"/>
          <w:sz w:val="23"/>
          <w:szCs w:val="23"/>
        </w:rPr>
        <w:t xml:space="preserve">V.9: "Vindo os da hora undécima, recebeu cada um deles um denário."</w:t>
      </w:r>
    </w:p>
    <w:p>
      <w:pPr>
        <w:spacing w:after="150" w:before="0" w:line="300" w:lineRule="auto"/>
        <w:jc w:val="left"/>
      </w:pPr>
      <w:r>
        <w:rPr>
          <w:rFonts w:ascii="Cambria" w:cs="Cambria" w:eastAsia="Cambria" w:hAnsi="Cambria"/>
          <w:color w:val="2B2B33"/>
          <w:sz w:val="23"/>
          <w:szCs w:val="23"/>
        </w:rPr>
        <w:t xml:space="preserve">Um denário. O salário do dia inteiro, para quem trabalhou uma hora. Imagina a cara desses homens. Saíram de casa sem nada, passaram o dia na praça, já estavam imaginando a conversa com a mulher à noite, e voltam com o pão do dia inteiro na mão.</w:t>
      </w:r>
    </w:p>
    <w:p>
      <w:pPr>
        <w:spacing w:after="150" w:before="0" w:line="300" w:lineRule="auto"/>
        <w:jc w:val="left"/>
      </w:pPr>
      <w:r>
        <w:rPr>
          <w:rFonts w:ascii="Cambria" w:cs="Cambria" w:eastAsia="Cambria" w:hAnsi="Cambria"/>
          <w:color w:val="2B2B33"/>
          <w:sz w:val="23"/>
          <w:szCs w:val="23"/>
        </w:rPr>
        <w:t xml:space="preserve">E olha um detalhe precioso do grego. No verso 8, o dono manda "pagar" (</w:t>
      </w:r>
      <w:r>
        <w:rPr>
          <w:rFonts w:ascii="Cambria" w:cs="Cambria" w:eastAsia="Cambria" w:hAnsi="Cambria"/>
          <w:i/>
          <w:iCs/>
          <w:color w:val="2B2B33"/>
          <w:sz w:val="23"/>
          <w:szCs w:val="23"/>
        </w:rPr>
        <w:t xml:space="preserve">apodidōmi</w:t>
      </w:r>
      <w:r>
        <w:rPr>
          <w:rFonts w:ascii="Cambria" w:cs="Cambria" w:eastAsia="Cambria" w:hAnsi="Cambria"/>
          <w:color w:val="2B2B33"/>
          <w:sz w:val="23"/>
          <w:szCs w:val="23"/>
        </w:rPr>
        <w:t xml:space="preserve">, devolver o devido). No verso 14, quando ele explica o que fez, ele não fala mais em pagar. Ele diz: "Eu </w:t>
      </w:r>
      <w:r>
        <w:rPr>
          <w:rFonts w:ascii="Cambria" w:cs="Cambria" w:eastAsia="Cambria" w:hAnsi="Cambria"/>
          <w:b/>
          <w:bCs/>
          <w:color w:val="2B2B33"/>
          <w:sz w:val="23"/>
          <w:szCs w:val="23"/>
        </w:rPr>
        <w:t xml:space="preserve">quero dar</w:t>
      </w:r>
      <w:r>
        <w:rPr>
          <w:rFonts w:ascii="Cambria" w:cs="Cambria" w:eastAsia="Cambria" w:hAnsi="Cambria"/>
          <w:color w:val="2B2B33"/>
          <w:sz w:val="23"/>
          <w:szCs w:val="23"/>
        </w:rPr>
        <w:t xml:space="preserve"> a este último tanto quanto a ti". A linguagem muda do salário para o presente. O que os últimos receberam não foi pagamento. Foi presente.</w:t>
      </w:r>
    </w:p>
    <w:p>
      <w:pPr>
        <w:spacing w:after="150" w:before="0" w:line="300" w:lineRule="auto"/>
        <w:jc w:val="left"/>
      </w:pPr>
      <w:r>
        <w:rPr>
          <w:rFonts w:ascii="Cambria" w:cs="Cambria" w:eastAsia="Cambria" w:hAnsi="Cambria"/>
          <w:color w:val="2B2B33"/>
          <w:sz w:val="23"/>
          <w:szCs w:val="23"/>
        </w:rPr>
        <w:t xml:space="preserve">Um biblista inglês chamado T. W. Manson lembrou de uma moeda daquela época, o pôndio, que valia a duodécima parte de um denário. Era, exatamente, o que seria "justo" pagar por uma hora de trabalho. E ele escreveu:</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T. W. Manson</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The Sayings of Jesus</w:t>
            </w:r>
            <w:r>
              <w:rPr>
                <w:rFonts w:ascii="Cambria" w:cs="Cambria" w:eastAsia="Cambria" w:hAnsi="Cambria"/>
                <w:color w:val="252544"/>
                <w:sz w:val="22"/>
                <w:szCs w:val="22"/>
              </w:rPr>
              <w:t xml:space="preserve">: "O amor de Deus não pode ser repartido em quantidades ajustadas ao mérito de cada um. Existe a duodécima parte de um denário — chamava-se pôndio. Mas não existe a duodécima parte do amor de Deus."</w:t>
            </w:r>
          </w:p>
        </w:tc>
      </w:tr>
    </w:tbl>
    <w:p>
      <w:pPr>
        <w:spacing w:after="120"/>
      </w:pPr>
    </w:p>
    <w:p>
      <w:pPr>
        <w:spacing w:after="150" w:before="0" w:line="300" w:lineRule="auto"/>
        <w:jc w:val="left"/>
      </w:pPr>
      <w:r>
        <w:rPr>
          <w:rFonts w:ascii="Cambria" w:cs="Cambria" w:eastAsia="Cambria" w:hAnsi="Cambria"/>
          <w:color w:val="2B2B33"/>
          <w:sz w:val="23"/>
          <w:szCs w:val="23"/>
        </w:rPr>
        <w:t xml:space="preserve">É isso, irmãos. O patrão paga por hora. O Rei reparte do que é dele. E o que ele reparte não se divide em fração.</w:t>
      </w:r>
    </w:p>
    <w:p>
      <w:pPr>
        <w:spacing w:after="150" w:before="0" w:line="300" w:lineRule="auto"/>
        <w:jc w:val="left"/>
      </w:pPr>
      <w:r>
        <w:rPr>
          <w:rFonts w:ascii="Cambria" w:cs="Cambria" w:eastAsia="Cambria" w:hAnsi="Cambria"/>
          <w:b/>
          <w:bCs/>
          <w:color w:val="2B2B33"/>
          <w:sz w:val="23"/>
          <w:szCs w:val="23"/>
        </w:rPr>
        <w:t xml:space="preserve">V.10: "Ao chegarem os primeiros, pensaram que receberiam mais."</w:t>
      </w:r>
    </w:p>
    <w:p>
      <w:pPr>
        <w:spacing w:after="150" w:before="0" w:line="300" w:lineRule="auto"/>
        <w:jc w:val="left"/>
      </w:pPr>
      <w:r>
        <w:rPr>
          <w:rFonts w:ascii="Cambria" w:cs="Cambria" w:eastAsia="Cambria" w:hAnsi="Cambria"/>
          <w:color w:val="2B2B33"/>
          <w:sz w:val="23"/>
          <w:szCs w:val="23"/>
        </w:rPr>
        <w:t xml:space="preserve">Agora chegam os primeiros. E Mateus diz: "</w:t>
      </w:r>
      <w:r>
        <w:rPr>
          <w:rFonts w:ascii="Cambria" w:cs="Cambria" w:eastAsia="Cambria" w:hAnsi="Cambria"/>
          <w:b/>
          <w:bCs/>
          <w:color w:val="2B2B33"/>
          <w:sz w:val="23"/>
          <w:szCs w:val="23"/>
        </w:rPr>
        <w:t xml:space="preserve">pensaram</w:t>
      </w:r>
      <w:r>
        <w:rPr>
          <w:rFonts w:ascii="Cambria" w:cs="Cambria" w:eastAsia="Cambria" w:hAnsi="Cambria"/>
          <w:color w:val="2B2B33"/>
          <w:sz w:val="23"/>
          <w:szCs w:val="23"/>
        </w:rPr>
        <w:t xml:space="preserve"> que receberiam mais". É aqui que nasce o problema da parábola.</w:t>
      </w:r>
    </w:p>
    <w:p>
      <w:pPr>
        <w:spacing w:after="150" w:before="0" w:line="300" w:lineRule="auto"/>
        <w:jc w:val="left"/>
      </w:pPr>
      <w:r>
        <w:rPr>
          <w:rFonts w:ascii="Cambria" w:cs="Cambria" w:eastAsia="Cambria" w:hAnsi="Cambria"/>
          <w:color w:val="2B2B33"/>
          <w:sz w:val="23"/>
          <w:szCs w:val="23"/>
        </w:rPr>
        <w:t xml:space="preserve">Repara: de manhã, esses homens não eram mercenários. Eram trabalhadores dispostos, que acordaram cedo, foram para a praça e ficaram felizes com o contrato. Um denário era um salário justo, e eles toparam. Mas quando viram o outro recebendo, a conta abriu. "Se ele, que trabalhou uma hora, ganhou um denário, a gente que trabalhou doze vai ganhar doze." E recebem... um denário.</w:t>
      </w:r>
    </w:p>
    <w:p>
      <w:pPr>
        <w:spacing w:after="150" w:before="0" w:line="300" w:lineRule="auto"/>
        <w:jc w:val="left"/>
      </w:pPr>
      <w:r>
        <w:rPr>
          <w:rFonts w:ascii="Cambria" w:cs="Cambria" w:eastAsia="Cambria" w:hAnsi="Cambria"/>
          <w:color w:val="2B2B33"/>
          <w:sz w:val="23"/>
          <w:szCs w:val="23"/>
        </w:rPr>
        <w:t xml:space="preserve">Olha que coisa: o denário que às seis da manhã era alívio — "graças a Deus, hoje tem pão" — às seis da tarde virou ofensa. E não mudou um centavo. O que mudou foi a comparação.</w:t>
      </w:r>
    </w:p>
    <w:p>
      <w:pPr>
        <w:spacing w:after="150" w:before="0" w:line="300" w:lineRule="auto"/>
        <w:jc w:val="left"/>
      </w:pPr>
      <w:r>
        <w:rPr>
          <w:rFonts w:ascii="Cambria" w:cs="Cambria" w:eastAsia="Cambria" w:hAnsi="Cambria"/>
          <w:color w:val="2B2B33"/>
          <w:sz w:val="23"/>
          <w:szCs w:val="23"/>
        </w:rPr>
        <w:t xml:space="preserve">E quero ser justo com o texto: Jesus não está dizendo que não existe recompensa. Ele acabou de prometer tronos e cem vezes mais para quem deixou tudo (19.28-29). A recompensa é real. O que a parábola diz é que ela tem outro molde. Não é o molde do mercado, é o molde do Reino.</w:t>
      </w:r>
    </w:p>
    <w:p>
      <w:pPr>
        <w:spacing w:after="150" w:before="0" w:line="300" w:lineRule="auto"/>
        <w:jc w:val="left"/>
      </w:pPr>
      <w:r>
        <w:rPr>
          <w:rFonts w:ascii="Cambria" w:cs="Cambria" w:eastAsia="Cambria" w:hAnsi="Cambria"/>
          <w:color w:val="2B2B33"/>
          <w:sz w:val="23"/>
          <w:szCs w:val="23"/>
        </w:rPr>
        <w:t xml:space="preserve">O pastor Fritz Rienecker, comentando esse texto, disse uma frase que eu queria que vocês levassem pra casa: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Fritz Rienecker</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Comentário Esperança — Mateus</w:t>
            </w:r>
            <w:r>
              <w:rPr>
                <w:rFonts w:ascii="Cambria" w:cs="Cambria" w:eastAsia="Cambria" w:hAnsi="Cambria"/>
                <w:color w:val="252544"/>
                <w:sz w:val="22"/>
                <w:szCs w:val="22"/>
              </w:rPr>
              <w:t xml:space="preserve">: "Quem realiza boas obras por causa da recompensa somente se irritará com a bondade de Deus."</w:t>
            </w:r>
          </w:p>
        </w:tc>
      </w:tr>
    </w:tbl>
    <w:p>
      <w:pPr>
        <w:spacing w:after="120"/>
      </w:pPr>
    </w:p>
    <w:p>
      <w:pPr>
        <w:spacing w:after="150" w:before="0" w:line="300" w:lineRule="auto"/>
        <w:jc w:val="left"/>
      </w:pPr>
      <w:r>
        <w:rPr>
          <w:rFonts w:ascii="Cambria" w:cs="Cambria" w:eastAsia="Cambria" w:hAnsi="Cambria"/>
          <w:color w:val="2B2B33"/>
          <w:sz w:val="23"/>
          <w:szCs w:val="23"/>
        </w:rPr>
        <w:t xml:space="preserve">Isso aparece de dois jeitos entre nós.</w:t>
      </w:r>
    </w:p>
    <w:p>
      <w:pPr>
        <w:spacing w:after="150" w:before="0" w:line="300" w:lineRule="auto"/>
        <w:jc w:val="left"/>
      </w:pPr>
      <w:r>
        <w:rPr>
          <w:rFonts w:ascii="Cambria" w:cs="Cambria" w:eastAsia="Cambria" w:hAnsi="Cambria"/>
          <w:color w:val="2B2B33"/>
          <w:sz w:val="23"/>
          <w:szCs w:val="23"/>
        </w:rPr>
        <w:t xml:space="preserve">O jeito grosseiro é o da teologia da prosperidade, que a gente conhece bem aqui na Baixada: "dá o dízimo, faz a campanha, oferta o sacrifício, que Deus vai ser obrigado a te devolver". É contrato. É Deus como patrão que precisa pagar a hora extra.</w:t>
      </w:r>
    </w:p>
    <w:p>
      <w:pPr>
        <w:spacing w:after="150" w:before="0" w:line="300" w:lineRule="auto"/>
        <w:jc w:val="left"/>
      </w:pPr>
      <w:r>
        <w:rPr>
          <w:rFonts w:ascii="Cambria" w:cs="Cambria" w:eastAsia="Cambria" w:hAnsi="Cambria"/>
          <w:color w:val="2B2B33"/>
          <w:sz w:val="23"/>
          <w:szCs w:val="23"/>
        </w:rPr>
        <w:t xml:space="preserve">Mas tem um jeito sutil, que é o nosso, o de gente que nunca colocaria o pé numa campanha dessas. É buscar a Deus para se sentir bem. Orar porque traz paz. Ir ao culto porque faz bem. Ler a Bíblia porque organiza a cabeça. Tudo isso pode ser bom — mas, se é por isso, Deus continua sendo patrão, só que agora ele paga em paz, autoestima e equilíbrio emocional em vez de dinheiro.</w:t>
      </w:r>
    </w:p>
    <w:p>
      <w:pPr>
        <w:spacing w:after="150" w:before="0" w:line="300" w:lineRule="auto"/>
        <w:jc w:val="left"/>
      </w:pPr>
      <w:r>
        <w:rPr>
          <w:rFonts w:ascii="Cambria" w:cs="Cambria" w:eastAsia="Cambria" w:hAnsi="Cambria"/>
          <w:color w:val="2B2B33"/>
          <w:sz w:val="23"/>
          <w:szCs w:val="23"/>
        </w:rPr>
        <w:t xml:space="preserve">N. T. Wright coloca o contraste de um jeito muito bonito, e muito presbiteriano, embora ele seja anglicano: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N. T. Wright</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Mateus para Todos</w:t>
            </w:r>
            <w:r>
              <w:rPr>
                <w:rFonts w:ascii="Cambria" w:cs="Cambria" w:eastAsia="Cambria" w:hAnsi="Cambria"/>
                <w:color w:val="252544"/>
                <w:sz w:val="22"/>
                <w:szCs w:val="22"/>
              </w:rPr>
              <w:t xml:space="preserve">: "Deus não faz contratos conosco, como se pudéssemos negociar um acordo melhor. Ele faz alianças, segundo as quais ele nos promete tudo e nos pede tudo em retorno."</w:t>
            </w:r>
          </w:p>
        </w:tc>
      </w:tr>
    </w:tbl>
    <w:p>
      <w:pPr>
        <w:spacing w:after="120"/>
      </w:pPr>
    </w:p>
    <w:p>
      <w:pPr>
        <w:spacing w:after="150" w:before="0" w:line="300" w:lineRule="auto"/>
        <w:jc w:val="left"/>
      </w:pPr>
      <w:r>
        <w:rPr>
          <w:rFonts w:ascii="Cambria" w:cs="Cambria" w:eastAsia="Cambria" w:hAnsi="Cambria"/>
          <w:i/>
          <w:iCs/>
          <w:color w:val="9C6F3D"/>
          <w:sz w:val="22"/>
          <w:szCs w:val="22"/>
        </w:rPr>
        <w:t xml:space="preserve">[Opcional — Spurgeon, CT-006; </w:t>
      </w:r>
      <w:r>
        <w:rPr>
          <w:rFonts w:ascii="Cambria" w:cs="Cambria" w:eastAsia="Cambria" w:hAnsi="Cambria"/>
          <w:b/>
          <w:bCs/>
          <w:i/>
          <w:iCs/>
          <w:color w:val="9C6F3D"/>
          <w:sz w:val="22"/>
          <w:szCs w:val="22"/>
        </w:rPr>
        <w:t xml:space="preserve">conferir a fonte antes de usar</w:t>
      </w:r>
      <w:r>
        <w:rPr>
          <w:rFonts w:ascii="Cambria" w:cs="Cambria" w:eastAsia="Cambria" w:hAnsi="Cambria"/>
          <w:i/>
          <w:iCs/>
          <w:color w:val="9C6F3D"/>
          <w:sz w:val="22"/>
          <w:szCs w:val="22"/>
        </w:rPr>
        <w:t xml:space="preserve">: "O pagamento do nosso Senhor não é salário por merecimento, mas dádiva de generosidade. Ele pagou na escala da graça, e não na tabela do mérito."]</w:t>
      </w:r>
    </w:p>
    <w:p>
      <w:pPr>
        <w:spacing w:after="150" w:before="0" w:line="300" w:lineRule="auto"/>
        <w:jc w:val="left"/>
      </w:pPr>
      <w:r>
        <w:rPr>
          <w:rFonts w:ascii="Cambria" w:cs="Cambria" w:eastAsia="Cambria" w:hAnsi="Cambria"/>
          <w:color w:val="2B2B33"/>
          <w:sz w:val="23"/>
          <w:szCs w:val="23"/>
        </w:rPr>
        <w:t xml:space="preserve">Deixa eu contar uma história que o pastor James Boice conta, sobre um evangelista chamado R. A. Torrey. Torrey estava fazendo uma série de reuniões sobre oração na Austrália, e antes de uma delas alguém colocou um bilhete na mão dele. Dizia mais ou menos assim: "Pastor, estou perplexo. Sou membro da igreja presbiteriana há trinta anos. Sou superintendente da escola dominical há vinte e cinco. Sou presbítero há vinte. E Deus não responde à minha oração. O senhor pode me explicar?". Torrey leu o bilhete em público e disse: "É fácil explicar. Esse homem acha que, por causa de trinta anos de igreja, Deus tem a obrigação de responder. Ele está orando em seu próprio nome". No fim da reunião, o autor do bilhete foi até ele e disse: "O senhor acertou".</w:t>
      </w:r>
    </w:p>
    <w:p>
      <w:pPr>
        <w:spacing w:after="150" w:before="0" w:line="300" w:lineRule="auto"/>
        <w:jc w:val="left"/>
      </w:pPr>
      <w:r>
        <w:rPr>
          <w:rFonts w:ascii="Cambria" w:cs="Cambria" w:eastAsia="Cambria" w:hAnsi="Cambria"/>
          <w:color w:val="2B2B33"/>
          <w:sz w:val="23"/>
          <w:szCs w:val="23"/>
        </w:rPr>
        <w:t xml:space="preserve">Fala a verdade: quantos de nós temos um bilhete desses guardado no bolso? "Senhor, eu sirvo há tanto tempo..." Isso é o patrão. O Rei não funciona assim.</w:t>
      </w:r>
    </w:p>
    <w:p>
      <w:pPr>
        <w:spacing w:after="150" w:before="0" w:line="300" w:lineRule="auto"/>
        <w:jc w:val="left"/>
      </w:pPr>
      <w:r>
        <w:rPr>
          <w:rFonts w:ascii="Cambria" w:cs="Cambria" w:eastAsia="Cambria" w:hAnsi="Cambria"/>
          <w:color w:val="2B2B33"/>
          <w:sz w:val="23"/>
          <w:szCs w:val="23"/>
        </w:rPr>
        <w:t xml:space="preserve">E quando o Rei reparte como Rei, alguém sempre reclama.</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III. "O teu olho é mau porque eu sou bom?" (vv. 11-15)</w:t>
      </w:r>
    </w:p>
    <w:p>
      <w:pPr>
        <w:spacing w:after="150" w:before="0" w:line="300" w:lineRule="auto"/>
        <w:jc w:val="left"/>
      </w:pPr>
      <w:r>
        <w:rPr>
          <w:rFonts w:ascii="Cambria" w:cs="Cambria" w:eastAsia="Cambria" w:hAnsi="Cambria"/>
          <w:b/>
          <w:bCs/>
          <w:color w:val="2B2B33"/>
          <w:sz w:val="23"/>
          <w:szCs w:val="23"/>
        </w:rPr>
        <w:t xml:space="preserve">V.11: "Murmuravam contra o dono da casa."</w:t>
      </w:r>
    </w:p>
    <w:p>
      <w:pPr>
        <w:spacing w:after="150" w:before="0" w:line="300" w:lineRule="auto"/>
        <w:jc w:val="left"/>
      </w:pPr>
      <w:r>
        <w:rPr>
          <w:rFonts w:ascii="Cambria" w:cs="Cambria" w:eastAsia="Cambria" w:hAnsi="Cambria"/>
          <w:color w:val="2B2B33"/>
          <w:sz w:val="23"/>
          <w:szCs w:val="23"/>
        </w:rPr>
        <w:t xml:space="preserve">"Murmurar" é palavra do deserto. É o verbo que a Bíblia usa para Israel no deserto reclamando de Deus e de Moisés (Êx 16; Nm 14). Comendo maná todo dia e reclamando.</w:t>
      </w:r>
    </w:p>
    <w:p>
      <w:pPr>
        <w:spacing w:after="150" w:before="0" w:line="300" w:lineRule="auto"/>
        <w:jc w:val="left"/>
      </w:pPr>
      <w:r>
        <w:rPr>
          <w:rFonts w:ascii="Cambria" w:cs="Cambria" w:eastAsia="Cambria" w:hAnsi="Cambria"/>
          <w:color w:val="2B2B33"/>
          <w:sz w:val="23"/>
          <w:szCs w:val="23"/>
        </w:rPr>
        <w:t xml:space="preserve">E repara contra quem eles murmuram: "contra o </w:t>
      </w:r>
      <w:r>
        <w:rPr>
          <w:rFonts w:ascii="Cambria" w:cs="Cambria" w:eastAsia="Cambria" w:hAnsi="Cambria"/>
          <w:b/>
          <w:bCs/>
          <w:color w:val="2B2B33"/>
          <w:sz w:val="23"/>
          <w:szCs w:val="23"/>
        </w:rPr>
        <w:t xml:space="preserve">dono</w:t>
      </w:r>
      <w:r>
        <w:rPr>
          <w:rFonts w:ascii="Cambria" w:cs="Cambria" w:eastAsia="Cambria" w:hAnsi="Cambria"/>
          <w:color w:val="2B2B33"/>
          <w:sz w:val="23"/>
          <w:szCs w:val="23"/>
        </w:rPr>
        <w:t xml:space="preserve">". Não contra os colegas. O problema não é com os outros trabalhadores. No fundo, o ressentimento é contra o próprio Senhor.</w:t>
      </w:r>
    </w:p>
    <w:p>
      <w:pPr>
        <w:spacing w:after="150" w:before="0" w:line="300" w:lineRule="auto"/>
        <w:jc w:val="left"/>
      </w:pPr>
      <w:r>
        <w:rPr>
          <w:rFonts w:ascii="Cambria" w:cs="Cambria" w:eastAsia="Cambria" w:hAnsi="Cambria"/>
          <w:b/>
          <w:bCs/>
          <w:color w:val="2B2B33"/>
          <w:sz w:val="23"/>
          <w:szCs w:val="23"/>
        </w:rPr>
        <w:t xml:space="preserve">V.12: "Estes últimos trabalharam apenas uma hora; contudo, os igualaste a nós."</w:t>
      </w:r>
    </w:p>
    <w:p>
      <w:pPr>
        <w:spacing w:after="150" w:before="0" w:line="300" w:lineRule="auto"/>
        <w:jc w:val="left"/>
      </w:pPr>
      <w:r>
        <w:rPr>
          <w:rFonts w:ascii="Cambria" w:cs="Cambria" w:eastAsia="Cambria" w:hAnsi="Cambria"/>
          <w:color w:val="2B2B33"/>
          <w:sz w:val="23"/>
          <w:szCs w:val="23"/>
        </w:rPr>
        <w:t xml:space="preserve">Olha a queixa com atenção. Eles não dizem "você pagou pouco". Não podiam dizer isso: receberam exatamente o combinado. Eles dizem: "</w:t>
      </w:r>
      <w:r>
        <w:rPr>
          <w:rFonts w:ascii="Cambria" w:cs="Cambria" w:eastAsia="Cambria" w:hAnsi="Cambria"/>
          <w:b/>
          <w:bCs/>
          <w:color w:val="2B2B33"/>
          <w:sz w:val="23"/>
          <w:szCs w:val="23"/>
        </w:rPr>
        <w:t xml:space="preserve">tu os fizeste iguais a nós</w:t>
      </w:r>
      <w:r>
        <w:rPr>
          <w:rFonts w:ascii="Cambria" w:cs="Cambria" w:eastAsia="Cambria" w:hAnsi="Cambria"/>
          <w:color w:val="2B2B33"/>
          <w:sz w:val="23"/>
          <w:szCs w:val="23"/>
        </w:rPr>
        <w:t xml:space="preserve">". Repara: não é "tu nos fizeste iguais a eles". É "tu os fizeste iguais a nós". O foco está no que o outro recebeu.</w:t>
      </w:r>
    </w:p>
    <w:p>
      <w:pPr>
        <w:spacing w:after="150" w:before="0" w:line="300" w:lineRule="auto"/>
        <w:jc w:val="left"/>
      </w:pPr>
      <w:r>
        <w:rPr>
          <w:rFonts w:ascii="Cambria" w:cs="Cambria" w:eastAsia="Cambria" w:hAnsi="Cambria"/>
          <w:color w:val="2B2B33"/>
          <w:sz w:val="23"/>
          <w:szCs w:val="23"/>
        </w:rPr>
        <w:t xml:space="preserve">E aí vem o currículo: "nós suportamos a fadiga e o calor do dia". É o sofrimento apresentado como fatura. "Com tudo o que eu passei, eu merecia..."</w:t>
      </w:r>
    </w:p>
    <w:p>
      <w:pPr>
        <w:spacing w:after="150" w:before="0" w:line="300" w:lineRule="auto"/>
        <w:jc w:val="left"/>
      </w:pPr>
      <w:r>
        <w:rPr>
          <w:rFonts w:ascii="Cambria" w:cs="Cambria" w:eastAsia="Cambria" w:hAnsi="Cambria"/>
          <w:color w:val="2B2B33"/>
          <w:sz w:val="23"/>
          <w:szCs w:val="23"/>
        </w:rPr>
        <w:t xml:space="preserve">Por que dói tanto ser igualado? C. S. Lewis tem uma observação que explica isso como poucas: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C. S. Lewis</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Cristianismo Puro e Simples</w:t>
            </w:r>
            <w:r>
              <w:rPr>
                <w:rFonts w:ascii="Cambria" w:cs="Cambria" w:eastAsia="Cambria" w:hAnsi="Cambria"/>
                <w:color w:val="252544"/>
                <w:sz w:val="22"/>
                <w:szCs w:val="22"/>
              </w:rPr>
              <w:t xml:space="preserve">: "O orgulho não sente prazer em ter algo, só em ter mais do que o vizinho. [...] É a comparação que nos torna orgulhosos: o prazer de estar acima dos outros."</w:t>
            </w:r>
          </w:p>
        </w:tc>
      </w:tr>
    </w:tbl>
    <w:p>
      <w:pPr>
        <w:spacing w:after="120"/>
      </w:pPr>
    </w:p>
    <w:p>
      <w:pPr>
        <w:spacing w:after="150" w:before="0" w:line="300" w:lineRule="auto"/>
        <w:jc w:val="left"/>
      </w:pPr>
      <w:r>
        <w:rPr>
          <w:rFonts w:ascii="Cambria" w:cs="Cambria" w:eastAsia="Cambria" w:hAnsi="Cambria"/>
          <w:color w:val="2B2B33"/>
          <w:sz w:val="23"/>
          <w:szCs w:val="23"/>
        </w:rPr>
        <w:t xml:space="preserve">É isso. Os primeiros trabalhadores não perderam nada. Perderam a vantagem. Perderam a distância. E quando a nossa identidade depende da distância, basta o outro subir para a gente se sentir menor — mesmo sem ter perdido coisa nenhuma.</w:t>
      </w:r>
    </w:p>
    <w:p>
      <w:pPr>
        <w:spacing w:after="150" w:before="0" w:line="300" w:lineRule="auto"/>
        <w:jc w:val="left"/>
      </w:pPr>
      <w:r>
        <w:rPr>
          <w:rFonts w:ascii="Cambria" w:cs="Cambria" w:eastAsia="Cambria" w:hAnsi="Cambria"/>
          <w:b/>
          <w:bCs/>
          <w:color w:val="2B2B33"/>
          <w:sz w:val="23"/>
          <w:szCs w:val="23"/>
        </w:rPr>
        <w:t xml:space="preserve">V.13: "Amigo, não te faço injustiça; não combinaste comigo um denário?"</w:t>
      </w:r>
    </w:p>
    <w:p>
      <w:pPr>
        <w:spacing w:after="150" w:before="0" w:line="300" w:lineRule="auto"/>
        <w:jc w:val="left"/>
      </w:pPr>
      <w:r>
        <w:rPr>
          <w:rFonts w:ascii="Cambria" w:cs="Cambria" w:eastAsia="Cambria" w:hAnsi="Cambria"/>
          <w:color w:val="2B2B33"/>
          <w:sz w:val="23"/>
          <w:szCs w:val="23"/>
        </w:rPr>
        <w:t xml:space="preserve">Agora o dono responde. E responde a um deles, olho no olho. A resposta tem três tempos, e cada um expõe uma camada do coração desses homens.</w:t>
      </w:r>
    </w:p>
    <w:p>
      <w:pPr>
        <w:spacing w:after="150" w:before="0" w:line="300" w:lineRule="auto"/>
        <w:jc w:val="left"/>
      </w:pPr>
      <w:r>
        <w:rPr>
          <w:rFonts w:ascii="Cambria" w:cs="Cambria" w:eastAsia="Cambria" w:hAnsi="Cambria"/>
          <w:color w:val="2B2B33"/>
          <w:sz w:val="23"/>
          <w:szCs w:val="23"/>
        </w:rPr>
        <w:t xml:space="preserve">Primeiro, </w:t>
      </w:r>
      <w:r>
        <w:rPr>
          <w:rFonts w:ascii="Cambria" w:cs="Cambria" w:eastAsia="Cambria" w:hAnsi="Cambria"/>
          <w:b/>
          <w:bCs/>
          <w:color w:val="2B2B33"/>
          <w:sz w:val="23"/>
          <w:szCs w:val="23"/>
        </w:rPr>
        <w:t xml:space="preserve">justiça</w:t>
      </w:r>
      <w:r>
        <w:rPr>
          <w:rFonts w:ascii="Cambria" w:cs="Cambria" w:eastAsia="Cambria" w:hAnsi="Cambria"/>
          <w:color w:val="2B2B33"/>
          <w:sz w:val="23"/>
          <w:szCs w:val="23"/>
        </w:rPr>
        <w:t xml:space="preserve">: "Amigo, não te faço injustiça. Não combinaste comigo um denário?". Ninguém foi lesado. O contrato foi cumprido à risca.</w:t>
      </w:r>
    </w:p>
    <w:p>
      <w:pPr>
        <w:spacing w:after="150" w:before="0" w:line="300" w:lineRule="auto"/>
        <w:jc w:val="left"/>
      </w:pPr>
      <w:r>
        <w:rPr>
          <w:rFonts w:ascii="Cambria" w:cs="Cambria" w:eastAsia="Cambria" w:hAnsi="Cambria"/>
          <w:color w:val="2B2B33"/>
          <w:sz w:val="23"/>
          <w:szCs w:val="23"/>
        </w:rPr>
        <w:t xml:space="preserve">E olha a palavra "amigo". Em grego é </w:t>
      </w:r>
      <w:r>
        <w:rPr>
          <w:rFonts w:ascii="Cambria" w:cs="Cambria" w:eastAsia="Cambria" w:hAnsi="Cambria"/>
          <w:i/>
          <w:iCs/>
          <w:color w:val="2B2B33"/>
          <w:sz w:val="23"/>
          <w:szCs w:val="23"/>
        </w:rPr>
        <w:t xml:space="preserve">hetaire</w:t>
      </w:r>
      <w:r>
        <w:rPr>
          <w:rFonts w:ascii="Cambria" w:cs="Cambria" w:eastAsia="Cambria" w:hAnsi="Cambria"/>
          <w:color w:val="2B2B33"/>
          <w:sz w:val="23"/>
          <w:szCs w:val="23"/>
        </w:rPr>
        <w:t xml:space="preserve">. Mateus usa essa palavra só três vezes no Evangelho inteiro: aqui, com o murmurador; no capítulo 22, com o homem que entrou na festa de casamento sem a roupa de festa; e no capítulo 26, quando Jesus olha para Judas no Getsêmani e diz: "Amigo, para que vieste?". É sempre alguém que está dentro e está errado. É uma repreensão gentil — mas é repreensão. E a porta, ainda assim, não é batida.</w:t>
      </w:r>
    </w:p>
    <w:p>
      <w:pPr>
        <w:spacing w:after="150" w:before="0" w:line="300" w:lineRule="auto"/>
        <w:jc w:val="left"/>
      </w:pPr>
      <w:r>
        <w:rPr>
          <w:rFonts w:ascii="Cambria" w:cs="Cambria" w:eastAsia="Cambria" w:hAnsi="Cambria"/>
          <w:color w:val="2B2B33"/>
          <w:sz w:val="23"/>
          <w:szCs w:val="23"/>
        </w:rPr>
        <w:t xml:space="preserve">O R. C. Sproul resume o paradoxo dessa cena numa frase só:</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R. C. Sproul</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Estudos Bíblicos Expositivos em Mateus</w:t>
            </w:r>
            <w:r>
              <w:rPr>
                <w:rFonts w:ascii="Cambria" w:cs="Cambria" w:eastAsia="Cambria" w:hAnsi="Cambria"/>
                <w:color w:val="252544"/>
                <w:sz w:val="22"/>
                <w:szCs w:val="22"/>
              </w:rPr>
              <w:t xml:space="preserve">: "O primeiro grupo recebeu justiça. Todos os grupos que vieram depois receberam graça e misericórdia. Aqueles, entretanto, que receberam justiça queixaram-se de ter sido vítimas de injustiça."</w:t>
            </w:r>
          </w:p>
        </w:tc>
      </w:tr>
    </w:tbl>
    <w:p>
      <w:pPr>
        <w:spacing w:after="120"/>
      </w:pPr>
    </w:p>
    <w:p>
      <w:pPr>
        <w:spacing w:after="150" w:before="0" w:line="300" w:lineRule="auto"/>
        <w:jc w:val="left"/>
      </w:pPr>
      <w:r>
        <w:rPr>
          <w:rFonts w:ascii="Cambria" w:cs="Cambria" w:eastAsia="Cambria" w:hAnsi="Cambria"/>
          <w:color w:val="2B2B33"/>
          <w:sz w:val="23"/>
          <w:szCs w:val="23"/>
        </w:rPr>
        <w:t xml:space="preserve">Irmãos, pensa nisso com calma. Os únicos que receberam justiça foram os que reclamaram de injustiça. Todos os outros receberam graça. E aí eu preciso fazer a pergunta que o D. A. Carson faz, com uma franqueza que assusta: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D. A. Carson</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How Long, O Lord?</w:t>
            </w:r>
            <w:r>
              <w:rPr>
                <w:rFonts w:ascii="Cambria" w:cs="Cambria" w:eastAsia="Cambria" w:hAnsi="Cambria"/>
                <w:color w:val="252544"/>
                <w:sz w:val="22"/>
                <w:szCs w:val="22"/>
              </w:rPr>
              <w:t xml:space="preserve">: "Você realmente não quer nada além de justiça totalmente eficaz e instantânea? Então vá para o inferno."</w:t>
            </w:r>
          </w:p>
        </w:tc>
      </w:tr>
    </w:tbl>
    <w:p>
      <w:pPr>
        <w:spacing w:after="120"/>
      </w:pPr>
    </w:p>
    <w:p>
      <w:pPr>
        <w:spacing w:after="150" w:before="0" w:line="300" w:lineRule="auto"/>
        <w:jc w:val="left"/>
      </w:pPr>
      <w:r>
        <w:rPr>
          <w:rFonts w:ascii="Cambria" w:cs="Cambria" w:eastAsia="Cambria" w:hAnsi="Cambria"/>
          <w:color w:val="2B2B33"/>
          <w:sz w:val="23"/>
          <w:szCs w:val="23"/>
        </w:rPr>
        <w:t xml:space="preserve">Ele não está xingando ninguém. Ele está fazendo a conta até o fim. Se você quer só justiça, se quer ser tratado exatamente pelo que merece, você está pedindo o inferno. Porque o único salário que nós conquistamos é a morte (Rm 6.23). Ninguém aqui deveria querer só justiça. A gente precisa desesperadamente de graça.</w:t>
      </w:r>
    </w:p>
    <w:p>
      <w:pPr>
        <w:spacing w:after="150" w:before="0" w:line="300" w:lineRule="auto"/>
        <w:jc w:val="left"/>
      </w:pPr>
      <w:r>
        <w:rPr>
          <w:rFonts w:ascii="Cambria" w:cs="Cambria" w:eastAsia="Cambria" w:hAnsi="Cambria"/>
          <w:b/>
          <w:bCs/>
          <w:color w:val="2B2B33"/>
          <w:sz w:val="23"/>
          <w:szCs w:val="23"/>
        </w:rPr>
        <w:t xml:space="preserve">Vv.14-15a: "Toma o que é teu, e vai-te; pois quero dar a este último, tanto quanto a ti. Porventura não me é lícito fazer o que quero do que é meu?"</w:t>
      </w:r>
    </w:p>
    <w:p>
      <w:pPr>
        <w:spacing w:after="150" w:before="0" w:line="300" w:lineRule="auto"/>
        <w:jc w:val="left"/>
      </w:pPr>
      <w:r>
        <w:rPr>
          <w:rFonts w:ascii="Cambria" w:cs="Cambria" w:eastAsia="Cambria" w:hAnsi="Cambria"/>
          <w:color w:val="2B2B33"/>
          <w:sz w:val="23"/>
          <w:szCs w:val="23"/>
        </w:rPr>
        <w:t xml:space="preserve">Segundo tempo, </w:t>
      </w:r>
      <w:r>
        <w:rPr>
          <w:rFonts w:ascii="Cambria" w:cs="Cambria" w:eastAsia="Cambria" w:hAnsi="Cambria"/>
          <w:b/>
          <w:bCs/>
          <w:color w:val="2B2B33"/>
          <w:sz w:val="23"/>
          <w:szCs w:val="23"/>
        </w:rPr>
        <w:t xml:space="preserve">soberania</w:t>
      </w:r>
      <w:r>
        <w:rPr>
          <w:rFonts w:ascii="Cambria" w:cs="Cambria" w:eastAsia="Cambria" w:hAnsi="Cambria"/>
          <w:color w:val="2B2B33"/>
          <w:sz w:val="23"/>
          <w:szCs w:val="23"/>
        </w:rPr>
        <w:t xml:space="preserve">: "Eu quero dar... Não me é lícito fazer o que quero com o que é meu?".</w:t>
      </w:r>
    </w:p>
    <w:p>
      <w:pPr>
        <w:spacing w:after="150" w:before="0" w:line="300" w:lineRule="auto"/>
        <w:jc w:val="left"/>
      </w:pPr>
      <w:r>
        <w:rPr>
          <w:rFonts w:ascii="Cambria" w:cs="Cambria" w:eastAsia="Cambria" w:hAnsi="Cambria"/>
          <w:color w:val="2B2B33"/>
          <w:sz w:val="23"/>
          <w:szCs w:val="23"/>
        </w:rPr>
        <w:t xml:space="preserve">Olha que coisa linda Mateus fez. Lembra que eu disse que essa seção tem uma moldura? No começo do capítulo 19, os fariseus chegam perguntando a Jesus: "</w:t>
      </w:r>
      <w:r>
        <w:rPr>
          <w:rFonts w:ascii="Cambria" w:cs="Cambria" w:eastAsia="Cambria" w:hAnsi="Cambria"/>
          <w:b/>
          <w:bCs/>
          <w:color w:val="2B2B33"/>
          <w:sz w:val="23"/>
          <w:szCs w:val="23"/>
        </w:rPr>
        <w:t xml:space="preserve">É lícito</w:t>
      </w:r>
      <w:r>
        <w:rPr>
          <w:rFonts w:ascii="Cambria" w:cs="Cambria" w:eastAsia="Cambria" w:hAnsi="Cambria"/>
          <w:color w:val="2B2B33"/>
          <w:sz w:val="23"/>
          <w:szCs w:val="23"/>
        </w:rPr>
        <w:t xml:space="preserve"> ao marido repudiar a sua mulher por qualquer motivo?" (19.3). Religião perguntando qual é o mínimo que eu preciso cumprir. E a seção termina com o dono da vinha perguntando: "</w:t>
      </w:r>
      <w:r>
        <w:rPr>
          <w:rFonts w:ascii="Cambria" w:cs="Cambria" w:eastAsia="Cambria" w:hAnsi="Cambria"/>
          <w:b/>
          <w:bCs/>
          <w:color w:val="2B2B33"/>
          <w:sz w:val="23"/>
          <w:szCs w:val="23"/>
        </w:rPr>
        <w:t xml:space="preserve">Não me é lícito</w:t>
      </w:r>
      <w:r>
        <w:rPr>
          <w:rFonts w:ascii="Cambria" w:cs="Cambria" w:eastAsia="Cambria" w:hAnsi="Cambria"/>
          <w:color w:val="2B2B33"/>
          <w:sz w:val="23"/>
          <w:szCs w:val="23"/>
        </w:rPr>
        <w:t xml:space="preserve"> fazer o que quero com o que é meu?". Começa com o homem perguntando o que Deus exige dele, e termina com o homem tentando dizer a Deus o que ele pode ou não fazer com o que é dele.</w:t>
      </w:r>
    </w:p>
    <w:p>
      <w:pPr>
        <w:spacing w:after="150" w:before="0" w:line="300" w:lineRule="auto"/>
        <w:jc w:val="left"/>
      </w:pPr>
      <w:r>
        <w:rPr>
          <w:rFonts w:ascii="Cambria" w:cs="Cambria" w:eastAsia="Cambria" w:hAnsi="Cambria"/>
          <w:color w:val="2B2B33"/>
          <w:sz w:val="23"/>
          <w:szCs w:val="23"/>
        </w:rPr>
        <w:t xml:space="preserve">Quem estava tentando ser dono do quê?</w:t>
      </w:r>
    </w:p>
    <w:p>
      <w:pPr>
        <w:spacing w:after="150" w:before="0" w:line="300" w:lineRule="auto"/>
        <w:jc w:val="left"/>
      </w:pPr>
      <w:r>
        <w:rPr>
          <w:rFonts w:ascii="Cambria" w:cs="Cambria" w:eastAsia="Cambria" w:hAnsi="Cambria"/>
          <w:b/>
          <w:bCs/>
          <w:color w:val="2B2B33"/>
          <w:sz w:val="23"/>
          <w:szCs w:val="23"/>
        </w:rPr>
        <w:t xml:space="preserve">V.15b: "Ou são maus os teus olhos porque eu sou bom?"</w:t>
      </w:r>
    </w:p>
    <w:p>
      <w:pPr>
        <w:spacing w:after="150" w:before="0" w:line="300" w:lineRule="auto"/>
        <w:jc w:val="left"/>
      </w:pPr>
      <w:r>
        <w:rPr>
          <w:rFonts w:ascii="Cambria" w:cs="Cambria" w:eastAsia="Cambria" w:hAnsi="Cambria"/>
          <w:color w:val="2B2B33"/>
          <w:sz w:val="23"/>
          <w:szCs w:val="23"/>
        </w:rPr>
        <w:t xml:space="preserve">E o terceiro tempo é o </w:t>
      </w:r>
      <w:r>
        <w:rPr>
          <w:rFonts w:ascii="Cambria" w:cs="Cambria" w:eastAsia="Cambria" w:hAnsi="Cambria"/>
          <w:b/>
          <w:bCs/>
          <w:color w:val="2B2B33"/>
          <w:sz w:val="23"/>
          <w:szCs w:val="23"/>
        </w:rPr>
        <w:t xml:space="preserve">diagnóstico</w:t>
      </w:r>
      <w:r>
        <w:rPr>
          <w:rFonts w:ascii="Cambria" w:cs="Cambria" w:eastAsia="Cambria" w:hAnsi="Cambria"/>
          <w:color w:val="2B2B33"/>
          <w:sz w:val="23"/>
          <w:szCs w:val="23"/>
        </w:rPr>
        <w:t xml:space="preserve">. Literalmente: "O teu olho é mau porque eu sou bom?".</w:t>
      </w:r>
    </w:p>
    <w:p>
      <w:pPr>
        <w:spacing w:after="150" w:before="0" w:line="300" w:lineRule="auto"/>
        <w:jc w:val="left"/>
      </w:pPr>
      <w:r>
        <w:rPr>
          <w:rFonts w:ascii="Cambria" w:cs="Cambria" w:eastAsia="Cambria" w:hAnsi="Cambria"/>
          <w:color w:val="2B2B33"/>
          <w:sz w:val="23"/>
          <w:szCs w:val="23"/>
        </w:rPr>
        <w:t xml:space="preserve">Lembra da palavra "bom"? O jovem rico perguntou o que fazer de bom. Jesus disse: "Bom só existe um". E agora o dono da vinha diz: "Eu sou bom". Ele está dizendo quem ele é.</w:t>
      </w:r>
    </w:p>
    <w:p>
      <w:pPr>
        <w:spacing w:after="150" w:before="0" w:line="300" w:lineRule="auto"/>
        <w:jc w:val="left"/>
      </w:pPr>
      <w:r>
        <w:rPr>
          <w:rFonts w:ascii="Cambria" w:cs="Cambria" w:eastAsia="Cambria" w:hAnsi="Cambria"/>
          <w:color w:val="2B2B33"/>
          <w:sz w:val="23"/>
          <w:szCs w:val="23"/>
        </w:rPr>
        <w:t xml:space="preserve">"Olho mau" era um jeito judeu de falar da inveja, da mesquinharia. Provérbios diz o contrário: "O de olhos bons será abençoado, porque dá do seu pão ao pobre" (Pv 22.9). Olha que coisa: o jovem rico não quis dar aos pobres. O dono da vinha deu a quem ninguém contratou. Deus é bom porque dá. E os primeiros trabalhadores, que tinham deixado tudo, descobrem dentro de si o mesmo olho do homem que não quis deixar nada.</w:t>
      </w:r>
    </w:p>
    <w:p>
      <w:pPr>
        <w:spacing w:after="150" w:before="0" w:line="300" w:lineRule="auto"/>
        <w:jc w:val="left"/>
      </w:pPr>
      <w:r>
        <w:rPr>
          <w:rFonts w:ascii="Cambria" w:cs="Cambria" w:eastAsia="Cambria" w:hAnsi="Cambria"/>
          <w:color w:val="2B2B33"/>
          <w:sz w:val="23"/>
          <w:szCs w:val="23"/>
        </w:rPr>
        <w:t xml:space="preserve">E até a nossa língua guarda isso. A palavra "inveja" vem do latim </w:t>
      </w:r>
      <w:r>
        <w:rPr>
          <w:rFonts w:ascii="Cambria" w:cs="Cambria" w:eastAsia="Cambria" w:hAnsi="Cambria"/>
          <w:i/>
          <w:iCs/>
          <w:color w:val="2B2B33"/>
          <w:sz w:val="23"/>
          <w:szCs w:val="23"/>
        </w:rPr>
        <w:t xml:space="preserve">invidia</w:t>
      </w:r>
      <w:r>
        <w:rPr>
          <w:rFonts w:ascii="Cambria" w:cs="Cambria" w:eastAsia="Cambria" w:hAnsi="Cambria"/>
          <w:color w:val="2B2B33"/>
          <w:sz w:val="23"/>
          <w:szCs w:val="23"/>
        </w:rPr>
        <w:t xml:space="preserve">, que vem de </w:t>
      </w:r>
      <w:r>
        <w:rPr>
          <w:rFonts w:ascii="Cambria" w:cs="Cambria" w:eastAsia="Cambria" w:hAnsi="Cambria"/>
          <w:i/>
          <w:iCs/>
          <w:color w:val="2B2B33"/>
          <w:sz w:val="23"/>
          <w:szCs w:val="23"/>
        </w:rPr>
        <w:t xml:space="preserve">in-videre</w:t>
      </w:r>
      <w:r>
        <w:rPr>
          <w:rFonts w:ascii="Cambria" w:cs="Cambria" w:eastAsia="Cambria" w:hAnsi="Cambria"/>
          <w:color w:val="2B2B33"/>
          <w:sz w:val="23"/>
          <w:szCs w:val="23"/>
        </w:rPr>
        <w:t xml:space="preserve">: olhar contra. A inveja é, literalmente, um olhar. Tomás de Aquino, citando um pai da igreja, João Damasceno, definiu assim:</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Tomás de Aquino</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Suma Teológica</w:t>
            </w:r>
            <w:r>
              <w:rPr>
                <w:rFonts w:ascii="Cambria" w:cs="Cambria" w:eastAsia="Cambria" w:hAnsi="Cambria"/>
                <w:color w:val="252544"/>
                <w:sz w:val="22"/>
                <w:szCs w:val="22"/>
              </w:rPr>
              <w:t xml:space="preserve"> II-II, q. 36: "A inveja é tristeza pelo bem alheio." [...] "O bem do outro pode ser contado como mal próprio, na medida em que diminui a própria fama ou excelência."</w:t>
            </w:r>
          </w:p>
        </w:tc>
      </w:tr>
    </w:tbl>
    <w:p>
      <w:pPr>
        <w:spacing w:after="120"/>
      </w:pPr>
    </w:p>
    <w:p>
      <w:pPr>
        <w:spacing w:after="150" w:before="0" w:line="300" w:lineRule="auto"/>
        <w:jc w:val="left"/>
      </w:pPr>
      <w:r>
        <w:rPr>
          <w:rFonts w:ascii="Cambria" w:cs="Cambria" w:eastAsia="Cambria" w:hAnsi="Cambria"/>
          <w:color w:val="2B2B33"/>
          <w:sz w:val="23"/>
          <w:szCs w:val="23"/>
        </w:rPr>
        <w:t xml:space="preserve">É exatamente o que aconteceu na vinha. Ninguém tirou nada dos primeiros trabalhadores. Mas eles sentiram o bem dos outros como se fosse um mal contra eles.</w:t>
      </w:r>
    </w:p>
    <w:p>
      <w:pPr>
        <w:spacing w:after="150" w:before="0" w:line="300" w:lineRule="auto"/>
        <w:jc w:val="left"/>
      </w:pPr>
      <w:r>
        <w:rPr>
          <w:rFonts w:ascii="Cambria" w:cs="Cambria" w:eastAsia="Cambria" w:hAnsi="Cambria"/>
          <w:color w:val="2B2B33"/>
          <w:sz w:val="23"/>
          <w:szCs w:val="23"/>
        </w:rPr>
        <w:t xml:space="preserve">E por baixo disso, irmãos, tem uma mentira muito antiga. No Éden, Deus disse: "De </w:t>
      </w:r>
      <w:r>
        <w:rPr>
          <w:rFonts w:ascii="Cambria" w:cs="Cambria" w:eastAsia="Cambria" w:hAnsi="Cambria"/>
          <w:b/>
          <w:bCs/>
          <w:color w:val="2B2B33"/>
          <w:sz w:val="23"/>
          <w:szCs w:val="23"/>
        </w:rPr>
        <w:t xml:space="preserve">toda</w:t>
      </w:r>
      <w:r>
        <w:rPr>
          <w:rFonts w:ascii="Cambria" w:cs="Cambria" w:eastAsia="Cambria" w:hAnsi="Cambria"/>
          <w:color w:val="2B2B33"/>
          <w:sz w:val="23"/>
          <w:szCs w:val="23"/>
        </w:rPr>
        <w:t xml:space="preserve"> árvore do jardim comerás livremente" (Gn 2.16). A serpente chegou e reescreveu: "É assim que Deus disse: não comereis de toda árvore?" (Gn 3.1). Ela pegou a generosidade de Deus e pintou de mesquinhez. O primeiro olho mau da história é esse: olhar para a bondade de Deus e chamar de injustiça. A mentira é sempre a mesma: Deus não é bom de verdade.</w:t>
      </w:r>
    </w:p>
    <w:p>
      <w:pPr>
        <w:spacing w:after="150" w:before="0" w:line="300" w:lineRule="auto"/>
        <w:jc w:val="left"/>
      </w:pPr>
      <w:r>
        <w:rPr>
          <w:rFonts w:ascii="Cambria" w:cs="Cambria" w:eastAsia="Cambria" w:hAnsi="Cambria"/>
          <w:color w:val="2B2B33"/>
          <w:sz w:val="23"/>
          <w:szCs w:val="23"/>
        </w:rPr>
        <w:t xml:space="preserve">A parábola termina aí, numa pergunta sem resposta. Igual ao livro de Jonas, que termina com Deus perguntando ao profeta ressentido. Igual à parábola do pai e dos dois filhos, que termina com o filho mais velho do lado de fora da festa. Jesus não responde por eles. Deixa a pergunta no ar.</w:t>
      </w:r>
    </w:p>
    <w:p>
      <w:pPr>
        <w:spacing w:after="150" w:before="0" w:line="300" w:lineRule="auto"/>
        <w:jc w:val="left"/>
      </w:pPr>
      <w:r>
        <w:rPr>
          <w:rFonts w:ascii="Cambria" w:cs="Cambria" w:eastAsia="Cambria" w:hAnsi="Cambria"/>
          <w:color w:val="2B2B33"/>
          <w:sz w:val="23"/>
          <w:szCs w:val="23"/>
        </w:rPr>
        <w:t xml:space="preserve">Mas Mateus não deixa a gente esperar muito pela resposta errada. Olha o verso 20. Alguns minutos depois, na mesma estrada para Jerusalém, a mãe dos filhos de Zebedeu se ajoelha diante de Jesus. Jesus pergunta: "</w:t>
      </w:r>
      <w:r>
        <w:rPr>
          <w:rFonts w:ascii="Cambria" w:cs="Cambria" w:eastAsia="Cambria" w:hAnsi="Cambria"/>
          <w:b/>
          <w:bCs/>
          <w:color w:val="2B2B33"/>
          <w:sz w:val="23"/>
          <w:szCs w:val="23"/>
        </w:rPr>
        <w:t xml:space="preserve">Que queres?</w:t>
      </w:r>
      <w:r>
        <w:rPr>
          <w:rFonts w:ascii="Cambria" w:cs="Cambria" w:eastAsia="Cambria" w:hAnsi="Cambria"/>
          <w:color w:val="2B2B33"/>
          <w:sz w:val="23"/>
          <w:szCs w:val="23"/>
        </w:rPr>
        <w:t xml:space="preserve">". E ela pede: "Manda que, no teu reino, estes meus dois filhos se assentem, um à tua direita, e o outro à tua esquerda" (20.21). E quando os outros dez ouvem isso, ficam </w:t>
      </w:r>
      <w:r>
        <w:rPr>
          <w:rFonts w:ascii="Cambria" w:cs="Cambria" w:eastAsia="Cambria" w:hAnsi="Cambria"/>
          <w:b/>
          <w:bCs/>
          <w:color w:val="2B2B33"/>
          <w:sz w:val="23"/>
          <w:szCs w:val="23"/>
        </w:rPr>
        <w:t xml:space="preserve">indignados</w:t>
      </w:r>
      <w:r>
        <w:rPr>
          <w:rFonts w:ascii="Cambria" w:cs="Cambria" w:eastAsia="Cambria" w:hAnsi="Cambria"/>
          <w:color w:val="2B2B33"/>
          <w:sz w:val="23"/>
          <w:szCs w:val="23"/>
        </w:rPr>
        <w:t xml:space="preserve"> com os dois irmãos (20.24). Indignados porque todo mundo queria o mesmo lugar.</w:t>
      </w:r>
    </w:p>
    <w:p>
      <w:pPr>
        <w:spacing w:after="150" w:before="0" w:line="300" w:lineRule="auto"/>
        <w:jc w:val="left"/>
      </w:pPr>
      <w:r>
        <w:rPr>
          <w:rFonts w:ascii="Cambria" w:cs="Cambria" w:eastAsia="Cambria" w:hAnsi="Cambria"/>
          <w:color w:val="2B2B33"/>
          <w:sz w:val="23"/>
          <w:szCs w:val="23"/>
        </w:rPr>
        <w:t xml:space="preserve">O olho mau em ação. Na mesma estrada. Logo depois da parábola.</w:t>
      </w:r>
    </w:p>
    <w:p>
      <w:pPr>
        <w:spacing w:after="150" w:before="0" w:line="300" w:lineRule="auto"/>
        <w:jc w:val="left"/>
      </w:pPr>
      <w:r>
        <w:rPr>
          <w:rFonts w:ascii="Cambria" w:cs="Cambria" w:eastAsia="Cambria" w:hAnsi="Cambria"/>
          <w:color w:val="2B2B33"/>
          <w:sz w:val="23"/>
          <w:szCs w:val="23"/>
        </w:rPr>
        <w:t xml:space="preserve">O Bonhoeffer, escrevendo sobre a vida em comunidade, comentou a discussão dos discípulos sobre quem era o maior, e disse algo que eu acho que toda igreja precisava ouvir:</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Dietrich Bonhoeffer</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Vida em Comunhão</w:t>
            </w:r>
            <w:r>
              <w:rPr>
                <w:rFonts w:ascii="Cambria" w:cs="Cambria" w:eastAsia="Cambria" w:hAnsi="Cambria"/>
                <w:color w:val="252544"/>
                <w:sz w:val="22"/>
                <w:szCs w:val="22"/>
              </w:rPr>
              <w:t xml:space="preserve">: "Nenhuma comunidade cristã se reúne sem que esse pensamento brote imediatamente como semente de discórdia. Assim, no próprio início da comunhão cristã, há [...] uma disputa invisível, muitas vezes inconsciente, de vida ou morte."</w:t>
            </w:r>
          </w:p>
        </w:tc>
      </w:tr>
    </w:tbl>
    <w:p>
      <w:pPr>
        <w:spacing w:after="120"/>
      </w:pPr>
    </w:p>
    <w:p>
      <w:pPr>
        <w:spacing w:after="150" w:before="0" w:line="300" w:lineRule="auto"/>
        <w:jc w:val="left"/>
      </w:pPr>
      <w:r>
        <w:rPr>
          <w:rFonts w:ascii="Cambria" w:cs="Cambria" w:eastAsia="Cambria" w:hAnsi="Cambria"/>
          <w:color w:val="2B2B33"/>
          <w:sz w:val="23"/>
          <w:szCs w:val="23"/>
        </w:rPr>
        <w:t xml:space="preserve">Irmãos, isso não é coisa de outra igreja. É coisa de toda igreja. É coisa da nossa.</w:t>
      </w:r>
    </w:p>
    <w:p>
      <w:pPr>
        <w:spacing w:after="150" w:before="0" w:line="300" w:lineRule="auto"/>
        <w:jc w:val="left"/>
      </w:pPr>
      <w:r>
        <w:rPr>
          <w:rFonts w:ascii="Cambria" w:cs="Cambria" w:eastAsia="Cambria" w:hAnsi="Cambria"/>
          <w:color w:val="2B2B33"/>
          <w:sz w:val="23"/>
          <w:szCs w:val="23"/>
        </w:rPr>
        <w:t xml:space="preserve">E eu vou começar por mim. Eu sou pastor, e pastor é um trabalhador da primeira hora profissional. Eu me pego fazendo conta. Já me peguei olhando para outro ministério que cresceu mais rápido e pensando: "Senhor, e nós, que estamos aqui ralando há tanto tempo?". Já me peguei olhando pra alguém que acabou de chegar sendo muito elogiado e sentindo uma coisinha apertar aqui dentro. Isso tem nome. O texto chama de olho mau. </w:t>
      </w:r>
      <w:r>
        <w:rPr>
          <w:rFonts w:ascii="Cambria" w:cs="Cambria" w:eastAsia="Cambria" w:hAnsi="Cambria"/>
          <w:b/>
          <w:bCs/>
          <w:color w:val="2B2B33"/>
          <w:sz w:val="23"/>
          <w:szCs w:val="23"/>
        </w:rPr>
        <w:t xml:space="preserve">[Personalizar com um episódio seu, se quiser.]</w:t>
      </w:r>
    </w:p>
    <w:p>
      <w:pPr>
        <w:spacing w:after="150" w:before="0" w:line="300" w:lineRule="auto"/>
        <w:jc w:val="left"/>
      </w:pPr>
      <w:r>
        <w:rPr>
          <w:rFonts w:ascii="Cambria" w:cs="Cambria" w:eastAsia="Cambria" w:hAnsi="Cambria"/>
          <w:color w:val="2B2B33"/>
          <w:sz w:val="23"/>
          <w:szCs w:val="23"/>
        </w:rPr>
        <w:t xml:space="preserve">E com vocês não é diferente. Olha como isso aparece:</w:t>
      </w:r>
    </w:p>
    <w:p>
      <w:pPr>
        <w:spacing w:after="150" w:before="0" w:line="300" w:lineRule="auto"/>
        <w:jc w:val="left"/>
      </w:pPr>
      <w:r>
        <w:rPr>
          <w:rFonts w:ascii="Cambria" w:cs="Cambria" w:eastAsia="Cambria" w:hAnsi="Cambria"/>
          <w:color w:val="2B2B33"/>
          <w:sz w:val="23"/>
          <w:szCs w:val="23"/>
        </w:rPr>
        <w:t xml:space="preserve">"Eu oro mais." "Eu conheço mais Bíblia." "Eu sirvo mais." "Estou na igreja há mais tempo." "Eu sofri mais." "Eu fiz mais sacrifícios." E aí, sem perceber, a gente começa a olhar para outros irmãos e pensar: "Por que Deus está sendo tão bondoso com eles?".</w:t>
      </w:r>
    </w:p>
    <w:p>
      <w:pPr>
        <w:spacing w:after="150" w:before="0" w:line="300" w:lineRule="auto"/>
        <w:jc w:val="left"/>
      </w:pPr>
      <w:r>
        <w:rPr>
          <w:rFonts w:ascii="Cambria" w:cs="Cambria" w:eastAsia="Cambria" w:hAnsi="Cambria"/>
          <w:color w:val="2B2B33"/>
          <w:sz w:val="23"/>
          <w:szCs w:val="23"/>
        </w:rPr>
        <w:t xml:space="preserve">Nesse momento, o nosso serviço continua correto por fora. A gente continua servindo, continua vindo, continua contribuindo. Mas o coração já começou a tratar a graça como se fosse salário. É possível servir na vinha e perder de vista a bondade do Senhor da vinha.</w:t>
      </w:r>
    </w:p>
    <w:p>
      <w:pPr>
        <w:spacing w:after="150" w:before="0" w:line="300" w:lineRule="auto"/>
        <w:jc w:val="left"/>
      </w:pPr>
      <w:r>
        <w:rPr>
          <w:rFonts w:ascii="Cambria" w:cs="Cambria" w:eastAsia="Cambria" w:hAnsi="Cambria"/>
          <w:color w:val="2B2B33"/>
          <w:sz w:val="23"/>
          <w:szCs w:val="23"/>
        </w:rPr>
        <w:t xml:space="preserve">Aparece quando o recém-convertido dá um testemunho lindo e todo mundo chora, e você, que está aqui há anos, pensa: "e eu, que nunca dei trabalho?". Aparece quando você serve há muito tempo, carregou peso que ninguém viu, e vê gente nova chegando e já sendo celebrada. Aparece no inventário da família: "eu cuidei da mãe dez anos sozinha; meu irmão só aparecia no Natal, e herdou igual". Aparece toda noite no celular, quando a gente fica assistindo ao pagamento dos outros na rede social — a viagem, a promoção, o carro, o casamento — e o nosso denário, que de manhã era alívio, de noite vira ofensa.</w:t>
      </w:r>
    </w:p>
    <w:p>
      <w:pPr>
        <w:spacing w:after="150" w:before="0" w:line="300" w:lineRule="auto"/>
        <w:jc w:val="left"/>
      </w:pPr>
      <w:r>
        <w:rPr>
          <w:rFonts w:ascii="Cambria" w:cs="Cambria" w:eastAsia="Cambria" w:hAnsi="Cambria"/>
          <w:color w:val="2B2B33"/>
          <w:sz w:val="23"/>
          <w:szCs w:val="23"/>
        </w:rPr>
        <w:t xml:space="preserve">Ninguém foi lesado. Mas o olho ficou mau.</w:t>
      </w:r>
    </w:p>
    <w:p>
      <w:pPr>
        <w:spacing w:after="150" w:before="0" w:line="300" w:lineRule="auto"/>
        <w:jc w:val="left"/>
      </w:pPr>
      <w:r>
        <w:rPr>
          <w:rFonts w:ascii="Cambria" w:cs="Cambria" w:eastAsia="Cambria" w:hAnsi="Cambria"/>
          <w:color w:val="2B2B33"/>
          <w:sz w:val="23"/>
          <w:szCs w:val="23"/>
        </w:rPr>
        <w:t xml:space="preserve">O Kierkegaard dizia que a preocupação mundana sempre quer arrastar a gente para dentro das comparações: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Søren Kierkegaard</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Discursos Edificantes em Diversos Espíritos</w:t>
            </w:r>
            <w:r>
              <w:rPr>
                <w:rFonts w:ascii="Cambria" w:cs="Cambria" w:eastAsia="Cambria" w:hAnsi="Cambria"/>
                <w:color w:val="252544"/>
                <w:sz w:val="22"/>
                <w:szCs w:val="22"/>
              </w:rPr>
              <w:t xml:space="preserve">: "A preocupação mundana sempre procura levar o ser humano à inquietação mesquinha das comparações, longe da calma elevada dos pensamentos simples."</w:t>
            </w:r>
          </w:p>
        </w:tc>
      </w:tr>
    </w:tbl>
    <w:p>
      <w:pPr>
        <w:spacing w:after="120"/>
      </w:pPr>
    </w:p>
    <w:p>
      <w:pPr>
        <w:spacing w:after="150" w:before="0" w:line="300" w:lineRule="auto"/>
        <w:jc w:val="left"/>
      </w:pPr>
      <w:r>
        <w:rPr>
          <w:rFonts w:ascii="Cambria" w:cs="Cambria" w:eastAsia="Cambria" w:hAnsi="Cambria"/>
          <w:color w:val="2B2B33"/>
          <w:sz w:val="23"/>
          <w:szCs w:val="23"/>
        </w:rPr>
        <w:t xml:space="preserve">E ele compara quem vive de comparação com um mineiro que passa a vida inteira no subsolo e nunca vê a luz do dia. Nunca chega no pensamento simples: "como é bom ter sido chamado; como é bom ter um denário; como é bom ser criatura de um Deus bom".</w:t>
      </w:r>
    </w:p>
    <w:p>
      <w:pPr>
        <w:spacing w:after="150" w:before="0" w:line="300" w:lineRule="auto"/>
        <w:jc w:val="left"/>
      </w:pPr>
      <w:r>
        <w:rPr>
          <w:rFonts w:ascii="Cambria" w:cs="Cambria" w:eastAsia="Cambria" w:hAnsi="Cambria"/>
          <w:color w:val="2B2B33"/>
          <w:sz w:val="23"/>
          <w:szCs w:val="23"/>
        </w:rPr>
        <w:t xml:space="preserve">E para quem já ouviu a parábola do pai e dos dois filhos: lembra do irmão mais velho, do lado de fora da festa? Aqui ele está dentro da vinha, trabalhando desde as seis da manhã. Com o mesmo olho.</w:t>
      </w:r>
    </w:p>
    <w:p>
      <w:pPr>
        <w:spacing w:after="150" w:before="0" w:line="300" w:lineRule="auto"/>
        <w:jc w:val="left"/>
      </w:pPr>
      <w:r>
        <w:rPr>
          <w:rFonts w:ascii="Cambria" w:cs="Cambria" w:eastAsia="Cambria" w:hAnsi="Cambria"/>
          <w:color w:val="2B2B33"/>
          <w:sz w:val="23"/>
          <w:szCs w:val="23"/>
        </w:rPr>
        <w:t xml:space="preserve">A igreja do Senhor não é uma associação de veteranos espirituais. Mas também não é lugar de desprezar quem carregou o peso do dia. Jesus honra quem deixou tudo (19.28-29). O alvo do texto não é o sacrifício de ninguém. É o olho.</w:t>
      </w:r>
    </w:p>
    <w:p>
      <w:pPr>
        <w:spacing w:after="150" w:before="0" w:line="300" w:lineRule="auto"/>
        <w:jc w:val="left"/>
      </w:pPr>
      <w:r>
        <w:rPr>
          <w:rFonts w:ascii="Cambria" w:cs="Cambria" w:eastAsia="Cambria" w:hAnsi="Cambria"/>
          <w:color w:val="2B2B33"/>
          <w:sz w:val="23"/>
          <w:szCs w:val="23"/>
        </w:rPr>
        <w:t xml:space="preserve">Uma frase pra guardar: </w:t>
      </w:r>
      <w:r>
        <w:rPr>
          <w:rFonts w:ascii="Cambria" w:cs="Cambria" w:eastAsia="Cambria" w:hAnsi="Cambria"/>
          <w:b/>
          <w:bCs/>
          <w:color w:val="2B2B33"/>
          <w:sz w:val="23"/>
          <w:szCs w:val="23"/>
        </w:rPr>
        <w:t xml:space="preserve">a graça que alegra o último expõe o coração que calcula.</w:t>
      </w:r>
    </w:p>
    <w:p>
      <w:pPr>
        <w:spacing w:after="150" w:before="0" w:line="300" w:lineRule="auto"/>
        <w:jc w:val="left"/>
      </w:pPr>
      <w:r>
        <w:rPr>
          <w:rFonts w:ascii="Cambria" w:cs="Cambria" w:eastAsia="Cambria" w:hAnsi="Cambria"/>
          <w:color w:val="2B2B33"/>
          <w:sz w:val="23"/>
          <w:szCs w:val="23"/>
        </w:rPr>
        <w:t xml:space="preserve">E aqui vem a pergunta mais importante do sermão. Repara: o dono não consertou o olho dos murmuradores mudando o salário. Ele não tirou dos últimos para agradar os primeiros. Não deu mais aos primeiros para comprar a paz. E a gente também não conserta o olho se esforçando para não sentir inveja. Dá para engolir a murmuração. Dá para sorrir amarelo e dizer "que bom pra ele". Mas não dá para fabricar um olho bom.</w:t>
      </w:r>
    </w:p>
    <w:p>
      <w:pPr>
        <w:spacing w:after="150" w:before="0" w:line="300" w:lineRule="auto"/>
        <w:jc w:val="left"/>
      </w:pPr>
      <w:r>
        <w:rPr>
          <w:rFonts w:ascii="Cambria" w:cs="Cambria" w:eastAsia="Cambria" w:hAnsi="Cambria"/>
          <w:color w:val="2B2B33"/>
          <w:sz w:val="23"/>
          <w:szCs w:val="23"/>
        </w:rPr>
        <w:t xml:space="preserve">Então, como se cura um olho mau?</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IV. "Que se abram os nossos olhos" (20.17-34)</w:t>
      </w:r>
    </w:p>
    <w:p>
      <w:pPr>
        <w:spacing w:after="150" w:before="0" w:line="300" w:lineRule="auto"/>
        <w:jc w:val="left"/>
      </w:pPr>
      <w:r>
        <w:rPr>
          <w:rFonts w:ascii="Cambria" w:cs="Cambria" w:eastAsia="Cambria" w:hAnsi="Cambria"/>
          <w:b/>
          <w:bCs/>
          <w:color w:val="2B2B33"/>
          <w:sz w:val="23"/>
          <w:szCs w:val="23"/>
        </w:rPr>
        <w:t xml:space="preserve">V.15: "...do que é meu."</w:t>
      </w:r>
    </w:p>
    <w:p>
      <w:pPr>
        <w:spacing w:after="150" w:before="0" w:line="300" w:lineRule="auto"/>
        <w:jc w:val="left"/>
      </w:pPr>
      <w:r>
        <w:rPr>
          <w:rFonts w:ascii="Cambria" w:cs="Cambria" w:eastAsia="Cambria" w:hAnsi="Cambria"/>
          <w:color w:val="2B2B33"/>
          <w:sz w:val="23"/>
          <w:szCs w:val="23"/>
        </w:rPr>
        <w:t xml:space="preserve">Vamos voltar a uma palavrinha do verso 15. O dono diz: "Não me é lícito fazer o que quero do que é </w:t>
      </w:r>
      <w:r>
        <w:rPr>
          <w:rFonts w:ascii="Cambria" w:cs="Cambria" w:eastAsia="Cambria" w:hAnsi="Cambria"/>
          <w:b/>
          <w:bCs/>
          <w:color w:val="2B2B33"/>
          <w:sz w:val="23"/>
          <w:szCs w:val="23"/>
        </w:rPr>
        <w:t xml:space="preserve">meu</w:t>
      </w:r>
      <w:r>
        <w:rPr>
          <w:rFonts w:ascii="Cambria" w:cs="Cambria" w:eastAsia="Cambria" w:hAnsi="Cambria"/>
          <w:color w:val="2B2B33"/>
          <w:sz w:val="23"/>
          <w:szCs w:val="23"/>
        </w:rPr>
        <w:t xml:space="preserve">?". De onde saiu o denário dos últimos? Do bolso do dono. A generosidade custou para quem deu.</w:t>
      </w:r>
    </w:p>
    <w:p>
      <w:pPr>
        <w:spacing w:after="150" w:before="0" w:line="300" w:lineRule="auto"/>
        <w:jc w:val="left"/>
      </w:pPr>
      <w:r>
        <w:rPr>
          <w:rFonts w:ascii="Cambria" w:cs="Cambria" w:eastAsia="Cambria" w:hAnsi="Cambria"/>
          <w:color w:val="2B2B33"/>
          <w:sz w:val="23"/>
          <w:szCs w:val="23"/>
        </w:rPr>
        <w:t xml:space="preserve">E olha o que Mateus coloca logo depois da parábola. Verso 17: "Estando Jesus para subir a Jerusalém, chamou à parte os doze e, em caminho, lhes disse: Eis que subimos para Jerusalém, e o Filho do Homem será entregue aos principais sacerdotes e aos escribas. Eles o condenarão à morte. E o entregarão aos gentios para ser escarnecido, açoitado e crucificado" (vv. 17-19). E no verso 28: "o Filho do Homem não veio para ser servido, mas para servir e dar a sua vida em </w:t>
      </w:r>
      <w:r>
        <w:rPr>
          <w:rFonts w:ascii="Cambria" w:cs="Cambria" w:eastAsia="Cambria" w:hAnsi="Cambria"/>
          <w:b/>
          <w:bCs/>
          <w:color w:val="2B2B33"/>
          <w:sz w:val="23"/>
          <w:szCs w:val="23"/>
        </w:rPr>
        <w:t xml:space="preserve">resgate</w:t>
      </w:r>
      <w:r>
        <w:rPr>
          <w:rFonts w:ascii="Cambria" w:cs="Cambria" w:eastAsia="Cambria" w:hAnsi="Cambria"/>
          <w:color w:val="2B2B33"/>
          <w:sz w:val="23"/>
          <w:szCs w:val="23"/>
        </w:rPr>
        <w:t xml:space="preserve"> por muitos".</w:t>
      </w:r>
    </w:p>
    <w:p>
      <w:pPr>
        <w:spacing w:after="150" w:before="0" w:line="300" w:lineRule="auto"/>
        <w:jc w:val="left"/>
      </w:pPr>
      <w:r>
        <w:rPr>
          <w:rFonts w:ascii="Cambria" w:cs="Cambria" w:eastAsia="Cambria" w:hAnsi="Cambria"/>
          <w:color w:val="2B2B33"/>
          <w:sz w:val="23"/>
          <w:szCs w:val="23"/>
        </w:rPr>
        <w:t xml:space="preserve">Resgate. O preço da libertação. Irmãos, a bondade do Rei custa ao próprio Rei.</w:t>
      </w:r>
    </w:p>
    <w:p>
      <w:pPr>
        <w:spacing w:after="150" w:before="0" w:line="300" w:lineRule="auto"/>
        <w:jc w:val="left"/>
      </w:pPr>
      <w:r>
        <w:rPr>
          <w:rFonts w:ascii="Cambria" w:cs="Cambria" w:eastAsia="Cambria" w:hAnsi="Cambria"/>
          <w:color w:val="2B2B33"/>
          <w:sz w:val="23"/>
          <w:szCs w:val="23"/>
        </w:rPr>
        <w:t xml:space="preserve">Como o Deus justo pode ser bom com quem não merece sem deixar de ser justo? Na cruz. Lá, Deus é ao mesmo tempo "justo e justificador daquele que tem fé em Jesus" (Rm 3.26). A graça não significa que Deus deixou de ser justo. Significa que, em Cristo, pecadores recebem misericórdia sem que a justiça divina seja comprometida.</w:t>
      </w:r>
    </w:p>
    <w:p>
      <w:pPr>
        <w:spacing w:after="150" w:before="0" w:line="300" w:lineRule="auto"/>
        <w:jc w:val="left"/>
      </w:pPr>
      <w:r>
        <w:rPr>
          <w:rFonts w:ascii="Cambria" w:cs="Cambria" w:eastAsia="Cambria" w:hAnsi="Cambria"/>
          <w:color w:val="2B2B33"/>
          <w:sz w:val="23"/>
          <w:szCs w:val="23"/>
        </w:rPr>
        <w:t xml:space="preserve">Os primeiros trabalhadores apresentaram o currículo: "suportamos a fadiga e o calor do dia". Mas só existe um trabalhador que poderia dizer isso de verdade diante de Deus. Jesus é o único trabalhador que suportou o peso do dia inteiro — e repartiu conosco o salário que não ganhamos.</w:t>
      </w:r>
    </w:p>
    <w:p>
      <w:pPr>
        <w:spacing w:after="150" w:before="0" w:line="300" w:lineRule="auto"/>
        <w:jc w:val="left"/>
      </w:pPr>
      <w:r>
        <w:rPr>
          <w:rFonts w:ascii="Cambria" w:cs="Cambria" w:eastAsia="Cambria" w:hAnsi="Cambria"/>
          <w:color w:val="2B2B33"/>
          <w:sz w:val="23"/>
          <w:szCs w:val="23"/>
        </w:rPr>
        <w:t xml:space="preserve">Lembra das horas da parábola? Sexta hora, nona hora. Mateus vai usar essas mesmas horas de novo, lá no capítulo 27: "Desde a hora sexta até a hora nona, houve trevas sobre toda a terra" (27.45). Foi ali, entre a sexta e a nona hora, que o Filho suportou o calor de verdade — o calor do juízo que era nosso. Não estou dizendo que a parábola foi escrita como um código das horas da cruz. Estou dizendo que, quando a gente olha para a cruz, entende quem realmente aguentou o peso do dia.</w:t>
      </w:r>
    </w:p>
    <w:p>
      <w:pPr>
        <w:spacing w:after="150" w:before="0" w:line="300" w:lineRule="auto"/>
        <w:jc w:val="left"/>
      </w:pPr>
      <w:r>
        <w:rPr>
          <w:rFonts w:ascii="Cambria" w:cs="Cambria" w:eastAsia="Cambria" w:hAnsi="Cambria"/>
          <w:color w:val="2B2B33"/>
          <w:sz w:val="23"/>
          <w:szCs w:val="23"/>
        </w:rPr>
        <w:t xml:space="preserve">O nosso Catecismo de Heidelberg diz isso com uma precisão que me emociona. Na pergunta 60, ele pergunta como somos justos diante de Deus, e responde: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Catecismo de Heidelberg</w:t>
            </w:r>
            <w:r>
              <w:rPr>
                <w:rFonts w:ascii="Cambria" w:cs="Cambria" w:eastAsia="Cambria" w:hAnsi="Cambria"/>
                <w:color w:val="252544"/>
                <w:sz w:val="22"/>
                <w:szCs w:val="22"/>
              </w:rPr>
              <w:t xml:space="preserve">, pergunta 60: Deus, "sem nenhum mérito meu, por pura graça, me concede e imputa a perfeita satisfação, justiça e santidade de Cristo, como se eu nunca tivesse tido nem cometido pecado algum, e como se eu mesmo tivesse cumprido toda a obediência que Cristo cumpriu por mim".</w:t>
            </w:r>
          </w:p>
        </w:tc>
      </w:tr>
    </w:tbl>
    <w:p>
      <w:pPr>
        <w:spacing w:after="120"/>
      </w:pPr>
    </w:p>
    <w:p>
      <w:pPr>
        <w:spacing w:after="150" w:before="0" w:line="300" w:lineRule="auto"/>
        <w:jc w:val="left"/>
      </w:pPr>
      <w:r>
        <w:rPr>
          <w:rFonts w:ascii="Cambria" w:cs="Cambria" w:eastAsia="Cambria" w:hAnsi="Cambria"/>
          <w:color w:val="2B2B33"/>
          <w:sz w:val="23"/>
          <w:szCs w:val="23"/>
        </w:rPr>
        <w:t xml:space="preserve">"Como se eu mesmo tivesse cumprido toda a obediência." Irmãos, isso é ser tratado como quem trabalhou o dia inteiro. Gente da undécima hora — ou nem isso — recebendo o salário de quem trabalhou de sol a sol.</w:t>
      </w:r>
    </w:p>
    <w:p>
      <w:pPr>
        <w:spacing w:after="150" w:before="0" w:line="300" w:lineRule="auto"/>
        <w:jc w:val="left"/>
      </w:pPr>
      <w:r>
        <w:rPr>
          <w:rFonts w:ascii="Cambria" w:cs="Cambria" w:eastAsia="Cambria" w:hAnsi="Cambria"/>
          <w:color w:val="2B2B33"/>
          <w:sz w:val="23"/>
          <w:szCs w:val="23"/>
        </w:rPr>
        <w:t xml:space="preserve">E tem mais uma cena do Antigo Testamento que ajuda a enxergar isso. Em 1 Samuel 30, Davi volta de uma batalha com o despojo. Duzentos homens tinham ficado para trás, exaustos demais para lutar, guardando a bagagem. E alguns dos que lutaram — a Bíblia chama de "maus e filhos de Belial" — disseram: "esses aí não vão receber nada". E Davi, o rei, decretou: "Qual é a parte dos que desceram à peleja, tal será a parte dos que ficaram com a bagagem; </w:t>
      </w:r>
      <w:r>
        <w:rPr>
          <w:rFonts w:ascii="Cambria" w:cs="Cambria" w:eastAsia="Cambria" w:hAnsi="Cambria"/>
          <w:b/>
          <w:bCs/>
          <w:color w:val="2B2B33"/>
          <w:sz w:val="23"/>
          <w:szCs w:val="23"/>
        </w:rPr>
        <w:t xml:space="preserve">igualmente repartirão</w:t>
      </w:r>
      <w:r>
        <w:rPr>
          <w:rFonts w:ascii="Cambria" w:cs="Cambria" w:eastAsia="Cambria" w:hAnsi="Cambria"/>
          <w:color w:val="2B2B33"/>
          <w:sz w:val="23"/>
          <w:szCs w:val="23"/>
        </w:rPr>
        <w:t xml:space="preserve">" (1Sm 30.24). E aquilo virou estatuto em Israel.</w:t>
      </w:r>
    </w:p>
    <w:p>
      <w:pPr>
        <w:spacing w:after="150" w:before="0" w:line="300" w:lineRule="auto"/>
        <w:jc w:val="left"/>
      </w:pPr>
      <w:r>
        <w:rPr>
          <w:rFonts w:ascii="Cambria" w:cs="Cambria" w:eastAsia="Cambria" w:hAnsi="Cambria"/>
          <w:color w:val="2B2B33"/>
          <w:sz w:val="23"/>
          <w:szCs w:val="23"/>
        </w:rPr>
        <w:t xml:space="preserve">O Rei venceu e repartiu igual. E o Filho de Davi venceu a batalha sozinho, na cruz, e reparte o despojo com quem ficou para trás.</w:t>
      </w:r>
    </w:p>
    <w:p>
      <w:pPr>
        <w:spacing w:after="150" w:before="0" w:line="300" w:lineRule="auto"/>
        <w:jc w:val="left"/>
      </w:pPr>
      <w:r>
        <w:rPr>
          <w:rFonts w:ascii="Cambria" w:cs="Cambria" w:eastAsia="Cambria" w:hAnsi="Cambria"/>
          <w:b/>
          <w:bCs/>
          <w:i/>
          <w:iCs/>
          <w:color w:val="9C6F3D"/>
          <w:sz w:val="22"/>
          <w:szCs w:val="22"/>
        </w:rPr>
        <w:t xml:space="preserve">[Ler Mateus 20.29-34, NAA]</w:t>
      </w:r>
    </w:p>
    <w:p>
      <w:pPr>
        <w:spacing w:after="150" w:before="0" w:line="300" w:lineRule="auto"/>
        <w:jc w:val="left"/>
      </w:pPr>
      <w:r>
        <w:rPr>
          <w:rFonts w:ascii="Cambria" w:cs="Cambria" w:eastAsia="Cambria" w:hAnsi="Cambria"/>
          <w:color w:val="2B2B33"/>
          <w:sz w:val="23"/>
          <w:szCs w:val="23"/>
        </w:rPr>
        <w:t xml:space="preserve">E agora olha o último quadro dessa moldura. Jesus está saindo de Jericó, a caminho de Jerusalém, a caminho da cruz. Dois cegos estão à beira do caminho. E eles gritam: "</w:t>
      </w:r>
      <w:r>
        <w:rPr>
          <w:rFonts w:ascii="Cambria" w:cs="Cambria" w:eastAsia="Cambria" w:hAnsi="Cambria"/>
          <w:b/>
          <w:bCs/>
          <w:color w:val="2B2B33"/>
          <w:sz w:val="23"/>
          <w:szCs w:val="23"/>
        </w:rPr>
        <w:t xml:space="preserve">Senhor, Filho de Davi, tem compaixão de nós!</w:t>
      </w:r>
      <w:r>
        <w:rPr>
          <w:rFonts w:ascii="Cambria" w:cs="Cambria" w:eastAsia="Cambria" w:hAnsi="Cambria"/>
          <w:color w:val="2B2B33"/>
          <w:sz w:val="23"/>
          <w:szCs w:val="23"/>
        </w:rPr>
        <w:t xml:space="preserve">" (20.30). A multidão manda calar a boca. Eles gritam mais alto.</w:t>
      </w:r>
    </w:p>
    <w:p>
      <w:pPr>
        <w:spacing w:after="150" w:before="0" w:line="300" w:lineRule="auto"/>
        <w:jc w:val="left"/>
      </w:pPr>
      <w:r>
        <w:rPr>
          <w:rFonts w:ascii="Cambria" w:cs="Cambria" w:eastAsia="Cambria" w:hAnsi="Cambria"/>
          <w:color w:val="2B2B33"/>
          <w:sz w:val="23"/>
          <w:szCs w:val="23"/>
        </w:rPr>
        <w:t xml:space="preserve">E Jesus para. E faz a mesmíssima pergunta que fez à mãe dos filhos de Zebedeu: "</w:t>
      </w:r>
      <w:r>
        <w:rPr>
          <w:rFonts w:ascii="Cambria" w:cs="Cambria" w:eastAsia="Cambria" w:hAnsi="Cambria"/>
          <w:b/>
          <w:bCs/>
          <w:color w:val="2B2B33"/>
          <w:sz w:val="23"/>
          <w:szCs w:val="23"/>
        </w:rPr>
        <w:t xml:space="preserve">Que quereis que eu vos faça?</w:t>
      </w:r>
      <w:r>
        <w:rPr>
          <w:rFonts w:ascii="Cambria" w:cs="Cambria" w:eastAsia="Cambria" w:hAnsi="Cambria"/>
          <w:color w:val="2B2B33"/>
          <w:sz w:val="23"/>
          <w:szCs w:val="23"/>
        </w:rPr>
        <w:t xml:space="preserve">" (20.32).</w:t>
      </w:r>
    </w:p>
    <w:p>
      <w:pPr>
        <w:spacing w:after="150" w:before="0" w:line="300" w:lineRule="auto"/>
        <w:jc w:val="left"/>
      </w:pPr>
      <w:r>
        <w:rPr>
          <w:rFonts w:ascii="Cambria" w:cs="Cambria" w:eastAsia="Cambria" w:hAnsi="Cambria"/>
          <w:color w:val="2B2B33"/>
          <w:sz w:val="23"/>
          <w:szCs w:val="23"/>
        </w:rPr>
        <w:t xml:space="preserve">A mãe ouviu "que queres?" e pediu tronos. Os cegos ouvem "que quereis?" e pedem: "</w:t>
      </w:r>
      <w:r>
        <w:rPr>
          <w:rFonts w:ascii="Cambria" w:cs="Cambria" w:eastAsia="Cambria" w:hAnsi="Cambria"/>
          <w:b/>
          <w:bCs/>
          <w:color w:val="2B2B33"/>
          <w:sz w:val="23"/>
          <w:szCs w:val="23"/>
        </w:rPr>
        <w:t xml:space="preserve">Senhor, que se nos abram os olhos</w:t>
      </w:r>
      <w:r>
        <w:rPr>
          <w:rFonts w:ascii="Cambria" w:cs="Cambria" w:eastAsia="Cambria" w:hAnsi="Cambria"/>
          <w:color w:val="2B2B33"/>
          <w:sz w:val="23"/>
          <w:szCs w:val="23"/>
        </w:rPr>
        <w:t xml:space="preserve">" (20.33).</w:t>
      </w:r>
    </w:p>
    <w:p>
      <w:pPr>
        <w:spacing w:after="150" w:before="0" w:line="300" w:lineRule="auto"/>
        <w:jc w:val="left"/>
      </w:pPr>
      <w:r>
        <w:rPr>
          <w:rFonts w:ascii="Cambria" w:cs="Cambria" w:eastAsia="Cambria" w:hAnsi="Cambria"/>
          <w:color w:val="2B2B33"/>
          <w:sz w:val="23"/>
          <w:szCs w:val="23"/>
        </w:rPr>
        <w:t xml:space="preserve">E Mateus diz: "Condoído, Jesus tocou-lhes os olhos, e imediatamente recuperaram a vista e o foram seguindo" (20.34).</w:t>
      </w:r>
    </w:p>
    <w:p>
      <w:pPr>
        <w:spacing w:after="150" w:before="0" w:line="300" w:lineRule="auto"/>
        <w:jc w:val="left"/>
      </w:pPr>
      <w:r>
        <w:rPr>
          <w:rFonts w:ascii="Cambria" w:cs="Cambria" w:eastAsia="Cambria" w:hAnsi="Cambria"/>
          <w:color w:val="2B2B33"/>
          <w:sz w:val="23"/>
          <w:szCs w:val="23"/>
        </w:rPr>
        <w:t xml:space="preserve">Irmãos, olha que coisa linda. A seção que começou diagnosticando o olho mau termina com Jesus curando olhos. O olho mau não se cura com esforço. Se cura com o toque de Cristo.</w:t>
      </w:r>
    </w:p>
    <w:p>
      <w:pPr>
        <w:spacing w:after="150" w:before="0" w:line="300" w:lineRule="auto"/>
        <w:jc w:val="left"/>
      </w:pPr>
      <w:r>
        <w:rPr>
          <w:rFonts w:ascii="Cambria" w:cs="Cambria" w:eastAsia="Cambria" w:hAnsi="Cambria"/>
          <w:color w:val="2B2B33"/>
          <w:sz w:val="23"/>
          <w:szCs w:val="23"/>
        </w:rPr>
        <w:t xml:space="preserve">E repara no que os cegos pedem. Eles não pedem recompensa. Não apresentam currículo. Não dizem "a gente esperou o dia inteiro na beira da estrada". Eles pedem misericórdia. Essa é a postura da undécima hora.</w:t>
      </w:r>
    </w:p>
    <w:p>
      <w:pPr>
        <w:spacing w:after="150" w:before="0" w:line="300" w:lineRule="auto"/>
        <w:jc w:val="left"/>
      </w:pPr>
      <w:r>
        <w:rPr>
          <w:rFonts w:ascii="Cambria" w:cs="Cambria" w:eastAsia="Cambria" w:hAnsi="Cambria"/>
          <w:color w:val="2B2B33"/>
          <w:sz w:val="23"/>
          <w:szCs w:val="23"/>
        </w:rPr>
        <w:t xml:space="preserve">E repara no que acontece depois da cura: "o foram seguindo". O fruto do olho curado não é status. Não é trono à direita ou à esquerda. É seguir Jesus.</w:t>
      </w:r>
    </w:p>
    <w:p>
      <w:pPr>
        <w:spacing w:after="150" w:before="0" w:line="300" w:lineRule="auto"/>
        <w:jc w:val="left"/>
      </w:pPr>
      <w:r>
        <w:rPr>
          <w:rFonts w:ascii="Cambria" w:cs="Cambria" w:eastAsia="Cambria" w:hAnsi="Cambria"/>
          <w:color w:val="2B2B33"/>
          <w:sz w:val="23"/>
          <w:szCs w:val="23"/>
        </w:rPr>
        <w:t xml:space="preserve">Quando você vê a cruz direito, você deixa de precisar estar acima de alguém. Se o Rei pagou a própria bondade com a própria vida, ninguém aqui pode cobrar nada dele. E ninguém aqui precisa competir com ninguém. Porque o que ele reparte não é um bolo que diminui quando outro come. Lá em Gênesis 15, Deus disse a Abraão: "Eu sou o teu escudo, o teu grandíssimo galardão" (Gn 15.1). A recompensa, no fim das contas, é ele mesmo. E não se divide por horas aquilo que é uma Pessoa. O fato de outro receber Deus não diminui em nada a minha parte de Deus.</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E agora?</w:t>
      </w:r>
    </w:p>
    <w:p>
      <w:pPr>
        <w:spacing w:after="150" w:before="0" w:line="300" w:lineRule="auto"/>
        <w:jc w:val="left"/>
      </w:pPr>
      <w:r>
        <w:rPr>
          <w:rFonts w:ascii="Cambria" w:cs="Cambria" w:eastAsia="Cambria" w:hAnsi="Cambria"/>
          <w:color w:val="2B2B33"/>
          <w:sz w:val="23"/>
          <w:szCs w:val="23"/>
        </w:rPr>
        <w:t xml:space="preserve">Eu não quero terminar só com diagnóstico. Então vamos ser bem práticos.</w:t>
      </w:r>
    </w:p>
    <w:p>
      <w:pPr>
        <w:spacing w:after="150" w:before="0" w:line="300" w:lineRule="auto"/>
        <w:jc w:val="left"/>
      </w:pPr>
      <w:r>
        <w:rPr>
          <w:rFonts w:ascii="Cambria" w:cs="Cambria" w:eastAsia="Cambria" w:hAnsi="Cambria"/>
          <w:color w:val="2B2B33"/>
          <w:sz w:val="23"/>
          <w:szCs w:val="23"/>
        </w:rPr>
        <w:t xml:space="preserve">Primeiro, o que </w:t>
      </w:r>
      <w:r>
        <w:rPr>
          <w:rFonts w:ascii="Cambria" w:cs="Cambria" w:eastAsia="Cambria" w:hAnsi="Cambria"/>
          <w:b/>
          <w:bCs/>
          <w:color w:val="2B2B33"/>
          <w:sz w:val="23"/>
          <w:szCs w:val="23"/>
        </w:rPr>
        <w:t xml:space="preserve">não</w:t>
      </w:r>
      <w:r>
        <w:rPr>
          <w:rFonts w:ascii="Cambria" w:cs="Cambria" w:eastAsia="Cambria" w:hAnsi="Cambria"/>
          <w:color w:val="2B2B33"/>
          <w:sz w:val="23"/>
          <w:szCs w:val="23"/>
        </w:rPr>
        <w:t xml:space="preserve"> fazer. Não adianta engolir a murmuração e sorrir amarelo. Não adianta trocar de moeda e abrir um livro-caixa de humildade: "olha como eu sou humilde, eu sou o último". Isso é o mesmo mercenarismo, agora com cara de piedade. E não adianta parar de servir para não correr o risco de cobrar. O texto não manda trabalhar menos. Manda olhar diferente.</w:t>
      </w:r>
    </w:p>
    <w:p>
      <w:pPr>
        <w:spacing w:after="150" w:before="0" w:line="300" w:lineRule="auto"/>
        <w:jc w:val="left"/>
      </w:pPr>
      <w:r>
        <w:rPr>
          <w:rFonts w:ascii="Cambria" w:cs="Cambria" w:eastAsia="Cambria" w:hAnsi="Cambria"/>
          <w:color w:val="2B2B33"/>
          <w:sz w:val="23"/>
          <w:szCs w:val="23"/>
        </w:rPr>
        <w:t xml:space="preserve">E agora, o que fazer nesta semana. Quatro passos.</w:t>
      </w:r>
    </w:p>
    <w:p>
      <w:pPr>
        <w:spacing w:after="150" w:before="0" w:line="300" w:lineRule="auto"/>
        <w:jc w:val="left"/>
      </w:pPr>
      <w:r>
        <w:rPr>
          <w:rFonts w:ascii="Cambria" w:cs="Cambria" w:eastAsia="Cambria" w:hAnsi="Cambria"/>
          <w:b/>
          <w:bCs/>
          <w:color w:val="2B2B33"/>
          <w:sz w:val="23"/>
          <w:szCs w:val="23"/>
        </w:rPr>
        <w:t xml:space="preserve">Primeiro: diagnostique o seu olho.</w:t>
      </w:r>
      <w:r>
        <w:rPr>
          <w:rFonts w:ascii="Cambria" w:cs="Cambria" w:eastAsia="Cambria" w:hAnsi="Cambria"/>
          <w:color w:val="2B2B33"/>
          <w:sz w:val="23"/>
          <w:szCs w:val="23"/>
        </w:rPr>
        <w:t xml:space="preserve"> Faça três perguntas a você mesmo, com honestidade: A bênção de quem me incomoda? Dê nome. Onde eu estou fazendo conta com Deus? Que fatura eu carrego contra ele — uma oração não respondida, um filho, a saúde, o ministério, o dinheiro?</w:t>
      </w:r>
    </w:p>
    <w:p>
      <w:pPr>
        <w:spacing w:after="150" w:before="0" w:line="300" w:lineRule="auto"/>
        <w:jc w:val="left"/>
      </w:pPr>
      <w:r>
        <w:rPr>
          <w:rFonts w:ascii="Cambria" w:cs="Cambria" w:eastAsia="Cambria" w:hAnsi="Cambria"/>
          <w:b/>
          <w:bCs/>
          <w:color w:val="2B2B33"/>
          <w:sz w:val="23"/>
          <w:szCs w:val="23"/>
        </w:rPr>
        <w:t xml:space="preserve">Segundo: volte à praça.</w:t>
      </w:r>
      <w:r>
        <w:rPr>
          <w:rFonts w:ascii="Cambria" w:cs="Cambria" w:eastAsia="Cambria" w:hAnsi="Cambria"/>
          <w:color w:val="2B2B33"/>
          <w:sz w:val="23"/>
          <w:szCs w:val="23"/>
        </w:rPr>
        <w:t xml:space="preserve"> Lembre do dia em que você foi chamado. Se puder, escreva. Onde você estava. O que você tinha para oferecer. Por que o Senhor te chamou. Você também estava lá, e ninguém mais tinha te contratado. Gratidão é disciplina de memória.</w:t>
      </w:r>
    </w:p>
    <w:p>
      <w:pPr>
        <w:spacing w:after="150" w:before="0" w:line="300" w:lineRule="auto"/>
        <w:jc w:val="left"/>
      </w:pPr>
      <w:r>
        <w:rPr>
          <w:rFonts w:ascii="Cambria" w:cs="Cambria" w:eastAsia="Cambria" w:hAnsi="Cambria"/>
          <w:b/>
          <w:bCs/>
          <w:color w:val="2B2B33"/>
          <w:sz w:val="23"/>
          <w:szCs w:val="23"/>
        </w:rPr>
        <w:t xml:space="preserve">Terceiro: peça como os cegos.</w:t>
      </w:r>
      <w:r>
        <w:rPr>
          <w:rFonts w:ascii="Cambria" w:cs="Cambria" w:eastAsia="Cambria" w:hAnsi="Cambria"/>
          <w:color w:val="2B2B33"/>
          <w:sz w:val="23"/>
          <w:szCs w:val="23"/>
        </w:rPr>
        <w:t xml:space="preserve"> Faça uma confissão com nome, não genérica: "Senhor, tem compaixão de mim. Abre os meus olhos. Eu tenho te cobrado por ___. Eu tenho tido olho mau com ___". E receba, pela fé, o salário de Cristo no lugar do seu.</w:t>
      </w:r>
    </w:p>
    <w:p>
      <w:pPr>
        <w:spacing w:after="150" w:before="0" w:line="300" w:lineRule="auto"/>
        <w:jc w:val="left"/>
      </w:pPr>
      <w:r>
        <w:rPr>
          <w:rFonts w:ascii="Cambria" w:cs="Cambria" w:eastAsia="Cambria" w:hAnsi="Cambria"/>
          <w:b/>
          <w:bCs/>
          <w:color w:val="2B2B33"/>
          <w:sz w:val="23"/>
          <w:szCs w:val="23"/>
        </w:rPr>
        <w:t xml:space="preserve">Quarto: bendiga o denário do outro.</w:t>
      </w:r>
      <w:r>
        <w:rPr>
          <w:rFonts w:ascii="Cambria" w:cs="Cambria" w:eastAsia="Cambria" w:hAnsi="Cambria"/>
          <w:color w:val="2B2B33"/>
          <w:sz w:val="23"/>
          <w:szCs w:val="23"/>
        </w:rPr>
        <w:t xml:space="preserve"> Quando alguém receber o que você queria — o novo convertido no ministério, o colega promovido, o irmão abençoado —, faça três coisas concretas: agradeça a Deus por ele, pelo nome. Diga a ele uma palavra de alegria sincera. E, se puder, ajude-o a florescer. "Alegrai-vos com os que se alegram" (Rm 12.15) é o mandamento mais difícil para o olho mau. Por isso mesmo é o remédio. E faça, nesta semana, um serviço que ninguém vai saber (Mt 6.1-4). Serviço escondido desliga o caixa.</w:t>
      </w:r>
    </w:p>
    <w:p>
      <w:pPr>
        <w:spacing w:after="150" w:before="0" w:line="300" w:lineRule="auto"/>
        <w:jc w:val="left"/>
      </w:pPr>
      <w:r>
        <w:rPr>
          <w:rFonts w:ascii="Cambria" w:cs="Cambria" w:eastAsia="Cambria" w:hAnsi="Cambria"/>
          <w:color w:val="2B2B33"/>
          <w:sz w:val="23"/>
          <w:szCs w:val="23"/>
        </w:rPr>
        <w:t xml:space="preserve">E deixa eu falar com você especificamente.</w:t>
      </w:r>
    </w:p>
    <w:p>
      <w:pPr>
        <w:spacing w:after="150" w:before="0" w:line="300" w:lineRule="auto"/>
        <w:jc w:val="left"/>
      </w:pPr>
      <w:r>
        <w:rPr>
          <w:rFonts w:ascii="Cambria" w:cs="Cambria" w:eastAsia="Cambria" w:hAnsi="Cambria"/>
          <w:color w:val="2B2B33"/>
          <w:sz w:val="23"/>
          <w:szCs w:val="23"/>
        </w:rPr>
        <w:t xml:space="preserve">Você que está aqui há muito tempo, que está cansado, que carregou o peso do dia: o seu sacrifício foi visto. Jesus prometeu que ninguém que deixou algo por causa dele vai ficar sem recompensa (19.29). E nada do que Deus der ao irmão que chegou ontem diminui o que é seu. Descanse da contabilidade. O Senhor da vinha vê.</w:t>
      </w:r>
    </w:p>
    <w:p>
      <w:pPr>
        <w:spacing w:after="150" w:before="0" w:line="300" w:lineRule="auto"/>
        <w:jc w:val="left"/>
      </w:pPr>
      <w:r>
        <w:rPr>
          <w:rFonts w:ascii="Cambria" w:cs="Cambria" w:eastAsia="Cambria" w:hAnsi="Cambria"/>
          <w:color w:val="2B2B33"/>
          <w:sz w:val="23"/>
          <w:szCs w:val="23"/>
        </w:rPr>
        <w:t xml:space="preserve">Você que chegou agora: não confunda graça com desprezo por quem veio antes. Honre quem carregou o peso do dia. E vá trabalhar já. Os da última hora foram assim que foram chamados.</w:t>
      </w:r>
    </w:p>
    <w:p>
      <w:pPr>
        <w:spacing w:after="150" w:before="0" w:line="300" w:lineRule="auto"/>
        <w:jc w:val="left"/>
      </w:pPr>
      <w:r>
        <w:rPr>
          <w:rFonts w:ascii="Cambria" w:cs="Cambria" w:eastAsia="Cambria" w:hAnsi="Cambria"/>
          <w:color w:val="2B2B33"/>
          <w:sz w:val="23"/>
          <w:szCs w:val="23"/>
        </w:rPr>
        <w:t xml:space="preserve">E você que ainda não crê, ou que acha que é tarde demais: lembra do ladrão na cruz? Ele nunca foi batizado. Nunca participou de um culto. Nunca leu um versículo. Não tinha um minuto de serviço pra apresentar. E ouviu: "hoje estarás comigo no paraíso". O Rei ainda sai à praça às cinco da tarde. "Ninguém me contratou" não é o fim da sua história. Ele está chamando agora. E ele paga o dia inteiro.</w:t>
      </w:r>
    </w:p>
    <w:p>
      <w:pPr>
        <w:spacing w:after="150" w:before="0" w:line="300" w:lineRule="auto"/>
        <w:jc w:val="left"/>
      </w:pPr>
      <w:r>
        <w:rPr>
          <w:rFonts w:ascii="Cambria" w:cs="Cambria" w:eastAsia="Cambria" w:hAnsi="Cambria"/>
          <w:color w:val="2B2B33"/>
          <w:sz w:val="23"/>
          <w:szCs w:val="23"/>
        </w:rPr>
        <w:t xml:space="preserve">Mas também tem uma palavra para você que acha que é melhor do que muito crente por aí: enquanto você estiver contando horas, a graça vai parecer injustiça para você. A porta do Reino só se abre para quem descobre que estava na praça.</w:t>
      </w:r>
    </w:p>
    <w:p>
      <w:pPr>
        <w:spacing w:after="150" w:before="0" w:line="300" w:lineRule="auto"/>
        <w:jc w:val="left"/>
      </w:pPr>
      <w:r>
        <w:rPr>
          <w:rFonts w:ascii="Cambria" w:cs="Cambria" w:eastAsia="Cambria" w:hAnsi="Cambria"/>
          <w:color w:val="2B2B33"/>
          <w:sz w:val="23"/>
          <w:szCs w:val="23"/>
        </w:rPr>
        <w:t xml:space="preserve">E como igreja: o dono sai à praça. A igreja sai com ele. Para os que ninguém contratou.</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Conclusão</w:t>
      </w:r>
    </w:p>
    <w:p>
      <w:pPr>
        <w:spacing w:after="150" w:before="0" w:line="300" w:lineRule="auto"/>
        <w:jc w:val="left"/>
      </w:pPr>
      <w:r>
        <w:rPr>
          <w:rFonts w:ascii="Cambria" w:cs="Cambria" w:eastAsia="Cambria" w:hAnsi="Cambria"/>
          <w:color w:val="2B2B33"/>
          <w:sz w:val="23"/>
          <w:szCs w:val="23"/>
        </w:rPr>
        <w:t xml:space="preserve">Vamos voltar aos dois homens do começo.</w:t>
      </w:r>
    </w:p>
    <w:p>
      <w:pPr>
        <w:spacing w:after="150" w:before="0" w:line="300" w:lineRule="auto"/>
        <w:jc w:val="left"/>
      </w:pPr>
      <w:r>
        <w:rPr>
          <w:rFonts w:ascii="Cambria" w:cs="Cambria" w:eastAsia="Cambria" w:hAnsi="Cambria"/>
          <w:color w:val="2B2B33"/>
          <w:sz w:val="23"/>
          <w:szCs w:val="23"/>
        </w:rPr>
        <w:t xml:space="preserve">Judas teve três anos ao lado de Jesus e uma conta sempre aberta. Ele sabia o preço de tudo. E fez a pergunta do patrão: "Que me quereis dar?". O ladrão teve poucas horas e nenhuma conta. Não tinha nada para apresentar. E fez o pedido da undécima hora: "Lembra-te de mim".</w:t>
      </w:r>
    </w:p>
    <w:p>
      <w:pPr>
        <w:spacing w:after="150" w:before="0" w:line="300" w:lineRule="auto"/>
        <w:jc w:val="left"/>
      </w:pPr>
      <w:r>
        <w:rPr>
          <w:rFonts w:ascii="Cambria" w:cs="Cambria" w:eastAsia="Cambria" w:hAnsi="Cambria"/>
          <w:color w:val="2B2B33"/>
          <w:sz w:val="23"/>
          <w:szCs w:val="23"/>
        </w:rPr>
        <w:t xml:space="preserve">A diferença entre os dois não foi o tempo de serviço. Foi o que cada um quis. E para onde cada um olhou.</w:t>
      </w:r>
    </w:p>
    <w:p>
      <w:pPr>
        <w:spacing w:after="150" w:before="0" w:line="300" w:lineRule="auto"/>
        <w:jc w:val="left"/>
      </w:pPr>
      <w:r>
        <w:rPr>
          <w:rFonts w:ascii="Cambria" w:cs="Cambria" w:eastAsia="Cambria" w:hAnsi="Cambria"/>
          <w:color w:val="2B2B33"/>
          <w:sz w:val="23"/>
          <w:szCs w:val="23"/>
        </w:rPr>
        <w:t xml:space="preserve">A parábola terminou com uma pergunta que Jesus não respondeu por eles. E eu também não vou responder por você. Ela fica com você: </w:t>
      </w:r>
      <w:r>
        <w:rPr>
          <w:rFonts w:ascii="Cambria" w:cs="Cambria" w:eastAsia="Cambria" w:hAnsi="Cambria"/>
          <w:b/>
          <w:bCs/>
          <w:color w:val="2B2B33"/>
          <w:sz w:val="23"/>
          <w:szCs w:val="23"/>
        </w:rPr>
        <w:t xml:space="preserve">"O teu olho é mau porque eu sou bom?"</w:t>
      </w:r>
    </w:p>
    <w:p>
      <w:pPr>
        <w:spacing w:after="150" w:before="0" w:line="300" w:lineRule="auto"/>
        <w:jc w:val="left"/>
      </w:pPr>
      <w:r>
        <w:rPr>
          <w:rFonts w:ascii="Cambria" w:cs="Cambria" w:eastAsia="Cambria" w:hAnsi="Cambria"/>
          <w:color w:val="2B2B33"/>
          <w:sz w:val="23"/>
          <w:szCs w:val="23"/>
        </w:rPr>
        <w:t xml:space="preserve">Mas eu posso te mostrar uma resposta possível. É a oração dos cegos: "Senhor, Filho de Davi, tem compaixão de nós. Abre os nossos olhos."</w:t>
      </w:r>
    </w:p>
    <w:p>
      <w:pPr>
        <w:spacing w:after="150" w:before="0" w:line="300" w:lineRule="auto"/>
        <w:jc w:val="left"/>
      </w:pPr>
      <w:r>
        <w:rPr>
          <w:rFonts w:ascii="Cambria" w:cs="Cambria" w:eastAsia="Cambria" w:hAnsi="Cambria"/>
          <w:color w:val="2B2B33"/>
          <w:sz w:val="23"/>
          <w:szCs w:val="23"/>
        </w:rPr>
        <w:t xml:space="preserve">O Rei bom reparte, não paga — e cura o olho ressentido.</w:t>
      </w:r>
    </w:p>
    <w:p>
      <w:pPr>
        <w:spacing w:after="150" w:before="0" w:line="300" w:lineRule="auto"/>
        <w:jc w:val="left"/>
      </w:pPr>
      <w:r>
        <w:rPr>
          <w:rFonts w:ascii="Cambria" w:cs="Cambria" w:eastAsia="Cambria" w:hAnsi="Cambria"/>
          <w:color w:val="2B2B33"/>
          <w:sz w:val="23"/>
          <w:szCs w:val="23"/>
        </w:rPr>
        <w:t xml:space="preserve">Que a palavra do Senhor faça morada em vocês.</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Oração final</w:t>
      </w:r>
    </w:p>
    <w:p>
      <w:pPr>
        <w:spacing w:after="150" w:before="0" w:line="300" w:lineRule="auto"/>
        <w:jc w:val="left"/>
      </w:pPr>
      <w:r>
        <w:rPr>
          <w:rFonts w:ascii="Cambria" w:cs="Cambria" w:eastAsia="Cambria" w:hAnsi="Cambria"/>
          <w:color w:val="2B2B33"/>
          <w:sz w:val="23"/>
          <w:szCs w:val="23"/>
        </w:rPr>
        <w:t xml:space="preserve">Senhor, tu és bom. Só tu és bom. Perdoa-nos pelas vezes em que olhamos para a tua bondade com os outros e a chamamos de injustiça. Perdoa-nos pelas faturas que carregamos contra ti, pelas contas que fazemos em silêncio, pelo sorriso amarelo diante da bênção do irmão.</w:t>
      </w:r>
    </w:p>
    <w:p>
      <w:pPr>
        <w:spacing w:after="150" w:before="0" w:line="300" w:lineRule="auto"/>
        <w:jc w:val="left"/>
      </w:pPr>
      <w:r>
        <w:rPr>
          <w:rFonts w:ascii="Cambria" w:cs="Cambria" w:eastAsia="Cambria" w:hAnsi="Cambria"/>
          <w:color w:val="2B2B33"/>
          <w:sz w:val="23"/>
          <w:szCs w:val="23"/>
        </w:rPr>
        <w:t xml:space="preserve">Produz em nós a santa insatisfação com o nosso próprio olho. E não nos deixa tentar consertá-lo sozinhos. Tem compaixão de nós, Filho de Davi. Toca os nossos olhos, como tocaste os olhos daqueles cegos na saída de Jericó.</w:t>
      </w:r>
    </w:p>
    <w:p>
      <w:pPr>
        <w:spacing w:after="150" w:before="0" w:line="300" w:lineRule="auto"/>
        <w:jc w:val="left"/>
      </w:pPr>
      <w:r>
        <w:rPr>
          <w:rFonts w:ascii="Cambria" w:cs="Cambria" w:eastAsia="Cambria" w:hAnsi="Cambria"/>
          <w:color w:val="2B2B33"/>
          <w:sz w:val="23"/>
          <w:szCs w:val="23"/>
        </w:rPr>
        <w:t xml:space="preserve">Obrigado porque, quando estávamos na praça, sem nada, tu saíste e nos encontraste. Obrigado porque teu Filho suportou o peso do dia inteiro e o calor do juízo que era nosso, e repartiu conosco o salário que não ganhamos.</w:t>
      </w:r>
    </w:p>
    <w:p>
      <w:pPr>
        <w:spacing w:after="150" w:before="0" w:line="300" w:lineRule="auto"/>
        <w:jc w:val="left"/>
      </w:pPr>
      <w:r>
        <w:rPr>
          <w:rFonts w:ascii="Cambria" w:cs="Cambria" w:eastAsia="Cambria" w:hAnsi="Cambria"/>
          <w:color w:val="2B2B33"/>
          <w:sz w:val="23"/>
          <w:szCs w:val="23"/>
        </w:rPr>
        <w:t xml:space="preserve">Ensina-nos a nos alegrar com o denário do irmão. Ensina-nos a servir de mãos abertas. E que, ao recuperarmos a vista, não peçamos tronos, mas simplesmente sigamos o teu Filho.</w:t>
      </w:r>
    </w:p>
    <w:p>
      <w:pPr>
        <w:spacing w:after="150" w:before="0" w:line="300" w:lineRule="auto"/>
        <w:jc w:val="left"/>
      </w:pPr>
      <w:r>
        <w:rPr>
          <w:rFonts w:ascii="Cambria" w:cs="Cambria" w:eastAsia="Cambria" w:hAnsi="Cambria"/>
          <w:color w:val="2B2B33"/>
          <w:sz w:val="23"/>
          <w:szCs w:val="23"/>
        </w:rPr>
        <w:t xml:space="preserve">Em nome de Jesus, amém.</w:t>
      </w:r>
    </w:p>
    <w:p>
      <w:pPr>
        <w:spacing w:after="140" w:before="140"/>
        <w:jc w:val="center"/>
      </w:pPr>
      <w:r>
        <w:rPr>
          <w:rFonts w:ascii="Cambria" w:cs="Cambria" w:eastAsia="Cambria" w:hAnsi="Cambria"/>
          <w:color w:val="C8955B"/>
          <w:sz w:val="22"/>
          <w:szCs w:val="22"/>
        </w:rPr>
        <w:t xml:space="preserve">✦</w:t>
      </w:r>
    </w:p>
    <w:p>
      <w:pPr>
        <w:keepNext/>
        <w:spacing w:after="90" w:before="200" w:line="300" w:lineRule="auto"/>
        <w:jc w:val="left"/>
      </w:pPr>
      <w:r>
        <w:rPr>
          <w:rFonts w:ascii="Constantia" w:cs="Constantia" w:eastAsia="Constantia" w:hAnsi="Constantia"/>
          <w:b/>
          <w:bCs/>
          <w:color w:val="252544"/>
          <w:sz w:val="26"/>
          <w:szCs w:val="26"/>
        </w:rPr>
        <w:t xml:space="preserve">Notas para o pregador</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Citações</w:t>
      </w:r>
      <w:r>
        <w:rPr>
          <w:rFonts w:ascii="Cambria" w:cs="Cambria" w:eastAsia="Cambria" w:hAnsi="Cambria"/>
          <w:color w:val="2B2B33"/>
          <w:sz w:val="23"/>
          <w:szCs w:val="23"/>
        </w:rPr>
        <w:t xml:space="preserve">: todas destacadas em bloco. Sproul, Carson, Lewis, Manson, Bonhoeffer, Rienecker, Wright e Heidelberg são as escolhidas; France, Tomás de Aquino (com </w:t>
      </w:r>
      <w:r>
        <w:rPr>
          <w:rFonts w:ascii="Cambria" w:cs="Cambria" w:eastAsia="Cambria" w:hAnsi="Cambria"/>
          <w:i/>
          <w:iCs/>
          <w:color w:val="2B2B33"/>
          <w:sz w:val="23"/>
          <w:szCs w:val="23"/>
        </w:rPr>
        <w:t xml:space="preserve">invidia</w:t>
      </w:r>
      <w:r>
        <w:rPr>
          <w:rFonts w:ascii="Cambria" w:cs="Cambria" w:eastAsia="Cambria" w:hAnsi="Cambria"/>
          <w:color w:val="2B2B33"/>
          <w:sz w:val="23"/>
          <w:szCs w:val="23"/>
        </w:rPr>
        <w:t xml:space="preserve">) e Kierkegaard são opcionais já tecidas no texto; </w:t>
      </w:r>
      <w:r>
        <w:rPr>
          <w:rFonts w:ascii="Cambria" w:cs="Cambria" w:eastAsia="Cambria" w:hAnsi="Cambria"/>
          <w:b/>
          <w:bCs/>
          <w:color w:val="2B2B33"/>
          <w:sz w:val="23"/>
          <w:szCs w:val="23"/>
        </w:rPr>
        <w:t xml:space="preserve">Spurgeon está entre colchetes e só deve ser usado depois de conferido</w:t>
      </w:r>
      <w:r>
        <w:rPr>
          <w:rFonts w:ascii="Cambria" w:cs="Cambria" w:eastAsia="Cambria" w:hAnsi="Cambria"/>
          <w:color w:val="2B2B33"/>
          <w:sz w:val="23"/>
          <w:szCs w:val="23"/>
        </w:rPr>
        <w:t xml:space="preserve"> (CT-006).</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Ponto de corte, se o tempo apertar</w:t>
      </w:r>
      <w:r>
        <w:rPr>
          <w:rFonts w:ascii="Cambria" w:cs="Cambria" w:eastAsia="Cambria" w:hAnsi="Cambria"/>
          <w:color w:val="2B2B33"/>
          <w:sz w:val="23"/>
          <w:szCs w:val="23"/>
        </w:rPr>
        <w:t xml:space="preserve">: Kierkegaard (ponto III), Tomás de Aquino (ponto III) e 1 Samuel 30 (ponto IV) podem sair sem quebrar o argumento.</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Autoimplicação</w:t>
      </w:r>
      <w:r>
        <w:rPr>
          <w:rFonts w:ascii="Cambria" w:cs="Cambria" w:eastAsia="Cambria" w:hAnsi="Cambria"/>
          <w:color w:val="2B2B33"/>
          <w:sz w:val="23"/>
          <w:szCs w:val="23"/>
        </w:rPr>
        <w:t xml:space="preserve"> (ponto III): o trecho do pastor que se pega fazendo conta é genérico; personalize com um episódio seu.</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Leituras</w:t>
      </w:r>
      <w:r>
        <w:rPr>
          <w:rFonts w:ascii="Cambria" w:cs="Cambria" w:eastAsia="Cambria" w:hAnsi="Cambria"/>
          <w:color w:val="2B2B33"/>
          <w:sz w:val="23"/>
          <w:szCs w:val="23"/>
        </w:rPr>
        <w:t xml:space="preserve">: Mt 20.1-16 no início; Mt 20.29-34 no ponto IV. As demais referências são citadas de passagem.</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Versão bíblica</w:t>
      </w:r>
      <w:r>
        <w:rPr>
          <w:rFonts w:ascii="Cambria" w:cs="Cambria" w:eastAsia="Cambria" w:hAnsi="Cambria"/>
          <w:color w:val="2B2B33"/>
          <w:sz w:val="23"/>
          <w:szCs w:val="23"/>
        </w:rPr>
        <w:t xml:space="preserve">: as citações curtas de versículos dentro do texto seguem a redação da ARA; ajustar para a NAA, se preferir uniformizar com a leitura.</w:t>
      </w:r>
    </w:p>
    <w:p>
      <w:pPr>
        <w:spacing w:after="0" w:before="300"/>
        <w:jc w:val="center"/>
      </w:pPr>
      <w:r>
        <w:rPr>
          <w:rFonts w:ascii="Constantia" w:cs="Constantia" w:eastAsia="Constantia" w:hAnsi="Constantia"/>
          <w:i/>
          <w:iCs/>
          <w:color w:val="9C6F3D"/>
          <w:sz w:val="24"/>
          <w:szCs w:val="24"/>
        </w:rPr>
        <w:t xml:space="preserve">Soli Deo Gloria</w:t>
      </w:r>
    </w:p>
    <w:sectPr>
      <w:headerReference w:type="default" r:id="rId7"/>
      <w:headerReference w:type="first" r:id="rId8"/>
      <w:footerReference w:type="default" r:id="rId9"/>
      <w:footerReference w:type="first" r:id="rId10"/>
      <w:pgSz w:w="11906" w:h="16838" w:orient="portrait"/>
      <w:pgMar w:top="1440" w:right="1620" w:bottom="1440" w:left="1620" w:header="72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DFD2" w:sz="4" w:space="4"/>
      </w:pBdr>
      <w:tabs>
        <w:tab w:val="center" w:pos="4333"/>
        <w:tab w:val="right" w:pos="8666"/>
      </w:tabs>
    </w:pPr>
    <w:r>
      <w:rPr>
        <w:rFonts w:ascii="Cambria" w:cs="Cambria" w:eastAsia="Cambria" w:hAnsi="Cambria"/>
        <w:color w:val="2B2B33"/>
        <w:sz w:val="16"/>
        <w:szCs w:val="16"/>
      </w:rPr>
      <w:t xml:space="preserve">Igreja Presbiteriana Esperança</w:t>
    </w:r>
    <w:r>
      <w:rPr>
        <w:rFonts w:ascii="Constantia" w:cs="Constantia" w:eastAsia="Constantia" w:hAnsi="Constantia"/>
        <w:i/>
        <w:iCs/>
        <w:color w:val="9C6F3D"/>
        <w:sz w:val="15"/>
        <w:szCs w:val="15"/>
      </w:rPr>
      <w:t xml:space="preserve">	Soli Deo Gloria	</w:t>
    </w:r>
    <w:r>
      <w:rPr>
        <w:rFonts w:ascii="Cambria" w:cs="Cambria" w:eastAsia="Cambria" w:hAnsi="Cambria"/>
        <w:color w:val="2B2B3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DFD2" w:sz="4" w:space="4"/>
      </w:pBdr>
      <w:spacing w:after="0"/>
      <w:jc w:val="right"/>
    </w:pPr>
    <w:r>
      <w:rPr>
        <w:rFonts w:ascii="Constantia" w:cs="Constantia" w:eastAsia="Constantia" w:hAnsi="Constantia"/>
        <w:color w:val="9C6F3D"/>
        <w:spacing w:val="30"/>
        <w:sz w:val="14"/>
        <w:szCs w:val="14"/>
      </w:rPr>
      <w:t xml:space="preserve">RECOMPENSAS NOS MOLDES DO REINO · MATEUS 20.1-16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20"/>
      </w:pPr>
      <w:rPr>
        <w:b/>
        <w:bCs/>
        <w:color w:val="9C6F3D"/>
      </w:rPr>
    </w:lvl>
  </w:abstractNum>
  <w:abstractNum w:abstractNumId="3" w15:restartNumberingAfterBreak="0">
    <w:multiLevelType w:val="hybridMultilevel"/>
    <w:lvl w:ilvl="0" w15:tentative="1">
      <w:start w:val="1"/>
      <w:numFmt w:val="bullet"/>
      <w:lvlText w:val="—"/>
      <w:lvlJc w:val="left"/>
      <w:pPr>
        <w:ind w:left="460" w:hanging="280"/>
      </w:pPr>
      <w:rPr>
        <w:color w:val="C8955B"/>
      </w:rPr>
    </w:lvl>
    <w:lvl w:ilvl="1" w15:tentative="1">
      <w:start w:val="1"/>
      <w:numFmt w:val="bullet"/>
      <w:lvlText w:val="·"/>
      <w:lvlJc w:val="left"/>
      <w:pPr>
        <w:ind w:left="900" w:hanging="280"/>
      </w:pPr>
      <w:rPr>
        <w:color w:val="C8955B"/>
      </w:rPr>
    </w:lvl>
    <w:lvl w:ilvl="2" w15:tentative="1">
      <w:start w:val="1"/>
      <w:numFmt w:val="bullet"/>
      <w:lvlText w:val="·"/>
      <w:lvlJc w:val="left"/>
      <w:pPr>
        <w:ind w:left="1300" w:hanging="280"/>
      </w:pPr>
      <w:rPr>
        <w:color w:val="C8955B"/>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B33"/>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Recompensas nos Moldes do Reino — Mateus 20.1-16</dc:title>
  <dc:creator>Rev. Allan Acioly — Igreja Presbiteriana Esperança</dc:creator>
  <cp:lastModifiedBy>Un-named</cp:lastModifiedBy>
  <cp:revision>1</cp:revision>
  <dcterms:created xsi:type="dcterms:W3CDTF">2026-10-03T10:07:35.607Z</dcterms:created>
  <dcterms:modified xsi:type="dcterms:W3CDTF">2026-10-03T10:07:35.607Z</dcterms:modified>
</cp:coreProperties>
</file>

<file path=docProps/custom.xml><?xml version="1.0" encoding="utf-8"?>
<Properties xmlns="http://schemas.openxmlformats.org/officeDocument/2006/custom-properties" xmlns:vt="http://schemas.openxmlformats.org/officeDocument/2006/docPropsVTypes"/>
</file>