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200"/>
        <w:jc w:val="center"/>
      </w:pPr>
      <w:r>
        <w:rPr>
          <w:rFonts w:ascii="Constantia" w:cs="Constantia" w:eastAsia="Constantia" w:hAnsi="Constantia"/>
          <w:b/>
          <w:bCs/>
          <w:i w:val="false"/>
          <w:iCs w:val="false"/>
          <w:color w:val="252544"/>
          <w:sz w:val="60"/>
          <w:szCs w:val="60"/>
        </w:rPr>
        <w:t xml:space="preserve">O Culto Revela a Minha Fé</w:t>
      </w:r>
    </w:p>
    <w:p>
      <w:pPr>
        <w:spacing w:after="360"/>
        <w:jc w:val="center"/>
      </w:pPr>
      <w:r>
        <w:rPr>
          <w:rFonts w:ascii="Constantia" w:cs="Constantia" w:eastAsia="Constantia" w:hAnsi="Constantia"/>
          <w:b w:val="false"/>
          <w:bCs w:val="false"/>
          <w:i/>
          <w:iCs/>
          <w:color w:val="9C6F3D"/>
          <w:sz w:val="30"/>
          <w:szCs w:val="30"/>
        </w:rPr>
        <w:t xml:space="preserve">Lucas 7.36-50</w:t>
      </w:r>
    </w:p>
    <w:p>
      <w:pPr>
        <w:pBdr>
          <w:bottom w:val="single" w:color="C8955B" w:sz="12" w:space="1"/>
        </w:pBdr>
        <w:spacing w:after="360"/>
        <w:ind w:left="2600" w:right="2600"/>
        <w:jc w:val="center"/>
      </w:pPr>
    </w:p>
    <w:p>
      <w:pPr>
        <w:spacing w:after="1800" w:line="320"/>
        <w:ind w:left="700" w:right="700"/>
        <w:jc w:val="center"/>
      </w:pPr>
      <w:r>
        <w:rPr>
          <w:rFonts w:ascii="Cambria" w:cs="Cambria" w:eastAsia="Cambria" w:hAnsi="Cambria"/>
          <w:b w:val="false"/>
          <w:bCs w:val="false"/>
          <w:i/>
          <w:iCs/>
          <w:color w:val="252544"/>
          <w:sz w:val="24"/>
          <w:szCs w:val="24"/>
        </w:rPr>
        <w:t xml:space="preserve">o culto revela a minha fé. A adoração é o termômetro involuntário da graça compreendida: quem pouco se vê devedor cultua com frieza; quem sabe o tamanho do perdão cultua com a vida.</w:t>
      </w:r>
    </w:p>
    <w:p>
      <w:pPr>
        <w:spacing w:after="80"/>
        <w:jc w:val="center"/>
      </w:pPr>
      <w:r>
        <w:rPr>
          <w:rFonts w:ascii="Constantia" w:cs="Constantia" w:eastAsia="Constantia" w:hAnsi="Constantia"/>
          <w:b w:val="false"/>
          <w:bCs w:val="false"/>
          <w:i w:val="false"/>
          <w:iCs w:val="false"/>
          <w:color w:val="252544"/>
          <w:sz w:val="24"/>
          <w:szCs w:val="24"/>
        </w:rPr>
        <w:t xml:space="preserve">Rev. Allan Acioly</w:t>
      </w:r>
    </w:p>
    <w:p>
      <w:pPr>
        <w:spacing w:after="80"/>
        <w:jc w:val="center"/>
      </w:pPr>
      <w:r>
        <w:rPr>
          <w:rFonts w:ascii="Constantia" w:cs="Constantia" w:eastAsia="Constantia" w:hAnsi="Constantia"/>
          <w:b w:val="false"/>
          <w:bCs w:val="false"/>
          <w:i w:val="false"/>
          <w:iCs w:val="false"/>
          <w:color w:val="9C6F3D"/>
          <w:sz w:val="21"/>
          <w:szCs w:val="21"/>
        </w:rPr>
        <w:t xml:space="preserve">Igreja Presbiteriana Esperança</w:t>
      </w:r>
    </w:p>
    <w:p>
      <w:pPr>
        <w:jc w:val="center"/>
      </w:pPr>
      <w:r>
        <w:rPr>
          <w:rFonts w:ascii="Cambria" w:cs="Cambria" w:eastAsia="Cambria" w:hAnsi="Cambria"/>
          <w:b w:val="false"/>
          <w:bCs w:val="false"/>
          <w:i w:val="false"/>
          <w:iCs w:val="false"/>
          <w:color w:val="2B2B33"/>
          <w:sz w:val="20"/>
          <w:szCs w:val="20"/>
        </w:rPr>
        <w:t xml:space="preserve">Outubro de 2026</w:t>
      </w:r>
    </w:p>
    <w:p>
      <w:r>
        <w:br w:type="page"/>
      </w:r>
    </w:p>
    <w:p>
      <w:pPr>
        <w:keepNext/>
        <w:spacing w:after="120" w:before="280"/>
      </w:pPr>
      <w:r>
        <w:rPr>
          <w:rFonts w:ascii="Constantia" w:cs="Constantia" w:eastAsia="Constantia" w:hAnsi="Constantia"/>
          <w:b/>
          <w:bCs/>
          <w:i w:val="false"/>
          <w:iCs w:val="false"/>
          <w:color w:val="9C6F3D"/>
          <w:sz w:val="18"/>
          <w:szCs w:val="18"/>
        </w:rPr>
        <w:t xml:space="preserve">LEITURA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E6DFD2" w:sz="4"/>
              <w:left w:val="single" w:color="C8955B" w:sz="26"/>
              <w:bottom w:val="single" w:color="E6DFD2" w:sz="4"/>
              <w:right w:val="single" w:color="E6DFD2" w:sz="4"/>
            </w:tcBorders>
            <w:shd w:fill="FBF4E9" w:val="clear"/>
            <w:tcMar>
              <w:top w:type="dxa" w:w="150"/>
              <w:left w:type="dxa" w:w="260"/>
              <w:bottom w:type="dxa" w:w="150"/>
              <w:right w:type="dxa" w:w="260"/>
            </w:tcMar>
          </w:tcPr>
          <w:p>
            <w:pPr>
              <w:spacing w:after="70" w:before="0" w:line="288" w:lineRule="auto"/>
              <w:jc w:val="left"/>
            </w:pPr>
            <w:r>
              <w:rPr>
                <w:rFonts w:ascii="Cambria" w:cs="Cambria" w:eastAsia="Cambria" w:hAnsi="Cambria"/>
                <w:b/>
                <w:bCs/>
                <w:color w:val="9C6F3D"/>
                <w:sz w:val="17"/>
                <w:szCs w:val="17"/>
                <w:vertAlign w:val="superscript"/>
              </w:rPr>
              <w:t xml:space="preserve">36 </w:t>
            </w:r>
            <w:r>
              <w:rPr>
                <w:rFonts w:ascii="Cambria" w:cs="Cambria" w:eastAsia="Cambria" w:hAnsi="Cambria"/>
                <w:b w:val="false"/>
                <w:bCs w:val="false"/>
                <w:i w:val="false"/>
                <w:iCs w:val="false"/>
                <w:color w:val="2B2B33"/>
                <w:sz w:val="23"/>
                <w:szCs w:val="23"/>
              </w:rPr>
              <w:t xml:space="preserve">Um dos fariseus convidou Jesus para que fosse jantar com ele. Jesus, entrando na casa do fariseu, tomou lugar à mesa. </w:t>
            </w:r>
            <w:r>
              <w:rPr>
                <w:rFonts w:ascii="Cambria" w:cs="Cambria" w:eastAsia="Cambria" w:hAnsi="Cambria"/>
                <w:b/>
                <w:bCs/>
                <w:color w:val="9C6F3D"/>
                <w:sz w:val="17"/>
                <w:szCs w:val="17"/>
                <w:vertAlign w:val="superscript"/>
              </w:rPr>
              <w:t xml:space="preserve">37 </w:t>
            </w:r>
            <w:r>
              <w:rPr>
                <w:rFonts w:ascii="Cambria" w:cs="Cambria" w:eastAsia="Cambria" w:hAnsi="Cambria"/>
                <w:b w:val="false"/>
                <w:bCs w:val="false"/>
                <w:i w:val="false"/>
                <w:iCs w:val="false"/>
                <w:color w:val="2B2B33"/>
                <w:sz w:val="23"/>
                <w:szCs w:val="23"/>
              </w:rPr>
              <w:t xml:space="preserve">E eis que uma mulher da cidade, pecadora, sabendo que ele estava jantando na casa do fariseu, foi até lá com um frasco feito de alabastro cheio de perfume.</w:t>
            </w:r>
          </w:p>
          <w:p>
            <w:pPr>
              <w:spacing w:after="70" w:before="0" w:line="288" w:lineRule="auto"/>
              <w:jc w:val="left"/>
            </w:pPr>
            <w:r>
              <w:rPr>
                <w:rFonts w:ascii="Cambria" w:cs="Cambria" w:eastAsia="Cambria" w:hAnsi="Cambria"/>
                <w:b/>
                <w:bCs/>
                <w:color w:val="9C6F3D"/>
                <w:sz w:val="17"/>
                <w:szCs w:val="17"/>
                <w:vertAlign w:val="superscript"/>
              </w:rPr>
              <w:t xml:space="preserve">38 </w:t>
            </w:r>
            <w:r>
              <w:rPr>
                <w:rFonts w:ascii="Cambria" w:cs="Cambria" w:eastAsia="Cambria" w:hAnsi="Cambria"/>
                <w:b w:val="false"/>
                <w:bCs w:val="false"/>
                <w:i w:val="false"/>
                <w:iCs w:val="false"/>
                <w:color w:val="2B2B33"/>
                <w:sz w:val="23"/>
                <w:szCs w:val="23"/>
              </w:rPr>
              <w:t xml:space="preserve">E, estando por detrás, aos pés de Jesus, chorando, molhava-os com as suas lágrimas e os enxugava com os próprios cabelos. Ela beijava os pés de Jesus e os ungia com o perfume. </w:t>
            </w:r>
            <w:r>
              <w:rPr>
                <w:rFonts w:ascii="Cambria" w:cs="Cambria" w:eastAsia="Cambria" w:hAnsi="Cambria"/>
                <w:b/>
                <w:bCs/>
                <w:color w:val="9C6F3D"/>
                <w:sz w:val="17"/>
                <w:szCs w:val="17"/>
                <w:vertAlign w:val="superscript"/>
              </w:rPr>
              <w:t xml:space="preserve">39 </w:t>
            </w:r>
            <w:r>
              <w:rPr>
                <w:rFonts w:ascii="Cambria" w:cs="Cambria" w:eastAsia="Cambria" w:hAnsi="Cambria"/>
                <w:b w:val="false"/>
                <w:bCs w:val="false"/>
                <w:i w:val="false"/>
                <w:iCs w:val="false"/>
                <w:color w:val="2B2B33"/>
                <w:sz w:val="23"/>
                <w:szCs w:val="23"/>
              </w:rPr>
              <w:t xml:space="preserve">Ao ver isto, o fariseu que o havia convidado disse consigo mesmo:</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Se este fosse profeta, bem saberia quem e que tipo de mulher é esta que está tocando nele, porque é uma pecadora.</w:t>
            </w:r>
          </w:p>
          <w:p>
            <w:pPr>
              <w:spacing w:after="70" w:before="0" w:line="288" w:lineRule="auto"/>
              <w:jc w:val="left"/>
            </w:pPr>
            <w:r>
              <w:rPr>
                <w:rFonts w:ascii="Cambria" w:cs="Cambria" w:eastAsia="Cambria" w:hAnsi="Cambria"/>
                <w:b/>
                <w:bCs/>
                <w:color w:val="9C6F3D"/>
                <w:sz w:val="17"/>
                <w:szCs w:val="17"/>
                <w:vertAlign w:val="superscript"/>
              </w:rPr>
              <w:t xml:space="preserve">40 </w:t>
            </w:r>
            <w:r>
              <w:rPr>
                <w:rFonts w:ascii="Cambria" w:cs="Cambria" w:eastAsia="Cambria" w:hAnsi="Cambria"/>
                <w:b w:val="false"/>
                <w:bCs w:val="false"/>
                <w:i w:val="false"/>
                <w:iCs w:val="false"/>
                <w:color w:val="2B2B33"/>
                <w:sz w:val="23"/>
                <w:szCs w:val="23"/>
              </w:rPr>
              <w:t xml:space="preserve">Jesus se dirigiu ao fariseu e lhe disse:</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Simão, tenho uma coisa para lhe dizer.</w:t>
            </w:r>
          </w:p>
          <w:p>
            <w:pPr>
              <w:spacing w:after="70" w:before="0" w:line="288" w:lineRule="auto"/>
              <w:jc w:val="left"/>
            </w:pPr>
            <w:r>
              <w:rPr>
                <w:rFonts w:ascii="Cambria" w:cs="Cambria" w:eastAsia="Cambria" w:hAnsi="Cambria"/>
                <w:b w:val="false"/>
                <w:bCs w:val="false"/>
                <w:i w:val="false"/>
                <w:iCs w:val="false"/>
                <w:color w:val="2B2B33"/>
                <w:sz w:val="23"/>
                <w:szCs w:val="23"/>
              </w:rPr>
              <w:t xml:space="preserve">Ele respondeu:</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Diga, Mestre.</w:t>
            </w:r>
          </w:p>
          <w:p>
            <w:pPr>
              <w:spacing w:after="70" w:before="0" w:line="288" w:lineRule="auto"/>
              <w:jc w:val="left"/>
            </w:pPr>
            <w:r>
              <w:rPr>
                <w:rFonts w:ascii="Cambria" w:cs="Cambria" w:eastAsia="Cambria" w:hAnsi="Cambria"/>
                <w:b/>
                <w:bCs/>
                <w:color w:val="9C6F3D"/>
                <w:sz w:val="17"/>
                <w:szCs w:val="17"/>
                <w:vertAlign w:val="superscript"/>
              </w:rPr>
              <w:t xml:space="preserve">41 </w:t>
            </w:r>
            <w:r>
              <w:rPr>
                <w:rFonts w:ascii="Cambria" w:cs="Cambria" w:eastAsia="Cambria" w:hAnsi="Cambria"/>
                <w:b w:val="false"/>
                <w:bCs w:val="false"/>
                <w:i w:val="false"/>
                <w:iCs w:val="false"/>
                <w:color w:val="2B2B33"/>
                <w:sz w:val="23"/>
                <w:szCs w:val="23"/>
              </w:rPr>
              <w:t xml:space="preserve">Jesus continuou:</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Certo credor tinha dois devedores: um lhe devia quinhentos denários, e o outro devia cinquenta. </w:t>
            </w:r>
            <w:r>
              <w:rPr>
                <w:rFonts w:ascii="Cambria" w:cs="Cambria" w:eastAsia="Cambria" w:hAnsi="Cambria"/>
                <w:b/>
                <w:bCs/>
                <w:color w:val="9C6F3D"/>
                <w:sz w:val="17"/>
                <w:szCs w:val="17"/>
                <w:vertAlign w:val="superscript"/>
              </w:rPr>
              <w:t xml:space="preserve">42 </w:t>
            </w:r>
            <w:r>
              <w:rPr>
                <w:rFonts w:ascii="Cambria" w:cs="Cambria" w:eastAsia="Cambria" w:hAnsi="Cambria"/>
                <w:b w:val="false"/>
                <w:bCs w:val="false"/>
                <w:i w:val="false"/>
                <w:iCs w:val="false"/>
                <w:color w:val="2B2B33"/>
                <w:sz w:val="23"/>
                <w:szCs w:val="23"/>
              </w:rPr>
              <w:t xml:space="preserve">E, como eles não tinham com que pagar, o credor perdoou a dívida de ambos. Qual deles, portanto, o amará mais?</w:t>
            </w:r>
          </w:p>
          <w:p>
            <w:pPr>
              <w:spacing w:after="70" w:before="0" w:line="288" w:lineRule="auto"/>
              <w:jc w:val="left"/>
            </w:pPr>
            <w:r>
              <w:rPr>
                <w:rFonts w:ascii="Cambria" w:cs="Cambria" w:eastAsia="Cambria" w:hAnsi="Cambria"/>
                <w:b/>
                <w:bCs/>
                <w:color w:val="9C6F3D"/>
                <w:sz w:val="17"/>
                <w:szCs w:val="17"/>
                <w:vertAlign w:val="superscript"/>
              </w:rPr>
              <w:t xml:space="preserve">43 </w:t>
            </w:r>
            <w:r>
              <w:rPr>
                <w:rFonts w:ascii="Cambria" w:cs="Cambria" w:eastAsia="Cambria" w:hAnsi="Cambria"/>
                <w:b w:val="false"/>
                <w:bCs w:val="false"/>
                <w:i w:val="false"/>
                <w:iCs w:val="false"/>
                <w:color w:val="2B2B33"/>
                <w:sz w:val="23"/>
                <w:szCs w:val="23"/>
              </w:rPr>
              <w:t xml:space="preserve">Simão respondeu:</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Penso que é aquele a quem mais perdoou.</w:t>
            </w:r>
          </w:p>
          <w:p>
            <w:pPr>
              <w:spacing w:after="70" w:before="0" w:line="288" w:lineRule="auto"/>
              <w:jc w:val="left"/>
            </w:pPr>
            <w:r>
              <w:rPr>
                <w:rFonts w:ascii="Cambria" w:cs="Cambria" w:eastAsia="Cambria" w:hAnsi="Cambria"/>
                <w:b w:val="false"/>
                <w:bCs w:val="false"/>
                <w:i w:val="false"/>
                <w:iCs w:val="false"/>
                <w:color w:val="2B2B33"/>
                <w:sz w:val="23"/>
                <w:szCs w:val="23"/>
              </w:rPr>
              <w:t xml:space="preserve">Jesus disse:</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Você julgou bem.</w:t>
            </w:r>
          </w:p>
          <w:p>
            <w:pPr>
              <w:spacing w:after="70" w:before="0" w:line="288" w:lineRule="auto"/>
              <w:jc w:val="left"/>
            </w:pPr>
            <w:r>
              <w:rPr>
                <w:rFonts w:ascii="Cambria" w:cs="Cambria" w:eastAsia="Cambria" w:hAnsi="Cambria"/>
                <w:b/>
                <w:bCs/>
                <w:color w:val="9C6F3D"/>
                <w:sz w:val="17"/>
                <w:szCs w:val="17"/>
                <w:vertAlign w:val="superscript"/>
              </w:rPr>
              <w:t xml:space="preserve">44 </w:t>
            </w:r>
            <w:r>
              <w:rPr>
                <w:rFonts w:ascii="Cambria" w:cs="Cambria" w:eastAsia="Cambria" w:hAnsi="Cambria"/>
                <w:b w:val="false"/>
                <w:bCs w:val="false"/>
                <w:i w:val="false"/>
                <w:iCs w:val="false"/>
                <w:color w:val="2B2B33"/>
                <w:sz w:val="23"/>
                <w:szCs w:val="23"/>
              </w:rPr>
              <w:t xml:space="preserve">E, voltando-se para a mulher, Jesus disse a Simão:</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Você está vendo esta mulher? Quando entrei aqui em sua casa, você não me ofereceu água para lavar os pés; esta, porém, molhou os meus pés com lágrimas e os enxugou com os seus cabelos. </w:t>
            </w:r>
            <w:r>
              <w:rPr>
                <w:rFonts w:ascii="Cambria" w:cs="Cambria" w:eastAsia="Cambria" w:hAnsi="Cambria"/>
                <w:b/>
                <w:bCs/>
                <w:color w:val="9C6F3D"/>
                <w:sz w:val="17"/>
                <w:szCs w:val="17"/>
                <w:vertAlign w:val="superscript"/>
              </w:rPr>
              <w:t xml:space="preserve">45 </w:t>
            </w:r>
            <w:r>
              <w:rPr>
                <w:rFonts w:ascii="Cambria" w:cs="Cambria" w:eastAsia="Cambria" w:hAnsi="Cambria"/>
                <w:b w:val="false"/>
                <w:bCs w:val="false"/>
                <w:i w:val="false"/>
                <w:iCs w:val="false"/>
                <w:color w:val="2B2B33"/>
                <w:sz w:val="23"/>
                <w:szCs w:val="23"/>
              </w:rPr>
              <w:t xml:space="preserve">Você não me recebeu com um beijo na face; ela, porém, desde que entrei, não deixou de me beijar os pés. </w:t>
            </w:r>
            <w:r>
              <w:rPr>
                <w:rFonts w:ascii="Cambria" w:cs="Cambria" w:eastAsia="Cambria" w:hAnsi="Cambria"/>
                <w:b/>
                <w:bCs/>
                <w:color w:val="9C6F3D"/>
                <w:sz w:val="17"/>
                <w:szCs w:val="17"/>
                <w:vertAlign w:val="superscript"/>
              </w:rPr>
              <w:t xml:space="preserve">46 </w:t>
            </w:r>
            <w:r>
              <w:rPr>
                <w:rFonts w:ascii="Cambria" w:cs="Cambria" w:eastAsia="Cambria" w:hAnsi="Cambria"/>
                <w:b w:val="false"/>
                <w:bCs w:val="false"/>
                <w:i w:val="false"/>
                <w:iCs w:val="false"/>
                <w:color w:val="2B2B33"/>
                <w:sz w:val="23"/>
                <w:szCs w:val="23"/>
              </w:rPr>
              <w:t xml:space="preserve">Você não ungiu a minha cabeça com óleo, mas esta, com perfume, ungiu os meus pés. </w:t>
            </w:r>
            <w:r>
              <w:rPr>
                <w:rFonts w:ascii="Cambria" w:cs="Cambria" w:eastAsia="Cambria" w:hAnsi="Cambria"/>
                <w:b/>
                <w:bCs/>
                <w:color w:val="9C6F3D"/>
                <w:sz w:val="17"/>
                <w:szCs w:val="17"/>
                <w:vertAlign w:val="superscript"/>
              </w:rPr>
              <w:t xml:space="preserve">47 </w:t>
            </w:r>
            <w:r>
              <w:rPr>
                <w:rFonts w:ascii="Cambria" w:cs="Cambria" w:eastAsia="Cambria" w:hAnsi="Cambria"/>
                <w:b w:val="false"/>
                <w:bCs w:val="false"/>
                <w:i w:val="false"/>
                <w:iCs w:val="false"/>
                <w:color w:val="2B2B33"/>
                <w:sz w:val="23"/>
                <w:szCs w:val="23"/>
              </w:rPr>
              <w:t xml:space="preserve">Por isso, afirmo a você que os muitos pecados dela foram perdoados, porque ela muito amou; mas aquele a quem pouco se perdoa, pouco ama.</w:t>
            </w:r>
          </w:p>
          <w:p>
            <w:pPr>
              <w:spacing w:after="70" w:before="0" w:line="288" w:lineRule="auto"/>
              <w:jc w:val="left"/>
            </w:pPr>
            <w:r>
              <w:rPr>
                <w:rFonts w:ascii="Cambria" w:cs="Cambria" w:eastAsia="Cambria" w:hAnsi="Cambria"/>
                <w:b/>
                <w:bCs/>
                <w:color w:val="9C6F3D"/>
                <w:sz w:val="17"/>
                <w:szCs w:val="17"/>
                <w:vertAlign w:val="superscript"/>
              </w:rPr>
              <w:t xml:space="preserve">48 </w:t>
            </w:r>
            <w:r>
              <w:rPr>
                <w:rFonts w:ascii="Cambria" w:cs="Cambria" w:eastAsia="Cambria" w:hAnsi="Cambria"/>
                <w:b w:val="false"/>
                <w:bCs w:val="false"/>
                <w:i w:val="false"/>
                <w:iCs w:val="false"/>
                <w:color w:val="2B2B33"/>
                <w:sz w:val="23"/>
                <w:szCs w:val="23"/>
              </w:rPr>
              <w:t xml:space="preserve">Então Jesus disse à mulher:</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Os seus pecados estão perdoados.</w:t>
            </w:r>
          </w:p>
          <w:p>
            <w:pPr>
              <w:spacing w:after="70" w:before="0" w:line="288" w:lineRule="auto"/>
              <w:jc w:val="left"/>
            </w:pPr>
            <w:r>
              <w:rPr>
                <w:rFonts w:ascii="Cambria" w:cs="Cambria" w:eastAsia="Cambria" w:hAnsi="Cambria"/>
                <w:b/>
                <w:bCs/>
                <w:color w:val="9C6F3D"/>
                <w:sz w:val="17"/>
                <w:szCs w:val="17"/>
                <w:vertAlign w:val="superscript"/>
              </w:rPr>
              <w:t xml:space="preserve">49 </w:t>
            </w:r>
            <w:r>
              <w:rPr>
                <w:rFonts w:ascii="Cambria" w:cs="Cambria" w:eastAsia="Cambria" w:hAnsi="Cambria"/>
                <w:b w:val="false"/>
                <w:bCs w:val="false"/>
                <w:i w:val="false"/>
                <w:iCs w:val="false"/>
                <w:color w:val="2B2B33"/>
                <w:sz w:val="23"/>
                <w:szCs w:val="23"/>
              </w:rPr>
              <w:t xml:space="preserve">Os que estavam com ele à mesa começaram a dizer entre si:</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Quem é este que até perdoa pecados?</w:t>
            </w:r>
          </w:p>
          <w:p>
            <w:pPr>
              <w:spacing w:after="70" w:before="0" w:line="288" w:lineRule="auto"/>
              <w:jc w:val="left"/>
            </w:pPr>
            <w:r>
              <w:rPr>
                <w:rFonts w:ascii="Cambria" w:cs="Cambria" w:eastAsia="Cambria" w:hAnsi="Cambria"/>
                <w:b/>
                <w:bCs/>
                <w:color w:val="9C6F3D"/>
                <w:sz w:val="17"/>
                <w:szCs w:val="17"/>
                <w:vertAlign w:val="superscript"/>
              </w:rPr>
              <w:t xml:space="preserve">50 </w:t>
            </w:r>
            <w:r>
              <w:rPr>
                <w:rFonts w:ascii="Cambria" w:cs="Cambria" w:eastAsia="Cambria" w:hAnsi="Cambria"/>
                <w:b w:val="false"/>
                <w:bCs w:val="false"/>
                <w:i w:val="false"/>
                <w:iCs w:val="false"/>
                <w:color w:val="2B2B33"/>
                <w:sz w:val="23"/>
                <w:szCs w:val="23"/>
              </w:rPr>
              <w:t xml:space="preserve">Mas Jesus disse à mulher:</w:t>
            </w:r>
          </w:p>
          <w:p>
            <w:pPr>
              <w:spacing w:after="70" w:before="0" w:line="288" w:lineRule="auto"/>
              <w:ind w:left="280"/>
              <w:jc w:val="left"/>
            </w:pPr>
            <w:r>
              <w:rPr>
                <w:rFonts w:ascii="Cambria" w:cs="Cambria" w:eastAsia="Cambria" w:hAnsi="Cambria"/>
                <w:b w:val="false"/>
                <w:bCs w:val="false"/>
                <w:i w:val="false"/>
                <w:iCs w:val="false"/>
                <w:color w:val="2B2B33"/>
                <w:sz w:val="23"/>
                <w:szCs w:val="23"/>
              </w:rPr>
              <w:t xml:space="preserve">— A sua fé salvou você; vá em paz.</w:t>
            </w:r>
          </w:p>
          <w:p>
            <w:pPr>
              <w:spacing w:after="0" w:before="0" w:line="300" w:lineRule="auto"/>
              <w:jc w:val="right"/>
            </w:pPr>
            <w:r>
              <w:rPr>
                <w:rFonts w:ascii="Constantia" w:cs="Constantia" w:eastAsia="Constantia" w:hAnsi="Constantia"/>
                <w:b/>
                <w:bCs/>
                <w:i w:val="false"/>
                <w:iCs w:val="false"/>
                <w:color w:val="9C6F3D"/>
                <w:sz w:val="20"/>
                <w:szCs w:val="20"/>
              </w:rPr>
              <w:t xml:space="preserve">Lucas 7.36-50, NAA</w:t>
            </w:r>
          </w:p>
        </w:tc>
      </w:tr>
    </w:tbl>
    <w:p>
      <w:pPr>
        <w:spacing w:after="200"/>
      </w:pPr>
    </w:p>
    <w:p>
      <w:pPr>
        <w:keepNext/>
        <w:spacing w:after="120" w:before="280"/>
      </w:pPr>
      <w:r>
        <w:rPr>
          <w:rFonts w:ascii="Constantia" w:cs="Constantia" w:eastAsia="Constantia" w:hAnsi="Constantia"/>
          <w:b/>
          <w:bCs/>
          <w:i w:val="false"/>
          <w:iCs w:val="false"/>
          <w:color w:val="9C6F3D"/>
          <w:sz w:val="18"/>
          <w:szCs w:val="18"/>
        </w:rPr>
        <w:t xml:space="preserve">ORAÇÃO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Senhor, estamos sentados à tua mesa, e tu estás aqui. Abre os nossos olhos para ver o que Simão não viu: esta mulher, a nós mesmos e, acima de tudo, a ti. Incomoda quem está confortável demais na própria religião; alivia quem está pesado demais com a própria dívida. Diz a cada um de nós a coisa que tens para nos dizer. Em nome de Jesus, aquele que perdoa pecados. Amém.</w:t>
      </w:r>
    </w:p>
    <w:p>
      <w:pPr>
        <w:spacing w:after="200" w:before="160"/>
        <w:jc w:val="center"/>
      </w:pPr>
      <w:r>
        <w:rPr>
          <w:rFonts w:ascii="Cambria" w:cs="Cambria" w:eastAsia="Cambria" w:hAnsi="Cambria"/>
          <w:b w:val="false"/>
          <w:bCs w:val="false"/>
          <w:i w:val="false"/>
          <w:iCs w:val="false"/>
          <w:color w:val="C8955B"/>
          <w:sz w:val="22"/>
          <w:szCs w:val="22"/>
        </w:rPr>
        <w:t xml:space="preserve">✦</w:t>
      </w:r>
    </w:p>
    <w:p>
      <w:pPr>
        <w:keepNext/>
        <w:pBdr>
          <w:top w:val="single" w:color="C8955B" w:sz="12" w:space="8"/>
        </w:pBdr>
        <w:spacing w:after="80" w:before="360"/>
      </w:pPr>
      <w:r>
        <w:rPr>
          <w:rFonts w:ascii="Constantia" w:cs="Constantia" w:eastAsia="Constantia" w:hAnsi="Constantia"/>
          <w:b/>
          <w:bCs/>
          <w:i w:val="false"/>
          <w:iCs w:val="false"/>
          <w:color w:val="252544"/>
          <w:sz w:val="32"/>
          <w:szCs w:val="32"/>
        </w:rPr>
        <w:t xml:space="preserve">Introdução — Dois buscadores na mesma sala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carioca sabe cultuar. Quem já esteve no Maracanã em dia de clássico ou viu uma escola cruzar a Sapucaí sabe: um ano de espera, a camisa ou a fantasia que custou caro, o choro na arquibancada ou no fim da avenida, o corpo inteiro entregue. Ninguém precisa ensinar o ser humano a se entregar a alguma coisa. O problema do coração nunca foi falta de culto. O problema é </w:t>
      </w:r>
      <w:r>
        <w:rPr>
          <w:rFonts w:ascii="Cambria" w:cs="Cambria" w:eastAsia="Cambria" w:hAnsi="Cambria"/>
          <w:b/>
          <w:bCs/>
          <w:i w:val="false"/>
          <w:iCs w:val="false"/>
          <w:color w:val="252544"/>
          <w:sz w:val="23"/>
          <w:szCs w:val="23"/>
        </w:rPr>
        <w:t xml:space="preserve">o que</w:t>
      </w:r>
      <w:r>
        <w:rPr>
          <w:rFonts w:ascii="Cambria" w:cs="Cambria" w:eastAsia="Cambria" w:hAnsi="Cambria"/>
          <w:b w:val="false"/>
          <w:bCs w:val="false"/>
          <w:i w:val="false"/>
          <w:iCs w:val="false"/>
          <w:color w:val="2B2B33"/>
          <w:sz w:val="23"/>
          <w:szCs w:val="23"/>
        </w:rPr>
        <w:t xml:space="preserve"> a gente cultua — e </w:t>
      </w:r>
      <w:r>
        <w:rPr>
          <w:rFonts w:ascii="Cambria" w:cs="Cambria" w:eastAsia="Cambria" w:hAnsi="Cambria"/>
          <w:b/>
          <w:bCs/>
          <w:i w:val="false"/>
          <w:iCs w:val="false"/>
          <w:color w:val="252544"/>
          <w:sz w:val="23"/>
          <w:szCs w:val="23"/>
        </w:rPr>
        <w:t xml:space="preserve">por quê</w:t>
      </w:r>
      <w:r>
        <w:rPr>
          <w:rFonts w:ascii="Cambria" w:cs="Cambria" w:eastAsia="Cambria" w:hAnsi="Cambria"/>
          <w:b w:val="false"/>
          <w:bCs w:val="false"/>
          <w:i w:val="false"/>
          <w:iCs w:val="false"/>
          <w:color w:val="2B2B33"/>
          <w:sz w:val="23"/>
          <w:szCs w:val="23"/>
        </w:rPr>
        <w:t xml:space="preserv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Lucas nos põe numa sala de jantar com duas pessoas que querem ver Jesus. As duas estão diante dele, ouvem a mesma voz, ficam até o fim. Mas só uma sai transformada: perdoada, livre, em paz. Do outro, Lucas nem conta como saiu. Tim Keller, pregando este texto, disse à sua igreja: "Todos nesta sala vão sair daqui como Simão, distantes e indiferentes, um pouco confusos e talvez com raiva, ou como a mulher, totalmente transformados."</w:t>
      </w:r>
      <w:r>
        <w:rPr>
          <w:rStyle w:val="FootnoteReference"/>
        </w:rPr>
        <w:footnoteReference w:id="1"/>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"Dois Buscadores na Mesma Sala"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que faz a diferença? Por que dois buscadores, diante da mesma pessoa, saem tão diferentes? A resposta de Jesus cabe numa frase: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none" w:color="252544" w:sz="0"/>
              <w:left w:val="single" w:color="C8955B" w:sz="28"/>
              <w:bottom w:val="none" w:color="252544" w:sz="0"/>
              <w:right w:val="none" w:color="252544" w:sz="0"/>
            </w:tcBorders>
            <w:shd w:fill="252544" w:val="clear"/>
            <w:tcMar>
              <w:top w:type="dxa" w:w="150"/>
              <w:left w:type="dxa" w:w="260"/>
              <w:bottom w:type="dxa" w:w="150"/>
              <w:right w:type="dxa" w:w="260"/>
            </w:tcMar>
          </w:tcPr>
          <w:p>
            <w:pPr>
              <w:spacing w:after="80"/>
            </w:pPr>
            <w:r>
              <w:rPr>
                <w:rFonts w:ascii="Constantia" w:cs="Constantia" w:eastAsia="Constantia" w:hAnsi="Constantia"/>
                <w:b/>
                <w:bCs/>
                <w:i w:val="false"/>
                <w:iCs w:val="false"/>
                <w:color w:val="C8955B"/>
                <w:sz w:val="17"/>
                <w:szCs w:val="17"/>
              </w:rPr>
              <w:t xml:space="preserve">IDEIA CENTRAL</w:t>
            </w:r>
          </w:p>
          <w:p>
            <w:pPr>
              <w:spacing w:after="0" w:before="0" w:line="312" w:lineRule="auto"/>
              <w:jc w:val="left"/>
            </w:pPr>
            <w:r>
              <w:rPr>
                <w:rFonts w:ascii="Constantia" w:cs="Constantia" w:eastAsia="Constantia" w:hAnsi="Constantia"/>
                <w:b w:val="false"/>
                <w:bCs w:val="false"/>
                <w:i w:val="false"/>
                <w:iCs w:val="false"/>
                <w:color w:val="FFFFFF"/>
                <w:sz w:val="26"/>
                <w:szCs w:val="26"/>
              </w:rPr>
              <w:t xml:space="preserve">O culto revela a minha fé. A adoração é o termômetro involuntário da graça compreendida: quem pouco se vê devedor cultua com frieza; quem sabe o tamanho do perdão cultua com a vida.</w:t>
            </w:r>
          </w:p>
        </w:tc>
      </w:tr>
    </w:tbl>
    <w:p>
      <w:pPr>
        <w:spacing w:after="2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próprio Jesus o diz no v. 47: "aquele a quem pouco se perdoa, pouco ama".</w:t>
      </w:r>
    </w:p>
    <w:p>
      <w:pPr>
        <w:spacing w:after="200" w:before="160"/>
        <w:jc w:val="center"/>
      </w:pPr>
      <w:r>
        <w:rPr>
          <w:rFonts w:ascii="Cambria" w:cs="Cambria" w:eastAsia="Cambria" w:hAnsi="Cambria"/>
          <w:b w:val="false"/>
          <w:bCs w:val="false"/>
          <w:i w:val="false"/>
          <w:iCs w:val="false"/>
          <w:color w:val="C8955B"/>
          <w:sz w:val="22"/>
          <w:szCs w:val="22"/>
        </w:rPr>
        <w:t xml:space="preserve">✦</w:t>
      </w:r>
    </w:p>
    <w:p>
      <w:pPr>
        <w:keepNext/>
        <w:pBdr>
          <w:top w:val="single" w:color="C8955B" w:sz="12" w:space="8"/>
        </w:pBdr>
        <w:spacing w:after="80" w:before="360"/>
      </w:pPr>
      <w:r>
        <w:rPr>
          <w:rFonts w:ascii="Constantia" w:cs="Constantia" w:eastAsia="Constantia" w:hAnsi="Constantia"/>
          <w:b/>
          <w:bCs/>
          <w:i w:val="false"/>
          <w:iCs w:val="false"/>
          <w:color w:val="252544"/>
          <w:sz w:val="32"/>
          <w:szCs w:val="32"/>
        </w:rPr>
        <w:t xml:space="preserve">I. "Um dos fariseus convidou Jesus" </w:t>
      </w:r>
      <w:r>
        <w:rPr>
          <w:rFonts w:ascii="Constantia" w:cs="Constantia" w:eastAsia="Constantia" w:hAnsi="Constantia"/>
          <w:b/>
          <w:bCs/>
          <w:i w:val="false"/>
          <w:iCs w:val="false"/>
          <w:color w:val="9C6F3D"/>
          <w:sz w:val="30"/>
          <w:szCs w:val="30"/>
        </w:rPr>
        <w:t xml:space="preserve">(vv. 36-39)</w:t>
      </w:r>
      <w:r>
        <w:rPr>
          <w:rFonts w:ascii="Constantia" w:cs="Constantia" w:eastAsia="Constantia" w:hAnsi="Constantia"/>
          <w:b/>
          <w:bCs/>
          <w:i w:val="false"/>
          <w:iCs w:val="false"/>
          <w:color w:val="252544"/>
          <w:sz w:val="32"/>
          <w:szCs w:val="32"/>
        </w:rPr>
        <w:t xml:space="preserve"> — O banquete e o tribunal silencioso</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"O cenário antes do banquete"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Pouco antes desta cena, Jesus repete o que diziam dele: "Eis aí um glutão e bebedor de vinho, amigo de publicanos e pecadores!" </w:t>
      </w:r>
      <w:r>
        <w:rPr>
          <w:rFonts w:ascii="Cambria" w:cs="Cambria" w:eastAsia="Cambria" w:hAnsi="Cambria"/>
          <w:b/>
          <w:bCs/>
          <w:i w:val="false"/>
          <w:iCs w:val="false"/>
          <w:color w:val="9C6F3D"/>
          <w:sz w:val="21"/>
          <w:szCs w:val="21"/>
        </w:rPr>
        <w:t xml:space="preserve">(Lc 7.34)</w:t>
      </w:r>
      <w:r>
        <w:rPr>
          <w:rFonts w:ascii="Cambria" w:cs="Cambria" w:eastAsia="Cambria" w:hAnsi="Cambria"/>
          <w:b w:val="false"/>
          <w:bCs w:val="false"/>
          <w:i w:val="false"/>
          <w:iCs w:val="false"/>
          <w:color w:val="2B2B33"/>
          <w:sz w:val="23"/>
          <w:szCs w:val="23"/>
        </w:rPr>
        <w:t xml:space="preserve">. E Lucas registra a divisão que ele provocava: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none" w:color="FBF4E9" w:sz="0"/>
              <w:left w:val="single" w:color="C8955B" w:sz="22"/>
              <w:bottom w:val="none" w:color="FBF4E9" w:sz="0"/>
              <w:right w:val="none" w:color="FBF4E9" w:sz="0"/>
            </w:tcBorders>
            <w:shd w:fill="FBF4E9" w:val="clear"/>
            <w:tcMar>
              <w:top w:type="dxa" w:w="150"/>
              <w:left w:type="dxa" w:w="260"/>
              <w:bottom w:type="dxa" w:w="150"/>
              <w:right w:type="dxa" w:w="260"/>
            </w:tcMar>
          </w:tcPr>
          <w:p>
            <w:pPr>
              <w:spacing w:after="60" w:before="0" w:line="288" w:lineRule="auto"/>
              <w:jc w:val="left"/>
            </w:pPr>
            <w:r>
              <w:rPr>
                <w:rFonts w:ascii="Cambria" w:cs="Cambria" w:eastAsia="Cambria" w:hAnsi="Cambria"/>
                <w:b w:val="false"/>
                <w:bCs w:val="false"/>
                <w:i w:val="false"/>
                <w:iCs w:val="false"/>
                <w:color w:val="2B2B33"/>
                <w:sz w:val="22"/>
                <w:szCs w:val="22"/>
              </w:rPr>
              <w:t xml:space="preserve">"Todo o povo que o ouviu e até os publicanos reconheceram a justiça de Deus, tendo sido batizados com o batismo de João; mas os fariseus e os intérpretes da Lei rejeitaram, quanto a si mesmos, o plano de Deus, não tendo sido batizados por ele."</w:t>
            </w:r>
          </w:p>
          <w:p>
            <w:pPr>
              <w:spacing w:after="0" w:before="0" w:line="300" w:lineRule="auto"/>
              <w:jc w:val="right"/>
            </w:pPr>
            <w:r>
              <w:rPr>
                <w:rFonts w:ascii="Constantia" w:cs="Constantia" w:eastAsia="Constantia" w:hAnsi="Constantia"/>
                <w:b/>
                <w:bCs/>
                <w:i w:val="false"/>
                <w:iCs w:val="false"/>
                <w:color w:val="9C6F3D"/>
                <w:sz w:val="20"/>
                <w:szCs w:val="20"/>
              </w:rPr>
              <w:t xml:space="preserve">Lc 7.29-30</w:t>
            </w:r>
          </w:p>
        </w:tc>
      </w:tr>
    </w:tbl>
    <w:p>
      <w:pPr>
        <w:spacing w:after="18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o "amigo de pecadores" vai jantar na casa de um fariseu.</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Arquitetura do Escândalo"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Ninguém ali estava sentado. Os convidados se reclinavam em divãs, apoiados no cotovelo esquerdo, com os pés descalços estendidos para trás. E a casa era aberta: num banquete com convidado ilustre, gente de fora podia ficar pelas bordas da sala, ouvindo.</w:t>
      </w:r>
      <w:r>
        <w:rPr>
          <w:rStyle w:val="FootnoteReference"/>
        </w:rPr>
        <w:footnoteReference w:id="2"/>
      </w:r>
      <w:r>
        <w:rPr>
          <w:rFonts w:ascii="Cambria" w:cs="Cambria" w:eastAsia="Cambria" w:hAnsi="Cambria"/>
          <w:b w:val="false"/>
          <w:bCs w:val="false"/>
          <w:i w:val="false"/>
          <w:iCs w:val="false"/>
          <w:color w:val="2B2B33"/>
          <w:sz w:val="23"/>
          <w:szCs w:val="23"/>
        </w:rPr>
        <w:t xml:space="preserve"> Por isso uma mulher consegue chegar por trás de Jesus e alcançar os pés dele. Não era impossível. Era ousado demais.</w:t>
      </w:r>
    </w:p>
    <w:p>
      <w:pPr>
        <w:keepNext/>
        <w:spacing w:after="100" w:before="240"/>
      </w:pPr>
      <w:r>
        <w:rPr>
          <w:rFonts w:ascii="Constantia" w:cs="Constantia" w:eastAsia="Constantia" w:hAnsi="Constantia"/>
          <w:b/>
          <w:bCs/>
          <w:i w:val="false"/>
          <w:iCs w:val="false"/>
          <w:color w:val="252544"/>
          <w:sz w:val="26"/>
          <w:szCs w:val="26"/>
        </w:rPr>
        <w:t xml:space="preserve">Simão: o buscador que avalia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Primeiro, o anfitrião — é a ele que Jesus vai falar quase o tempo todo. Simão é fariseu, da elite religiosa que se separava de tudo o que fosse impuro. Convidar Jesus não era pouca coisa: havia curiosidade, alguma abertura; ele o chama de "Mestre" </w:t>
      </w:r>
      <w:r>
        <w:rPr>
          <w:rFonts w:ascii="Cambria" w:cs="Cambria" w:eastAsia="Cambria" w:hAnsi="Cambria"/>
          <w:b/>
          <w:bCs/>
          <w:i w:val="false"/>
          <w:iCs w:val="false"/>
          <w:color w:val="9C6F3D"/>
          <w:sz w:val="21"/>
          <w:szCs w:val="21"/>
        </w:rPr>
        <w:t xml:space="preserve">(v. 40)</w:t>
      </w:r>
      <w:r>
        <w:rPr>
          <w:rFonts w:ascii="Cambria" w:cs="Cambria" w:eastAsia="Cambria" w:hAnsi="Cambria"/>
          <w:b w:val="false"/>
          <w:bCs w:val="false"/>
          <w:i w:val="false"/>
          <w:iCs w:val="false"/>
          <w:color w:val="2B2B33"/>
          <w:sz w:val="23"/>
          <w:szCs w:val="23"/>
        </w:rPr>
        <w:t xml:space="preserve">.</w:t>
      </w:r>
      <w:r>
        <w:rPr>
          <w:rStyle w:val="FootnoteReference"/>
        </w:rPr>
        <w:footnoteReference w:id="3"/>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veja a palavra que Simão usa dentro da própria cabeça: "profeta". "Se este fosse profeta…" </w:t>
      </w:r>
      <w:r>
        <w:rPr>
          <w:rFonts w:ascii="Cambria" w:cs="Cambria" w:eastAsia="Cambria" w:hAnsi="Cambria"/>
          <w:b/>
          <w:bCs/>
          <w:i w:val="false"/>
          <w:iCs w:val="false"/>
          <w:color w:val="9C6F3D"/>
          <w:sz w:val="21"/>
          <w:szCs w:val="21"/>
        </w:rPr>
        <w:t xml:space="preserve">(v. 39)</w:t>
      </w:r>
      <w:r>
        <w:rPr>
          <w:rFonts w:ascii="Cambria" w:cs="Cambria" w:eastAsia="Cambria" w:hAnsi="Cambria"/>
          <w:b w:val="false"/>
          <w:bCs w:val="false"/>
          <w:i w:val="false"/>
          <w:iCs w:val="false"/>
          <w:color w:val="2B2B33"/>
          <w:sz w:val="23"/>
          <w:szCs w:val="23"/>
        </w:rPr>
        <w:t xml:space="preserve">. Simão não convidou Jesus para adorá-lo. Convidou para avaliá-lo. O jantar era uma auditoria silenciosa: se ele é profeta, vai se alinhar às nossas regras de pureza.</w:t>
      </w:r>
      <w:r>
        <w:rPr>
          <w:rStyle w:val="FootnoteReference"/>
        </w:rPr>
        <w:footnoteReference w:id="4"/>
      </w:r>
      <w:r>
        <w:rPr>
          <w:rFonts w:ascii="Cambria" w:cs="Cambria" w:eastAsia="Cambria" w:hAnsi="Cambria"/>
          <w:b w:val="false"/>
          <w:bCs w:val="false"/>
          <w:i w:val="false"/>
          <w:iCs w:val="false"/>
          <w:color w:val="2B2B33"/>
          <w:sz w:val="23"/>
          <w:szCs w:val="23"/>
        </w:rPr>
        <w:t xml:space="preserve"> Simão senta à mesa como </w:t>
      </w:r>
      <w:r>
        <w:rPr>
          <w:rFonts w:ascii="Cambria" w:cs="Cambria" w:eastAsia="Cambria" w:hAnsi="Cambria"/>
          <w:b/>
          <w:bCs/>
          <w:i w:val="false"/>
          <w:iCs w:val="false"/>
          <w:color w:val="252544"/>
          <w:sz w:val="23"/>
          <w:szCs w:val="23"/>
        </w:rPr>
        <w:t xml:space="preserve">juiz</w:t>
      </w:r>
      <w:r>
        <w:rPr>
          <w:rFonts w:ascii="Cambria" w:cs="Cambria" w:eastAsia="Cambria" w:hAnsi="Cambria"/>
          <w:b w:val="false"/>
          <w:bCs w:val="false"/>
          <w:i w:val="false"/>
          <w:iCs w:val="false"/>
          <w:color w:val="2B2B33"/>
          <w:sz w:val="23"/>
          <w:szCs w:val="23"/>
        </w:rPr>
        <w:t xml:space="preserve">.</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"Um convite com segundas intenções — A Auditoria Silenciosa"</w:t>
      </w:r>
    </w:p>
    <w:p>
      <w:pPr>
        <w:keepNext/>
        <w:spacing w:after="100" w:before="240"/>
      </w:pPr>
      <w:r>
        <w:rPr>
          <w:rFonts w:ascii="Constantia" w:cs="Constantia" w:eastAsia="Constantia" w:hAnsi="Constantia"/>
          <w:b/>
          <w:bCs/>
          <w:i w:val="false"/>
          <w:iCs w:val="false"/>
          <w:color w:val="252544"/>
          <w:sz w:val="26"/>
          <w:szCs w:val="26"/>
        </w:rPr>
        <w:t xml:space="preserve">A mulher: oito verbos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eis que uma mulher da cidade, pecadora" </w:t>
      </w:r>
      <w:r>
        <w:rPr>
          <w:rFonts w:ascii="Cambria" w:cs="Cambria" w:eastAsia="Cambria" w:hAnsi="Cambria"/>
          <w:b/>
          <w:bCs/>
          <w:i w:val="false"/>
          <w:iCs w:val="false"/>
          <w:color w:val="9C6F3D"/>
          <w:sz w:val="21"/>
          <w:szCs w:val="21"/>
        </w:rPr>
        <w:t xml:space="preserve">(v. 37)</w:t>
      </w:r>
      <w:r>
        <w:rPr>
          <w:rFonts w:ascii="Cambria" w:cs="Cambria" w:eastAsia="Cambria" w:hAnsi="Cambria"/>
          <w:b w:val="false"/>
          <w:bCs w:val="false"/>
          <w:i w:val="false"/>
          <w:iCs w:val="false"/>
          <w:color w:val="2B2B33"/>
          <w:sz w:val="23"/>
          <w:szCs w:val="23"/>
        </w:rPr>
        <w:t xml:space="preserve">. Ela entra na história com um rótulo. Lucas não diz qual era o pecado dela, e não precisamos dizer mais do que ele diz. Todo mundo na cidade sabia quem ela era: "esse tipo de mulher".</w:t>
      </w:r>
      <w:r>
        <w:rPr>
          <w:rStyle w:val="FootnoteReference"/>
        </w:rPr>
        <w:footnoteReference w:id="5"/>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os verbos. James Edwards contou oito ações dela nos vv. 37-38: ela </w:t>
      </w:r>
      <w:r>
        <w:rPr>
          <w:rFonts w:ascii="Cambria" w:cs="Cambria" w:eastAsia="Cambria" w:hAnsi="Cambria"/>
          <w:b/>
          <w:bCs/>
          <w:i w:val="false"/>
          <w:iCs w:val="false"/>
          <w:color w:val="252544"/>
          <w:sz w:val="23"/>
          <w:szCs w:val="23"/>
        </w:rPr>
        <w:t xml:space="preserve">soube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52544"/>
          <w:sz w:val="23"/>
          <w:szCs w:val="23"/>
        </w:rPr>
        <w:t xml:space="preserve">trouxe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52544"/>
          <w:sz w:val="23"/>
          <w:szCs w:val="23"/>
        </w:rPr>
        <w:t xml:space="preserve">se colocou</w:t>
      </w:r>
      <w:r>
        <w:rPr>
          <w:rFonts w:ascii="Cambria" w:cs="Cambria" w:eastAsia="Cambria" w:hAnsi="Cambria"/>
          <w:b w:val="false"/>
          <w:bCs w:val="false"/>
          <w:i w:val="false"/>
          <w:iCs w:val="false"/>
          <w:color w:val="2B2B33"/>
          <w:sz w:val="23"/>
          <w:szCs w:val="23"/>
        </w:rPr>
        <w:t xml:space="preserve"> aos pés, </w:t>
      </w:r>
      <w:r>
        <w:rPr>
          <w:rFonts w:ascii="Cambria" w:cs="Cambria" w:eastAsia="Cambria" w:hAnsi="Cambria"/>
          <w:b/>
          <w:bCs/>
          <w:i w:val="false"/>
          <w:iCs w:val="false"/>
          <w:color w:val="252544"/>
          <w:sz w:val="23"/>
          <w:szCs w:val="23"/>
        </w:rPr>
        <w:t xml:space="preserve">chorou</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52544"/>
          <w:sz w:val="23"/>
          <w:szCs w:val="23"/>
        </w:rPr>
        <w:t xml:space="preserve">molhou</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52544"/>
          <w:sz w:val="23"/>
          <w:szCs w:val="23"/>
        </w:rPr>
        <w:t xml:space="preserve">enxugou</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52544"/>
          <w:sz w:val="23"/>
          <w:szCs w:val="23"/>
        </w:rPr>
        <w:t xml:space="preserve">beijou</w:t>
      </w:r>
      <w:r>
        <w:rPr>
          <w:rFonts w:ascii="Cambria" w:cs="Cambria" w:eastAsia="Cambria" w:hAnsi="Cambria"/>
          <w:b w:val="false"/>
          <w:bCs w:val="false"/>
          <w:i w:val="false"/>
          <w:iCs w:val="false"/>
          <w:color w:val="2B2B33"/>
          <w:sz w:val="23"/>
          <w:szCs w:val="23"/>
        </w:rPr>
        <w:t xml:space="preserve"> e </w:t>
      </w:r>
      <w:r>
        <w:rPr>
          <w:rFonts w:ascii="Cambria" w:cs="Cambria" w:eastAsia="Cambria" w:hAnsi="Cambria"/>
          <w:b/>
          <w:bCs/>
          <w:i w:val="false"/>
          <w:iCs w:val="false"/>
          <w:color w:val="252544"/>
          <w:sz w:val="23"/>
          <w:szCs w:val="23"/>
        </w:rPr>
        <w:t xml:space="preserve">ungiu</w:t>
      </w:r>
      <w:r>
        <w:rPr>
          <w:rFonts w:ascii="Cambria" w:cs="Cambria" w:eastAsia="Cambria" w:hAnsi="Cambria"/>
          <w:b w:val="false"/>
          <w:bCs w:val="false"/>
          <w:i w:val="false"/>
          <w:iCs w:val="false"/>
          <w:color w:val="2B2B33"/>
          <w:sz w:val="23"/>
          <w:szCs w:val="23"/>
        </w:rPr>
        <w:t xml:space="preserve"> — verbos que, diz ele, "atestam sua notável determinação e devoção". De Simão, o texto diz um só: ele o </w:t>
      </w:r>
      <w:r>
        <w:rPr>
          <w:rFonts w:ascii="Cambria" w:cs="Cambria" w:eastAsia="Cambria" w:hAnsi="Cambria"/>
          <w:b/>
          <w:bCs/>
          <w:i w:val="false"/>
          <w:iCs w:val="false"/>
          <w:color w:val="252544"/>
          <w:sz w:val="23"/>
          <w:szCs w:val="23"/>
        </w:rPr>
        <w:t xml:space="preserve">havia convidado</w:t>
      </w:r>
      <w:r>
        <w:rPr>
          <w:rFonts w:ascii="Cambria" w:cs="Cambria" w:eastAsia="Cambria" w:hAnsi="Cambria"/>
          <w:b w:val="false"/>
          <w:bCs w:val="false"/>
          <w:i w:val="false"/>
          <w:iCs w:val="false"/>
          <w:color w:val="2B2B33"/>
          <w:sz w:val="23"/>
          <w:szCs w:val="23"/>
        </w:rPr>
        <w:t xml:space="preserve">.</w:t>
      </w:r>
      <w:r>
        <w:rPr>
          <w:rStyle w:val="FootnoteReference"/>
        </w:rPr>
        <w:footnoteReference w:id="6"/>
      </w:r>
      <w:r>
        <w:rPr>
          <w:rFonts w:ascii="Cambria" w:cs="Cambria" w:eastAsia="Cambria" w:hAnsi="Cambria"/>
          <w:b w:val="false"/>
          <w:bCs w:val="false"/>
          <w:i w:val="false"/>
          <w:iCs w:val="false"/>
          <w:color w:val="2B2B33"/>
          <w:sz w:val="23"/>
          <w:szCs w:val="23"/>
        </w:rPr>
        <w:t xml:space="preserve"> Oito verbos contra um. A fé dela se escreve em verbos; a religião de Simão cabe num só — e mesmo esse, um verbo de anfitrião.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frasco era de alabastro, pedra fina, e o perfume era caro. Lucas usa uma palavra para esse perfume e outra para o azeite comum que Simão não ofereceu.</w:t>
      </w:r>
      <w:r>
        <w:rPr>
          <w:rStyle w:val="FootnoteReference"/>
        </w:rPr>
        <w:footnoteReference w:id="7"/>
      </w:r>
      <w:r>
        <w:rPr>
          <w:rFonts w:ascii="Cambria" w:cs="Cambria" w:eastAsia="Cambria" w:hAnsi="Cambria"/>
          <w:b w:val="false"/>
          <w:bCs w:val="false"/>
          <w:i w:val="false"/>
          <w:iCs w:val="false"/>
          <w:color w:val="2B2B33"/>
          <w:sz w:val="23"/>
          <w:szCs w:val="23"/>
        </w:rPr>
        <w:t xml:space="preserve"> E ela não trouxe uma amostra: veio "com um frasco feito de alabastro cheio de perfume" </w:t>
      </w:r>
      <w:r>
        <w:rPr>
          <w:rFonts w:ascii="Cambria" w:cs="Cambria" w:eastAsia="Cambria" w:hAnsi="Cambria"/>
          <w:b/>
          <w:bCs/>
          <w:i w:val="false"/>
          <w:iCs w:val="false"/>
          <w:color w:val="9C6F3D"/>
          <w:sz w:val="21"/>
          <w:szCs w:val="21"/>
        </w:rPr>
        <w:t xml:space="preserve">(v. 37)</w:t>
      </w:r>
      <w:r>
        <w:rPr>
          <w:rFonts w:ascii="Cambria" w:cs="Cambria" w:eastAsia="Cambria" w:hAnsi="Cambria"/>
          <w:b w:val="false"/>
          <w:bCs w:val="false"/>
          <w:i w:val="false"/>
          <w:iCs w:val="false"/>
          <w:color w:val="2B2B33"/>
          <w:sz w:val="23"/>
          <w:szCs w:val="23"/>
        </w:rPr>
        <w:t xml:space="preserve"> e derramou nos pés de Jesus.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soltou os cabelos. Uma mulher de respeito não fazia isso em público. No ritual da mulher suspeita de adultério, a Lei mandava: "Apresentará a mulher diante do Senhor e soltará a cabeleira dela" </w:t>
      </w:r>
      <w:r>
        <w:rPr>
          <w:rFonts w:ascii="Cambria" w:cs="Cambria" w:eastAsia="Cambria" w:hAnsi="Cambria"/>
          <w:b/>
          <w:bCs/>
          <w:i w:val="false"/>
          <w:iCs w:val="false"/>
          <w:color w:val="9C6F3D"/>
          <w:sz w:val="21"/>
          <w:szCs w:val="21"/>
        </w:rPr>
        <w:t xml:space="preserve">(Nm 5.18)</w:t>
      </w:r>
      <w:r>
        <w:rPr>
          <w:rFonts w:ascii="Cambria" w:cs="Cambria" w:eastAsia="Cambria" w:hAnsi="Cambria"/>
          <w:b w:val="false"/>
          <w:bCs w:val="false"/>
          <w:i w:val="false"/>
          <w:iCs w:val="false"/>
          <w:color w:val="2B2B33"/>
          <w:sz w:val="23"/>
          <w:szCs w:val="23"/>
        </w:rPr>
        <w:t xml:space="preserve">. O cabelo solto era a marca pública da vergonha.</w:t>
      </w:r>
      <w:r>
        <w:rPr>
          <w:rStyle w:val="FootnoteReference"/>
        </w:rPr>
        <w:footnoteReference w:id="8"/>
      </w:r>
      <w:r>
        <w:rPr>
          <w:rFonts w:ascii="Cambria" w:cs="Cambria" w:eastAsia="Cambria" w:hAnsi="Cambria"/>
          <w:b w:val="false"/>
          <w:bCs w:val="false"/>
          <w:i w:val="false"/>
          <w:iCs w:val="false"/>
          <w:color w:val="2B2B33"/>
          <w:sz w:val="23"/>
          <w:szCs w:val="23"/>
        </w:rPr>
        <w:t xml:space="preserve"> Ela sabia que, naquela sala, aquele gesto ia confirmar o rótulo. E soltou assim mesmo: o amor por Jesus pesou mais que o olhar da sala. Simão se preocupava com a reputação de quem tocava o seu convidado; ela entregou a própria reputação aos pés dele.</w:t>
      </w:r>
    </w:p>
    <w:p>
      <w:pPr>
        <w:keepNext/>
        <w:spacing w:after="100" w:before="240"/>
      </w:pPr>
      <w:r>
        <w:rPr>
          <w:rFonts w:ascii="Constantia" w:cs="Constantia" w:eastAsia="Constantia" w:hAnsi="Constantia"/>
          <w:b/>
          <w:bCs/>
          <w:i w:val="false"/>
          <w:iCs w:val="false"/>
          <w:color w:val="252544"/>
          <w:sz w:val="26"/>
          <w:szCs w:val="26"/>
        </w:rPr>
        <w:t xml:space="preserve">O tribunal invisível</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"O tribunal invisível da mente"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Simão não diz nada em voz alta. "Disse consigo mesmo: — Se este fosse profeta, bem saberia quem e que tipo de mulher é esta que está tocando nele, porque é uma pecadora" </w:t>
      </w:r>
      <w:r>
        <w:rPr>
          <w:rFonts w:ascii="Cambria" w:cs="Cambria" w:eastAsia="Cambria" w:hAnsi="Cambria"/>
          <w:b/>
          <w:bCs/>
          <w:i w:val="false"/>
          <w:iCs w:val="false"/>
          <w:color w:val="9C6F3D"/>
          <w:sz w:val="21"/>
          <w:szCs w:val="21"/>
        </w:rPr>
        <w:t xml:space="preserve">(v. 39)</w:t>
      </w:r>
      <w:r>
        <w:rPr>
          <w:rFonts w:ascii="Cambria" w:cs="Cambria" w:eastAsia="Cambria" w:hAnsi="Cambria"/>
          <w:b w:val="false"/>
          <w:bCs w:val="false"/>
          <w:i w:val="false"/>
          <w:iCs w:val="false"/>
          <w:color w:val="2B2B33"/>
          <w:sz w:val="23"/>
          <w:szCs w:val="23"/>
        </w:rPr>
        <w:t xml:space="preserv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Ele opera sob uma lógica rígida de separação: a santidade exige isolamento, contaminação zero. Então faz a conta: se Jesus não repele a mulher, ou não sabe quem ela é — e não é profeta —, ou sabe e deixa — e não é santo. Nos dois casos, reprovou na auditoria. E repare na palavra que mais incomoda Simão: "tocando". Não as lágrimas, não o perfume. O toque. Simão quer uma religião sem toque.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vem a ironia do texto. Simão conclui que Jesus não é profeta porque não lê o coração da mulher. E o versículo seguinte diz: "Jesus se dirigiu ao fariseu e lhe disse: — Simão, tenho uma coisa para lhe dizer" </w:t>
      </w:r>
      <w:r>
        <w:rPr>
          <w:rFonts w:ascii="Cambria" w:cs="Cambria" w:eastAsia="Cambria" w:hAnsi="Cambria"/>
          <w:b/>
          <w:bCs/>
          <w:i w:val="false"/>
          <w:iCs w:val="false"/>
          <w:color w:val="9C6F3D"/>
          <w:sz w:val="21"/>
          <w:szCs w:val="21"/>
        </w:rPr>
        <w:t xml:space="preserve">(v. 40)</w:t>
      </w:r>
      <w:r>
        <w:rPr>
          <w:rFonts w:ascii="Cambria" w:cs="Cambria" w:eastAsia="Cambria" w:hAnsi="Cambria"/>
          <w:b w:val="false"/>
          <w:bCs w:val="false"/>
          <w:i w:val="false"/>
          <w:iCs w:val="false"/>
          <w:color w:val="2B2B33"/>
          <w:sz w:val="23"/>
          <w:szCs w:val="23"/>
        </w:rPr>
        <w:t xml:space="preserve">. Jesus responde a um pensamento que ninguém ouviu. Ele prova que é profeta lendo o coração de quem duvidava dele. A auditoria mudou de alvo: Simão quis revelar quem Jesus era, e ia acabar revelando quem ele mesmo era.</w:t>
      </w:r>
    </w:p>
    <w:p>
      <w:pPr>
        <w:spacing w:after="200" w:before="160"/>
        <w:jc w:val="center"/>
      </w:pPr>
      <w:r>
        <w:rPr>
          <w:rFonts w:ascii="Cambria" w:cs="Cambria" w:eastAsia="Cambria" w:hAnsi="Cambria"/>
          <w:b w:val="false"/>
          <w:bCs w:val="false"/>
          <w:i w:val="false"/>
          <w:iCs w:val="false"/>
          <w:color w:val="C8955B"/>
          <w:sz w:val="22"/>
          <w:szCs w:val="22"/>
        </w:rPr>
        <w:t xml:space="preserve">✦</w:t>
      </w:r>
    </w:p>
    <w:p>
      <w:pPr>
        <w:keepNext/>
        <w:pBdr>
          <w:top w:val="single" w:color="C8955B" w:sz="12" w:space="8"/>
        </w:pBdr>
        <w:spacing w:after="80" w:before="360"/>
      </w:pPr>
      <w:r>
        <w:rPr>
          <w:rFonts w:ascii="Constantia" w:cs="Constantia" w:eastAsia="Constantia" w:hAnsi="Constantia"/>
          <w:b/>
          <w:bCs/>
          <w:i w:val="false"/>
          <w:iCs w:val="false"/>
          <w:color w:val="252544"/>
          <w:sz w:val="32"/>
          <w:szCs w:val="32"/>
        </w:rPr>
        <w:t xml:space="preserve">II. "Simão, tenho uma coisa para lhe dizer" </w:t>
      </w:r>
      <w:r>
        <w:rPr>
          <w:rFonts w:ascii="Constantia" w:cs="Constantia" w:eastAsia="Constantia" w:hAnsi="Constantia"/>
          <w:b/>
          <w:bCs/>
          <w:i w:val="false"/>
          <w:iCs w:val="false"/>
          <w:color w:val="9C6F3D"/>
          <w:sz w:val="30"/>
          <w:szCs w:val="30"/>
        </w:rPr>
        <w:t xml:space="preserve">(vv. 40-43)</w:t>
      </w:r>
      <w:r>
        <w:rPr>
          <w:rFonts w:ascii="Constantia" w:cs="Constantia" w:eastAsia="Constantia" w:hAnsi="Constantia"/>
          <w:b/>
          <w:bCs/>
          <w:i w:val="false"/>
          <w:iCs w:val="false"/>
          <w:color w:val="252544"/>
          <w:sz w:val="32"/>
          <w:szCs w:val="32"/>
        </w:rPr>
        <w:t xml:space="preserve"> — A matemática do credor</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Intervenção do Mestre"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tem um aviso para essa frase de Jesus: "Quando Jesus diz 'tenho uma coisa para lhe dizer', corra. Ele está prestes a lhe atirar uma granada — uma granada intelectual, espiritual."</w:t>
      </w:r>
      <w:r>
        <w:rPr>
          <w:rStyle w:val="FootnoteReference"/>
        </w:rPr>
        <w:footnoteReference w:id="9"/>
      </w:r>
      <w:r>
        <w:rPr>
          <w:rFonts w:ascii="Cambria" w:cs="Cambria" w:eastAsia="Cambria" w:hAnsi="Cambria"/>
          <w:b w:val="false"/>
          <w:bCs w:val="false"/>
          <w:i w:val="false"/>
          <w:iCs w:val="false"/>
          <w:color w:val="2B2B33"/>
          <w:sz w:val="23"/>
          <w:szCs w:val="23"/>
        </w:rPr>
        <w:t xml:space="preserve"> Jesus não repreende Simão de frente. Faz como o profeta Natã com Davi: conta uma história, deixa o ouvinte dar a sentença e só então diz: "Esse homem é você" </w:t>
      </w:r>
      <w:r>
        <w:rPr>
          <w:rFonts w:ascii="Cambria" w:cs="Cambria" w:eastAsia="Cambria" w:hAnsi="Cambria"/>
          <w:b/>
          <w:bCs/>
          <w:i w:val="false"/>
          <w:iCs w:val="false"/>
          <w:color w:val="9C6F3D"/>
          <w:sz w:val="21"/>
          <w:szCs w:val="21"/>
        </w:rPr>
        <w:t xml:space="preserve">(2Sm 12.7)</w:t>
      </w:r>
      <w:r>
        <w:rPr>
          <w:rFonts w:ascii="Cambria" w:cs="Cambria" w:eastAsia="Cambria" w:hAnsi="Cambria"/>
          <w:b w:val="false"/>
          <w:bCs w:val="false"/>
          <w:i w:val="false"/>
          <w:iCs w:val="false"/>
          <w:color w:val="2B2B33"/>
          <w:sz w:val="23"/>
          <w:szCs w:val="23"/>
        </w:rPr>
        <w:t xml:space="preserve">.</w:t>
      </w:r>
    </w:p>
    <w:p>
      <w:pPr>
        <w:keepNext/>
        <w:spacing w:after="100" w:before="240"/>
      </w:pPr>
      <w:r>
        <w:rPr>
          <w:rFonts w:ascii="Constantia" w:cs="Constantia" w:eastAsia="Constantia" w:hAnsi="Constantia"/>
          <w:b/>
          <w:bCs/>
          <w:i w:val="false"/>
          <w:iCs w:val="false"/>
          <w:color w:val="252544"/>
          <w:sz w:val="26"/>
          <w:szCs w:val="26"/>
        </w:rPr>
        <w:t xml:space="preserve">Dois devedores, saldo zero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"Certo credor tinha dois devedores: um lhe devia quinhentos denários, e o outro devia cinquenta" </w:t>
      </w:r>
      <w:r>
        <w:rPr>
          <w:rFonts w:ascii="Cambria" w:cs="Cambria" w:eastAsia="Cambria" w:hAnsi="Cambria"/>
          <w:b/>
          <w:bCs/>
          <w:i w:val="false"/>
          <w:iCs w:val="false"/>
          <w:color w:val="9C6F3D"/>
          <w:sz w:val="21"/>
          <w:szCs w:val="21"/>
        </w:rPr>
        <w:t xml:space="preserve">(v. 41)</w:t>
      </w:r>
      <w:r>
        <w:rPr>
          <w:rFonts w:ascii="Cambria" w:cs="Cambria" w:eastAsia="Cambria" w:hAnsi="Cambria"/>
          <w:b w:val="false"/>
          <w:bCs w:val="false"/>
          <w:i w:val="false"/>
          <w:iCs w:val="false"/>
          <w:color w:val="2B2B33"/>
          <w:sz w:val="23"/>
          <w:szCs w:val="23"/>
        </w:rPr>
        <w:t xml:space="preserve">. Um denário era o salário de um dia. Cinquenta são uns dois meses de trabalho; quinhentos, um ano e meio.</w:t>
      </w:r>
      <w:r>
        <w:rPr>
          <w:rStyle w:val="FootnoteReference"/>
        </w:rPr>
        <w:footnoteReference w:id="10"/>
      </w:r>
      <w:r>
        <w:rPr>
          <w:rFonts w:ascii="Cambria" w:cs="Cambria" w:eastAsia="Cambria" w:hAnsi="Cambria"/>
          <w:b w:val="false"/>
          <w:bCs w:val="false"/>
          <w:i w:val="false"/>
          <w:iCs w:val="false"/>
          <w:color w:val="2B2B33"/>
          <w:sz w:val="23"/>
          <w:szCs w:val="23"/>
        </w:rPr>
        <w:t xml:space="preserve"> A diferença é real: dez vezes mais.</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matemática do credor"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Para Simão, a distância moral entre ele e aquela mulher era infinita. Para Jesus, é só proporção. Porque o versículo seguinte nivela tudo: "E, como eles não tinham com que pagar, o credor perdoou a dívida de ambos" </w:t>
      </w:r>
      <w:r>
        <w:rPr>
          <w:rFonts w:ascii="Cambria" w:cs="Cambria" w:eastAsia="Cambria" w:hAnsi="Cambria"/>
          <w:b/>
          <w:bCs/>
          <w:i w:val="false"/>
          <w:iCs w:val="false"/>
          <w:color w:val="9C6F3D"/>
          <w:sz w:val="21"/>
          <w:szCs w:val="21"/>
        </w:rPr>
        <w:t xml:space="preserve">(v. 42)</w:t>
      </w:r>
      <w:r>
        <w:rPr>
          <w:rFonts w:ascii="Cambria" w:cs="Cambria" w:eastAsia="Cambria" w:hAnsi="Cambria"/>
          <w:b w:val="false"/>
          <w:bCs w:val="false"/>
          <w:i w:val="false"/>
          <w:iCs w:val="false"/>
          <w:color w:val="2B2B33"/>
          <w:sz w:val="23"/>
          <w:szCs w:val="23"/>
        </w:rPr>
        <w:t xml:space="preserve">. Nenhum dos dois tinha com que pagar. O ponto da parábola não é o tamanho da dívida, é o saldo — e o saldo dos dois era zero.</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"O grande nivelador humano"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usa uma imagem dura, mas verdadeira. Pense em duas pessoas assassinadas: uma com um estilete fino entre as costelas, outra com uma rajada de metralhadora. Qual está mais morta? Ele responde: "Um está morto bonito, e o outro está morto feio. Mas os dois estão mortos."</w:t>
      </w:r>
      <w:r>
        <w:rPr>
          <w:rStyle w:val="FootnoteReference"/>
        </w:rPr>
        <w:footnoteReference w:id="11"/>
      </w:r>
      <w:r>
        <w:rPr>
          <w:rFonts w:ascii="Cambria" w:cs="Cambria" w:eastAsia="Cambria" w:hAnsi="Cambria"/>
          <w:b w:val="false"/>
          <w:bCs w:val="false"/>
          <w:i w:val="false"/>
          <w:iCs w:val="false"/>
          <w:color w:val="2B2B33"/>
          <w:sz w:val="23"/>
          <w:szCs w:val="23"/>
        </w:rPr>
        <w:t xml:space="preserve"> Simão é o morto bonito. Os dois estão no mesmo cemitério.</w:t>
      </w:r>
    </w:p>
    <w:p>
      <w:pPr>
        <w:keepNext/>
        <w:spacing w:after="100" w:before="240"/>
      </w:pPr>
      <w:r>
        <w:rPr>
          <w:rFonts w:ascii="Constantia" w:cs="Constantia" w:eastAsia="Constantia" w:hAnsi="Constantia"/>
          <w:b/>
          <w:bCs/>
          <w:i w:val="false"/>
          <w:iCs w:val="false"/>
          <w:color w:val="252544"/>
          <w:sz w:val="26"/>
          <w:szCs w:val="26"/>
        </w:rPr>
        <w:t xml:space="preserve">O verbo da graça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verbo da parábola é </w:t>
      </w:r>
      <w:r>
        <w:rPr>
          <w:rFonts w:ascii="Cambria" w:cs="Cambria" w:eastAsia="Cambria" w:hAnsi="Cambria"/>
          <w:b w:val="false"/>
          <w:bCs w:val="false"/>
          <w:i/>
          <w:iCs/>
          <w:color w:val="2B2B33"/>
          <w:sz w:val="23"/>
          <w:szCs w:val="23"/>
        </w:rPr>
        <w:t xml:space="preserve">echarisato</w:t>
      </w:r>
      <w:r>
        <w:rPr>
          <w:rFonts w:ascii="Cambria" w:cs="Cambria" w:eastAsia="Cambria" w:hAnsi="Cambria"/>
          <w:b w:val="false"/>
          <w:bCs w:val="false"/>
          <w:i w:val="false"/>
          <w:iCs w:val="false"/>
          <w:color w:val="2B2B33"/>
          <w:sz w:val="23"/>
          <w:szCs w:val="23"/>
        </w:rPr>
        <w:t xml:space="preserve">,</w:t>
      </w:r>
      <w:r>
        <w:rPr>
          <w:rStyle w:val="FootnoteReference"/>
        </w:rPr>
        <w:footnoteReference w:id="12"/>
      </w:r>
      <w:r>
        <w:rPr>
          <w:rFonts w:ascii="Cambria" w:cs="Cambria" w:eastAsia="Cambria" w:hAnsi="Cambria"/>
          <w:b w:val="false"/>
          <w:bCs w:val="false"/>
          <w:i w:val="false"/>
          <w:iCs w:val="false"/>
          <w:color w:val="2B2B33"/>
          <w:sz w:val="23"/>
          <w:szCs w:val="23"/>
        </w:rPr>
        <w:t xml:space="preserve"> da mesma raiz de </w:t>
      </w:r>
      <w:r>
        <w:rPr>
          <w:rFonts w:ascii="Cambria" w:cs="Cambria" w:eastAsia="Cambria" w:hAnsi="Cambria"/>
          <w:b w:val="false"/>
          <w:bCs w:val="false"/>
          <w:i/>
          <w:iCs/>
          <w:color w:val="2B2B33"/>
          <w:sz w:val="23"/>
          <w:szCs w:val="23"/>
        </w:rPr>
        <w:t xml:space="preserve">charis</w:t>
      </w:r>
      <w:r>
        <w:rPr>
          <w:rFonts w:ascii="Cambria" w:cs="Cambria" w:eastAsia="Cambria" w:hAnsi="Cambria"/>
          <w:b w:val="false"/>
          <w:bCs w:val="false"/>
          <w:i w:val="false"/>
          <w:iCs w:val="false"/>
          <w:color w:val="2B2B33"/>
          <w:sz w:val="23"/>
          <w:szCs w:val="23"/>
        </w:rPr>
        <w:t xml:space="preserve">, graça. O credor não renegocia. Você conhece o feirão limpa-nome: setenta por cento de desconto, o resto em doze vezes, e você continua devendo. O credor da parábola </w:t>
      </w:r>
      <w:r>
        <w:rPr>
          <w:rFonts w:ascii="Cambria" w:cs="Cambria" w:eastAsia="Cambria" w:hAnsi="Cambria"/>
          <w:b/>
          <w:bCs/>
          <w:i w:val="false"/>
          <w:iCs w:val="false"/>
          <w:color w:val="252544"/>
          <w:sz w:val="23"/>
          <w:szCs w:val="23"/>
        </w:rPr>
        <w:t xml:space="preserve">cancela</w:t>
      </w:r>
      <w:r>
        <w:rPr>
          <w:rFonts w:ascii="Cambria" w:cs="Cambria" w:eastAsia="Cambria" w:hAnsi="Cambria"/>
          <w:b w:val="false"/>
          <w:bCs w:val="false"/>
          <w:i w:val="false"/>
          <w:iCs w:val="false"/>
          <w:color w:val="2B2B33"/>
          <w:sz w:val="23"/>
          <w:szCs w:val="23"/>
        </w:rPr>
        <w:t xml:space="preserve">, de graça, como presente. Ninguém beija os pés de quem lhe deu desconto. A gente beija os pés de quem rasgou a nota promissória.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"Qual deles, portanto, o amará mais?" Simão responde com um pé atrás: "Penso que é aquele a quem mais perdoou" </w:t>
      </w:r>
      <w:r>
        <w:rPr>
          <w:rFonts w:ascii="Cambria" w:cs="Cambria" w:eastAsia="Cambria" w:hAnsi="Cambria"/>
          <w:b/>
          <w:bCs/>
          <w:i w:val="false"/>
          <w:iCs w:val="false"/>
          <w:color w:val="9C6F3D"/>
          <w:sz w:val="21"/>
          <w:szCs w:val="21"/>
        </w:rPr>
        <w:t xml:space="preserve">(v. 43)</w:t>
      </w:r>
      <w:r>
        <w:rPr>
          <w:rFonts w:ascii="Cambria" w:cs="Cambria" w:eastAsia="Cambria" w:hAnsi="Cambria"/>
          <w:b w:val="false"/>
          <w:bCs w:val="false"/>
          <w:i w:val="false"/>
          <w:iCs w:val="false"/>
          <w:color w:val="2B2B33"/>
          <w:sz w:val="23"/>
          <w:szCs w:val="23"/>
        </w:rPr>
        <w:t xml:space="preserve">.</w:t>
      </w:r>
      <w:r>
        <w:rPr>
          <w:rStyle w:val="FootnoteReference"/>
        </w:rPr>
        <w:footnoteReference w:id="13"/>
      </w:r>
      <w:r>
        <w:rPr>
          <w:rFonts w:ascii="Cambria" w:cs="Cambria" w:eastAsia="Cambria" w:hAnsi="Cambria"/>
          <w:b w:val="false"/>
          <w:bCs w:val="false"/>
          <w:i w:val="false"/>
          <w:iCs w:val="false"/>
          <w:color w:val="2B2B33"/>
          <w:sz w:val="23"/>
          <w:szCs w:val="23"/>
        </w:rPr>
        <w:t xml:space="preserve"> Ele percebe aonde a pergunta leva. "Você julgou bem." Quem julgou a mulher em silêncio agora julgou em voz alta — e a sentença certa vai condenar o próprio juiz.</w:t>
      </w:r>
    </w:p>
    <w:p>
      <w:pPr>
        <w:keepNext/>
        <w:spacing w:after="100" w:before="240"/>
      </w:pPr>
      <w:r>
        <w:rPr>
          <w:rFonts w:ascii="Constantia" w:cs="Constantia" w:eastAsia="Constantia" w:hAnsi="Constantia"/>
          <w:b/>
          <w:bCs/>
          <w:i w:val="false"/>
          <w:iCs w:val="false"/>
          <w:color w:val="252544"/>
          <w:sz w:val="26"/>
          <w:szCs w:val="26"/>
        </w:rPr>
        <w:t xml:space="preserve">A ilusão da autossuficiência</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Ilusão da Religião de Simão" / "A Síndrome de Simão"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Simão se considera pouco devedor — ou até credor diante de Deus. Por isso o seu afeto é escasso e formal. É um iceberg: na superfície, uma vida irrepreensível; debaixo da água, o desejo de ser o próprio salvador. "Se eu cumpro as regras, Deus me deve."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define: "O pecado é o desejo de viver independente de Deus." E mostra que há "dois caminhos básicos para isso: pela religião e pela rejeição da religião".</w:t>
      </w:r>
      <w:r>
        <w:rPr>
          <w:rStyle w:val="FootnoteReference"/>
        </w:rPr>
        <w:footnoteReference w:id="14"/>
      </w:r>
      <w:r>
        <w:rPr>
          <w:rFonts w:ascii="Cambria" w:cs="Cambria" w:eastAsia="Cambria" w:hAnsi="Cambria"/>
          <w:b w:val="false"/>
          <w:bCs w:val="false"/>
          <w:i w:val="false"/>
          <w:iCs w:val="false"/>
          <w:color w:val="2B2B33"/>
          <w:sz w:val="23"/>
          <w:szCs w:val="23"/>
        </w:rPr>
        <w:t xml:space="preserve"> A mulher fugiu de Deus pela porta da frente; Simão, pela porta da igreja. E Keller completa:</w:t>
      </w:r>
    </w:p>
    <w:p>
      <w:pPr>
        <w:pBdr>
          <w:left w:val="single" w:color="252544" w:sz="18" w:space="12"/>
        </w:pBdr>
        <w:spacing w:after="200" w:before="60" w:line="288" w:lineRule="auto"/>
        <w:ind w:left="900" w:right="360"/>
      </w:pPr>
      <w:r>
        <w:rPr>
          <w:rFonts w:ascii="Cambria" w:cs="Cambria" w:eastAsia="Cambria" w:hAnsi="Cambria"/>
          <w:b w:val="false"/>
          <w:bCs w:val="false"/>
          <w:i w:val="false"/>
          <w:iCs w:val="false"/>
          <w:color w:val="252544"/>
          <w:sz w:val="22"/>
          <w:szCs w:val="22"/>
        </w:rPr>
        <w:t xml:space="preserve">"A diferença entre os cinquenta e os quinhentos não é que ela precisa mais de salvação, mas que ela percebe que precisa mais de salvação."</w:t>
      </w:r>
      <w:r>
        <w:rPr>
          <w:rStyle w:val="FootnoteReference"/>
        </w:rPr>
        <w:footnoteReference w:id="15"/>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Para quem acha que deve só cinquenta denários, a cruz parece um exagero.</w:t>
      </w:r>
    </w:p>
    <w:p>
      <w:pPr>
        <w:keepNext/>
        <w:spacing w:after="100" w:before="240"/>
      </w:pPr>
      <w:r>
        <w:rPr>
          <w:rFonts w:ascii="Constantia" w:cs="Constantia" w:eastAsia="Constantia" w:hAnsi="Constantia"/>
          <w:b/>
          <w:bCs/>
          <w:i w:val="false"/>
          <w:iCs w:val="false"/>
          <w:color w:val="252544"/>
          <w:sz w:val="26"/>
          <w:szCs w:val="26"/>
        </w:rPr>
        <w:t xml:space="preserve">Por que o culto revela a fé</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Duas razões, as duas do próprio texto.</w:t>
      </w:r>
    </w:p>
    <w:p>
      <w:pPr>
        <w:spacing w:after="150" w:before="0" w:line="300" w:lineRule="auto"/>
        <w:jc w:val="left"/>
      </w:pPr>
      <w:r>
        <w:rPr>
          <w:rFonts w:ascii="Cambria" w:cs="Cambria" w:eastAsia="Cambria" w:hAnsi="Cambria"/>
          <w:b/>
          <w:bCs/>
          <w:i w:val="false"/>
          <w:iCs w:val="false"/>
          <w:color w:val="252544"/>
          <w:sz w:val="23"/>
          <w:szCs w:val="23"/>
        </w:rPr>
        <w:t xml:space="preserve">A primeira: a parábola põe a ordem — primeiro o perdão, depois o amor.</w:t>
      </w:r>
      <w:r>
        <w:rPr>
          <w:rFonts w:ascii="Cambria" w:cs="Cambria" w:eastAsia="Cambria" w:hAnsi="Cambria"/>
          <w:b w:val="false"/>
          <w:bCs w:val="false"/>
          <w:i w:val="false"/>
          <w:iCs w:val="false"/>
          <w:color w:val="2B2B33"/>
          <w:sz w:val="23"/>
          <w:szCs w:val="23"/>
        </w:rPr>
        <w:t xml:space="preserve"> O v. 47 diz: "os muitos pecados dela foram perdoados, porque ela muito amou". Lido sozinho, parece que o amor comprou o perdão. Mas na parábola o credor perdoa primeiro, e só depois vem a pergunta sobre o amor. E o fim do versículo confirma: "aquele a quem pouco se perdoa, pouco ama".</w:t>
      </w:r>
      <w:r>
        <w:rPr>
          <w:rStyle w:val="FootnoteReference"/>
        </w:rPr>
        <w:footnoteReference w:id="16"/>
      </w:r>
      <w:r>
        <w:rPr>
          <w:rFonts w:ascii="Cambria" w:cs="Cambria" w:eastAsia="Cambria" w:hAnsi="Cambria"/>
          <w:b w:val="false"/>
          <w:bCs w:val="false"/>
          <w:i w:val="false"/>
          <w:iCs w:val="false"/>
          <w:color w:val="2B2B33"/>
          <w:sz w:val="23"/>
          <w:szCs w:val="23"/>
        </w:rPr>
        <w:t xml:space="preserve"> Darrell Bock ilustra com uma frase: "está chovendo, porque as janelas estão molhadas". A janela não causou a chuva; ela prova que choveu.</w:t>
      </w:r>
      <w:r>
        <w:rPr>
          <w:rStyle w:val="FootnoteReference"/>
        </w:rPr>
        <w:footnoteReference w:id="17"/>
      </w:r>
      <w:r>
        <w:rPr>
          <w:rFonts w:ascii="Cambria" w:cs="Cambria" w:eastAsia="Cambria" w:hAnsi="Cambria"/>
          <w:b w:val="false"/>
          <w:bCs w:val="false"/>
          <w:i w:val="false"/>
          <w:iCs w:val="false"/>
          <w:color w:val="2B2B33"/>
          <w:sz w:val="23"/>
          <w:szCs w:val="23"/>
        </w:rPr>
        <w:t xml:space="preserve"> O amor da mulher é a janela molhada. O perdão é a chuva. J. C. Ryle diz que o amor dela foi "o fruto, e não a raiz, de seu perdão".</w:t>
      </w:r>
      <w:r>
        <w:rPr>
          <w:rStyle w:val="FootnoteReference"/>
        </w:rPr>
        <w:footnoteReference w:id="18"/>
      </w:r>
    </w:p>
    <w:p>
      <w:pPr>
        <w:spacing w:after="150" w:before="0" w:line="300" w:lineRule="auto"/>
        <w:jc w:val="left"/>
      </w:pPr>
      <w:r>
        <w:rPr>
          <w:rFonts w:ascii="Cambria" w:cs="Cambria" w:eastAsia="Cambria" w:hAnsi="Cambria"/>
          <w:b/>
          <w:bCs/>
          <w:i w:val="false"/>
          <w:iCs w:val="false"/>
          <w:color w:val="252544"/>
          <w:sz w:val="23"/>
          <w:szCs w:val="23"/>
        </w:rPr>
        <w:t xml:space="preserve">A segunda: a fé que recebe o perdão aparece.</w:t>
      </w:r>
      <w:r>
        <w:rPr>
          <w:rFonts w:ascii="Cambria" w:cs="Cambria" w:eastAsia="Cambria" w:hAnsi="Cambria"/>
          <w:b w:val="false"/>
          <w:bCs w:val="false"/>
          <w:i w:val="false"/>
          <w:iCs w:val="false"/>
          <w:color w:val="2B2B33"/>
          <w:sz w:val="23"/>
          <w:szCs w:val="23"/>
        </w:rPr>
        <w:t xml:space="preserve"> No fim, Jesus diz: "A sua fé salvou você" </w:t>
      </w:r>
      <w:r>
        <w:rPr>
          <w:rFonts w:ascii="Cambria" w:cs="Cambria" w:eastAsia="Cambria" w:hAnsi="Cambria"/>
          <w:b/>
          <w:bCs/>
          <w:i w:val="false"/>
          <w:iCs w:val="false"/>
          <w:color w:val="9C6F3D"/>
          <w:sz w:val="21"/>
          <w:szCs w:val="21"/>
        </w:rPr>
        <w:t xml:space="preserve">(v. 50)</w:t>
      </w:r>
      <w:r>
        <w:rPr>
          <w:rFonts w:ascii="Cambria" w:cs="Cambria" w:eastAsia="Cambria" w:hAnsi="Cambria"/>
          <w:b w:val="false"/>
          <w:bCs w:val="false"/>
          <w:i w:val="false"/>
          <w:iCs w:val="false"/>
          <w:color w:val="2B2B33"/>
          <w:sz w:val="23"/>
          <w:szCs w:val="23"/>
        </w:rPr>
        <w:t xml:space="preserve">. Não o amor, não o perfume — a fé, a mão vazia que recebe a misericórdia. Mas essa mão não fica parada. Nicholas Perrin fala de "uma fé encenada em atos extravagantes de amor".</w:t>
      </w:r>
      <w:r>
        <w:rPr>
          <w:rStyle w:val="FootnoteReference"/>
        </w:rPr>
        <w:footnoteReference w:id="19"/>
      </w:r>
      <w:r>
        <w:rPr>
          <w:rFonts w:ascii="Cambria" w:cs="Cambria" w:eastAsia="Cambria" w:hAnsi="Cambria"/>
          <w:b w:val="false"/>
          <w:bCs w:val="false"/>
          <w:i w:val="false"/>
          <w:iCs w:val="false"/>
          <w:color w:val="2B2B33"/>
          <w:sz w:val="23"/>
          <w:szCs w:val="23"/>
        </w:rPr>
        <w:t xml:space="preserve"> Jesus tinha acabado de ensinar, no fim do Sermão da Planície: "a boca fala do que está cheio o coração" </w:t>
      </w:r>
      <w:r>
        <w:rPr>
          <w:rFonts w:ascii="Cambria" w:cs="Cambria" w:eastAsia="Cambria" w:hAnsi="Cambria"/>
          <w:b/>
          <w:bCs/>
          <w:i w:val="false"/>
          <w:iCs w:val="false"/>
          <w:color w:val="9C6F3D"/>
          <w:sz w:val="21"/>
          <w:szCs w:val="21"/>
        </w:rPr>
        <w:t xml:space="preserve">(Lc 6.45)</w:t>
      </w:r>
      <w:r>
        <w:rPr>
          <w:rFonts w:ascii="Cambria" w:cs="Cambria" w:eastAsia="Cambria" w:hAnsi="Cambria"/>
          <w:b w:val="false"/>
          <w:bCs w:val="false"/>
          <w:i w:val="false"/>
          <w:iCs w:val="false"/>
          <w:color w:val="2B2B33"/>
          <w:sz w:val="23"/>
          <w:szCs w:val="23"/>
        </w:rPr>
        <w:t xml:space="preserve">; e "Por que vocês me chamam 'Senhor, Senhor!', e não fazem o que eu mando?" </w:t>
      </w:r>
      <w:r>
        <w:rPr>
          <w:rFonts w:ascii="Cambria" w:cs="Cambria" w:eastAsia="Cambria" w:hAnsi="Cambria"/>
          <w:b/>
          <w:bCs/>
          <w:i w:val="false"/>
          <w:iCs w:val="false"/>
          <w:color w:val="9C6F3D"/>
          <w:sz w:val="21"/>
          <w:szCs w:val="21"/>
        </w:rPr>
        <w:t xml:space="preserve">(Lc 6.46)</w:t>
      </w:r>
      <w:r>
        <w:rPr>
          <w:rFonts w:ascii="Cambria" w:cs="Cambria" w:eastAsia="Cambria" w:hAnsi="Cambria"/>
          <w:b w:val="false"/>
          <w:bCs w:val="false"/>
          <w:i w:val="false"/>
          <w:iCs w:val="false"/>
          <w:color w:val="2B2B33"/>
          <w:sz w:val="23"/>
          <w:szCs w:val="23"/>
        </w:rPr>
        <w:t xml:space="preserve">. Simão chama Jesus de "Mestre" e não faz nada. A mulher não diz uma palavra e faz tudo. N. T. Wright resume:</w:t>
      </w:r>
    </w:p>
    <w:p>
      <w:pPr>
        <w:pBdr>
          <w:left w:val="single" w:color="252544" w:sz="18" w:space="12"/>
        </w:pBdr>
        <w:spacing w:after="200" w:before="60" w:line="288" w:lineRule="auto"/>
        <w:ind w:left="900" w:right="360"/>
      </w:pPr>
      <w:r>
        <w:rPr>
          <w:rFonts w:ascii="Cambria" w:cs="Cambria" w:eastAsia="Cambria" w:hAnsi="Cambria"/>
          <w:b w:val="false"/>
          <w:bCs w:val="false"/>
          <w:i w:val="false"/>
          <w:iCs w:val="false"/>
          <w:color w:val="252544"/>
          <w:sz w:val="22"/>
          <w:szCs w:val="22"/>
        </w:rPr>
        <w:t xml:space="preserve">"Para Lucas, a verdadeira fé é o que acontece quando alguém olha para Jesus e descobre o perdão de Deus; e o sinal e a prova dessa fé são o amor."</w:t>
      </w:r>
      <w:r>
        <w:rPr>
          <w:rStyle w:val="FootnoteReference"/>
        </w:rPr>
        <w:footnoteReference w:id="20"/>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isso é verdade, então o culto pode ser examinado.</w:t>
      </w:r>
    </w:p>
    <w:p>
      <w:pPr>
        <w:spacing w:after="200" w:before="160"/>
        <w:jc w:val="center"/>
      </w:pPr>
      <w:r>
        <w:rPr>
          <w:rFonts w:ascii="Cambria" w:cs="Cambria" w:eastAsia="Cambria" w:hAnsi="Cambria"/>
          <w:b w:val="false"/>
          <w:bCs w:val="false"/>
          <w:i w:val="false"/>
          <w:iCs w:val="false"/>
          <w:color w:val="C8955B"/>
          <w:sz w:val="22"/>
          <w:szCs w:val="22"/>
        </w:rPr>
        <w:t xml:space="preserve">✦</w:t>
      </w:r>
    </w:p>
    <w:p>
      <w:pPr>
        <w:keepNext/>
        <w:pBdr>
          <w:top w:val="single" w:color="C8955B" w:sz="12" w:space="8"/>
        </w:pBdr>
        <w:spacing w:after="80" w:before="360"/>
      </w:pPr>
      <w:r>
        <w:rPr>
          <w:rFonts w:ascii="Constantia" w:cs="Constantia" w:eastAsia="Constantia" w:hAnsi="Constantia"/>
          <w:b/>
          <w:bCs/>
          <w:i w:val="false"/>
          <w:iCs w:val="false"/>
          <w:color w:val="252544"/>
          <w:sz w:val="32"/>
          <w:szCs w:val="32"/>
        </w:rPr>
        <w:t xml:space="preserve">III. "Você está vendo esta mulher?" </w:t>
      </w:r>
      <w:r>
        <w:rPr>
          <w:rFonts w:ascii="Constantia" w:cs="Constantia" w:eastAsia="Constantia" w:hAnsi="Constantia"/>
          <w:b/>
          <w:bCs/>
          <w:i w:val="false"/>
          <w:iCs w:val="false"/>
          <w:color w:val="9C6F3D"/>
          <w:sz w:val="30"/>
          <w:szCs w:val="30"/>
        </w:rPr>
        <w:t xml:space="preserve">(vv. 44-47)</w:t>
      </w:r>
      <w:r>
        <w:rPr>
          <w:rFonts w:ascii="Constantia" w:cs="Constantia" w:eastAsia="Constantia" w:hAnsi="Constantia"/>
          <w:b/>
          <w:bCs/>
          <w:i w:val="false"/>
          <w:iCs w:val="false"/>
          <w:color w:val="252544"/>
          <w:sz w:val="32"/>
          <w:szCs w:val="32"/>
        </w:rPr>
        <w:t xml:space="preserve"> — O exame</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inversão dos assentos"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voltando-se para a mulher, Jesus disse a Simão" </w:t>
      </w:r>
      <w:r>
        <w:rPr>
          <w:rFonts w:ascii="Cambria" w:cs="Cambria" w:eastAsia="Cambria" w:hAnsi="Cambria"/>
          <w:b/>
          <w:bCs/>
          <w:i w:val="false"/>
          <w:iCs w:val="false"/>
          <w:color w:val="9C6F3D"/>
          <w:sz w:val="21"/>
          <w:szCs w:val="21"/>
        </w:rPr>
        <w:t xml:space="preserve">(v. 44)</w:t>
      </w:r>
      <w:r>
        <w:rPr>
          <w:rFonts w:ascii="Cambria" w:cs="Cambria" w:eastAsia="Cambria" w:hAnsi="Cambria"/>
          <w:b w:val="false"/>
          <w:bCs w:val="false"/>
          <w:i w:val="false"/>
          <w:iCs w:val="false"/>
          <w:color w:val="2B2B33"/>
          <w:sz w:val="23"/>
          <w:szCs w:val="23"/>
        </w:rPr>
        <w:t xml:space="preserve">. Jesus vira o corpo para ela, mas continua falando com ele. "Você está vendo esta mulher?" Simão não tinha visto outra coisa desde que ela entrou. Mas viu uma pecadora; Jesus quer que ele veja esta mulher. Campbell Morgan disse: "Simão não conseguiu ver aquela mulher conforme então era, porque olhava-a conforme tinha sido".</w:t>
      </w:r>
      <w:r>
        <w:rPr>
          <w:rStyle w:val="FootnoteReference"/>
        </w:rPr>
        <w:footnoteReference w:id="21"/>
      </w:r>
    </w:p>
    <w:p>
      <w:pPr>
        <w:spacing w:after="150" w:before="0" w:line="300" w:lineRule="auto"/>
        <w:jc w:val="left"/>
      </w:pPr>
      <w:r>
        <w:rPr>
          <w:rFonts w:ascii="Cambria" w:cs="Cambria" w:eastAsia="Cambria" w:hAnsi="Cambria"/>
          <w:b w:val="false"/>
          <w:bCs w:val="false"/>
          <w:i w:val="false"/>
          <w:iCs w:val="false"/>
          <w:color w:val="2B2B33"/>
          <w:sz w:val="23"/>
          <w:szCs w:val="23"/>
        </w:rPr>
        <w:t xml:space="preserve">Num só movimento, Jesus inverte os assentos: o juiz da mesa vira réu, a intrusa é declarada perdoada, e o Convidado se revela o Juiz.</w:t>
      </w:r>
      <w:r>
        <w:rPr>
          <w:rStyle w:val="FootnoteReference"/>
        </w:rPr>
        <w:footnoteReference w:id="22"/>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vêm três contrastes, todos na mesma forma: "você não… — ela, porém…". Água, beijo, óleo: os gestos de quem recebe bem uma visita importante. Os comentaristas discutem se Simão tinha obrigação de oferecê-los.</w:t>
      </w:r>
      <w:r>
        <w:rPr>
          <w:rStyle w:val="FootnoteReference"/>
        </w:rPr>
        <w:footnoteReference w:id="23"/>
      </w:r>
      <w:r>
        <w:rPr>
          <w:rFonts w:ascii="Cambria" w:cs="Cambria" w:eastAsia="Cambria" w:hAnsi="Cambria"/>
          <w:b w:val="false"/>
          <w:bCs w:val="false"/>
          <w:i w:val="false"/>
          <w:iCs w:val="false"/>
          <w:color w:val="2B2B33"/>
          <w:sz w:val="23"/>
          <w:szCs w:val="23"/>
        </w:rPr>
        <w:t xml:space="preserve"> Mas Jesus não o acusa de quebrar uma regra. Acusa-o de amar pouco </w:t>
      </w:r>
      <w:r>
        <w:rPr>
          <w:rFonts w:ascii="Cambria" w:cs="Cambria" w:eastAsia="Cambria" w:hAnsi="Cambria"/>
          <w:b/>
          <w:bCs/>
          <w:i w:val="false"/>
          <w:iCs w:val="false"/>
          <w:color w:val="9C6F3D"/>
          <w:sz w:val="21"/>
          <w:szCs w:val="21"/>
        </w:rPr>
        <w:t xml:space="preserve">(v. 47)</w:t>
      </w:r>
      <w:r>
        <w:rPr>
          <w:rFonts w:ascii="Cambria" w:cs="Cambria" w:eastAsia="Cambria" w:hAnsi="Cambria"/>
          <w:b w:val="false"/>
          <w:bCs w:val="false"/>
          <w:i w:val="false"/>
          <w:iCs w:val="false"/>
          <w:color w:val="2B2B33"/>
          <w:sz w:val="23"/>
          <w:szCs w:val="23"/>
        </w:rPr>
        <w:t xml:space="preserve">. Simão fez o correto. Não fez o amor.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Esses três contrastes são um termômetro, e ele se usa com três cuidados. </w:t>
      </w:r>
      <w:r>
        <w:rPr>
          <w:rFonts w:ascii="Cambria" w:cs="Cambria" w:eastAsia="Cambria" w:hAnsi="Cambria"/>
          <w:b/>
          <w:bCs/>
          <w:i w:val="false"/>
          <w:iCs w:val="false"/>
          <w:color w:val="252544"/>
          <w:sz w:val="23"/>
          <w:szCs w:val="23"/>
        </w:rPr>
        <w:t xml:space="preserve">Termômetro não é termostato</w:t>
      </w:r>
      <w:r>
        <w:rPr>
          <w:rFonts w:ascii="Cambria" w:cs="Cambria" w:eastAsia="Cambria" w:hAnsi="Cambria"/>
          <w:b w:val="false"/>
          <w:bCs w:val="false"/>
          <w:i w:val="false"/>
          <w:iCs w:val="false"/>
          <w:color w:val="2B2B33"/>
          <w:sz w:val="23"/>
          <w:szCs w:val="23"/>
        </w:rPr>
        <w:t xml:space="preserve">: ninguém cura a febre esquentando o termômetro. </w:t>
      </w:r>
      <w:r>
        <w:rPr>
          <w:rFonts w:ascii="Cambria" w:cs="Cambria" w:eastAsia="Cambria" w:hAnsi="Cambria"/>
          <w:b/>
          <w:bCs/>
          <w:i w:val="false"/>
          <w:iCs w:val="false"/>
          <w:color w:val="252544"/>
          <w:sz w:val="23"/>
          <w:szCs w:val="23"/>
        </w:rPr>
        <w:t xml:space="preserve">É de uso pessoal</w:t>
      </w:r>
      <w:r>
        <w:rPr>
          <w:rFonts w:ascii="Cambria" w:cs="Cambria" w:eastAsia="Cambria" w:hAnsi="Cambria"/>
          <w:b w:val="false"/>
          <w:bCs w:val="false"/>
          <w:i w:val="false"/>
          <w:iCs w:val="false"/>
          <w:color w:val="2B2B33"/>
          <w:sz w:val="23"/>
          <w:szCs w:val="23"/>
        </w:rPr>
        <w:t xml:space="preserve">: quem mede o culto do vizinho virou Simão. </w:t>
      </w:r>
      <w:r>
        <w:rPr>
          <w:rFonts w:ascii="Cambria" w:cs="Cambria" w:eastAsia="Cambria" w:hAnsi="Cambria"/>
          <w:b/>
          <w:bCs/>
          <w:i w:val="false"/>
          <w:iCs w:val="false"/>
          <w:color w:val="252544"/>
          <w:sz w:val="23"/>
          <w:szCs w:val="23"/>
        </w:rPr>
        <w:t xml:space="preserve">Temperatura não é volume</w:t>
      </w:r>
      <w:r>
        <w:rPr>
          <w:rFonts w:ascii="Cambria" w:cs="Cambria" w:eastAsia="Cambria" w:hAnsi="Cambria"/>
          <w:b w:val="false"/>
          <w:bCs w:val="false"/>
          <w:i w:val="false"/>
          <w:iCs w:val="false"/>
          <w:color w:val="2B2B33"/>
          <w:sz w:val="23"/>
          <w:szCs w:val="23"/>
        </w:rPr>
        <w:t xml:space="preserve">: o presbiteriano que despreza os "barulhentos" é Simão de terno; quem mede a presença de Deus pelos decibéis trocou o termômetro pelo termostato.</w:t>
      </w:r>
    </w:p>
    <w:p>
      <w:pPr>
        <w:keepNext/>
        <w:spacing w:after="100" w:before="240"/>
      </w:pPr>
      <w:r>
        <w:rPr>
          <w:rFonts w:ascii="Constantia" w:cs="Constantia" w:eastAsia="Constantia" w:hAnsi="Constantia"/>
          <w:b/>
          <w:bCs/>
          <w:i w:val="false"/>
          <w:iCs w:val="false"/>
          <w:color w:val="252544"/>
          <w:sz w:val="26"/>
          <w:szCs w:val="26"/>
        </w:rPr>
        <w:t xml:space="preserve">1. A água — eu sirvo ou eu avalio?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não me ofereceu água para lavar os pés; esta, porém, molhou os meus pés com lágrimas e os enxugou com os seus cabelos" </w:t>
      </w:r>
      <w:r>
        <w:rPr>
          <w:rFonts w:ascii="Cambria" w:cs="Cambria" w:eastAsia="Cambria" w:hAnsi="Cambria"/>
          <w:b/>
          <w:bCs/>
          <w:i w:val="false"/>
          <w:iCs w:val="false"/>
          <w:color w:val="9C6F3D"/>
          <w:sz w:val="21"/>
          <w:szCs w:val="21"/>
        </w:rPr>
        <w:t xml:space="preserve">(v. 44)</w:t>
      </w:r>
      <w:r>
        <w:rPr>
          <w:rFonts w:ascii="Cambria" w:cs="Cambria" w:eastAsia="Cambria" w:hAnsi="Cambria"/>
          <w:b w:val="false"/>
          <w:bCs w:val="false"/>
          <w:i w:val="false"/>
          <w:iCs w:val="false"/>
          <w:color w:val="2B2B33"/>
          <w:sz w:val="23"/>
          <w:szCs w:val="23"/>
        </w:rPr>
        <w:t xml:space="preserve">. Lavar os pés era tarefa do mais baixo da casa. Simão não ofereceu nem a água; ela lavou os pés de Jesus com as lágrimas e os cabelos. A água fala de </w:t>
      </w:r>
      <w:r>
        <w:rPr>
          <w:rFonts w:ascii="Cambria" w:cs="Cambria" w:eastAsia="Cambria" w:hAnsi="Cambria"/>
          <w:b/>
          <w:bCs/>
          <w:i w:val="false"/>
          <w:iCs w:val="false"/>
          <w:color w:val="252544"/>
          <w:sz w:val="23"/>
          <w:szCs w:val="23"/>
        </w:rPr>
        <w:t xml:space="preserve">humildade</w:t>
      </w:r>
      <w:r>
        <w:rPr>
          <w:rFonts w:ascii="Cambria" w:cs="Cambria" w:eastAsia="Cambria" w:hAnsi="Cambria"/>
          <w:b w:val="false"/>
          <w:bCs w:val="false"/>
          <w:i w:val="false"/>
          <w:iCs w:val="false"/>
          <w:color w:val="2B2B33"/>
          <w:sz w:val="23"/>
          <w:szCs w:val="23"/>
        </w:rPr>
        <w:t xml:space="preserv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Quando chega uma visita importante à sua casa, você a recebe na porta, mostra onde deixar as coisas, oferece um café — e desliga a televisão. Experimente deixar a TV ligada no jogo, olhando de lado para a tela enquanto a pessoa fala. Ninguém precisa dizer nada. A TV ligada fala por você.</w:t>
      </w:r>
      <w:r>
        <w:rPr>
          <w:rStyle w:val="FootnoteReference"/>
        </w:rPr>
        <w:footnoteReference w:id="24"/>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observa que "Simão fica no controle da entrevista": recebe Jesus como quem entrevista um candidato, avaliando se vale a pena tê-lo na vida. E adverte: "Jesus não é alguém que você entrevista para o cargo de Senhor e Salvador."</w:t>
      </w:r>
      <w:r>
        <w:rPr>
          <w:rStyle w:val="FootnoteReference"/>
        </w:rPr>
        <w:footnoteReference w:id="25"/>
      </w:r>
      <w:r>
        <w:rPr>
          <w:rFonts w:ascii="Cambria" w:cs="Cambria" w:eastAsia="Cambria" w:hAnsi="Cambria"/>
          <w:b w:val="false"/>
          <w:bCs w:val="false"/>
          <w:i w:val="false"/>
          <w:iCs w:val="false"/>
          <w:color w:val="2B2B33"/>
          <w:sz w:val="23"/>
          <w:szCs w:val="23"/>
        </w:rPr>
        <w:t xml:space="preserve"> Simão se acha o anfitrião; na verdade, é ele quem está sentado na casa de Deus. E nós convidamos Jesus para "a nossa vida" como donos do terreno — com a TV ligada.</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Ilusão da Autoridade"</w:t>
      </w:r>
    </w:p>
    <w:p>
      <w:pPr>
        <w:spacing w:after="150" w:before="0" w:line="300" w:lineRule="auto"/>
        <w:jc w:val="left"/>
      </w:pPr>
      <w:r>
        <w:rPr>
          <w:rFonts w:ascii="Cambria" w:cs="Cambria" w:eastAsia="Cambria" w:hAnsi="Cambria"/>
          <w:b/>
          <w:bCs/>
          <w:i w:val="false"/>
          <w:iCs w:val="false"/>
          <w:color w:val="252544"/>
          <w:sz w:val="23"/>
          <w:szCs w:val="23"/>
        </w:rPr>
        <w:t xml:space="preserve">O exame</w:t>
      </w:r>
      <w:r>
        <w:rPr>
          <w:rFonts w:ascii="Cambria" w:cs="Cambria" w:eastAsia="Cambria" w:hAnsi="Cambria"/>
          <w:b w:val="false"/>
          <w:bCs w:val="false"/>
          <w:i w:val="false"/>
          <w:iCs w:val="false"/>
          <w:color w:val="2B2B33"/>
          <w:sz w:val="23"/>
          <w:szCs w:val="23"/>
        </w:rPr>
        <w:t xml:space="preserve">: no seu culto, no domingo e na segunda-feira, você se abaixa diante de Jesus ou dá nota ao louvor, ao sermão, ao pastor? "Hoje o culto não me alimentou" é frase de Simão.</w:t>
      </w:r>
    </w:p>
    <w:p>
      <w:pPr>
        <w:spacing w:after="150" w:before="0" w:line="300" w:lineRule="auto"/>
        <w:jc w:val="left"/>
      </w:pPr>
      <w:r>
        <w:rPr>
          <w:rFonts w:ascii="Cambria" w:cs="Cambria" w:eastAsia="Cambria" w:hAnsi="Cambria"/>
          <w:b/>
          <w:bCs/>
          <w:i w:val="false"/>
          <w:iCs w:val="false"/>
          <w:color w:val="252544"/>
          <w:sz w:val="23"/>
          <w:szCs w:val="23"/>
        </w:rPr>
        <w:t xml:space="preserve">E Cristo?</w:t>
      </w:r>
      <w:r>
        <w:rPr>
          <w:rFonts w:ascii="Cambria" w:cs="Cambria" w:eastAsia="Cambria" w:hAnsi="Cambria"/>
          <w:b w:val="false"/>
          <w:bCs w:val="false"/>
          <w:i w:val="false"/>
          <w:iCs w:val="false"/>
          <w:color w:val="2B2B33"/>
          <w:sz w:val="23"/>
          <w:szCs w:val="23"/>
        </w:rPr>
        <w:t xml:space="preserve"> Simão não se abaixou para lavar os pés do convidado. Jesus, à mesa da última ceia, disse: "Pois, no meio de vocês, eu sou como quem serve" </w:t>
      </w:r>
      <w:r>
        <w:rPr>
          <w:rFonts w:ascii="Cambria" w:cs="Cambria" w:eastAsia="Cambria" w:hAnsi="Cambria"/>
          <w:b/>
          <w:bCs/>
          <w:i w:val="false"/>
          <w:iCs w:val="false"/>
          <w:color w:val="9C6F3D"/>
          <w:sz w:val="21"/>
          <w:szCs w:val="21"/>
        </w:rPr>
        <w:t xml:space="preserve">(Lc 22.27)</w:t>
      </w:r>
      <w:r>
        <w:rPr>
          <w:rFonts w:ascii="Cambria" w:cs="Cambria" w:eastAsia="Cambria" w:hAnsi="Cambria"/>
          <w:b w:val="false"/>
          <w:bCs w:val="false"/>
          <w:i w:val="false"/>
          <w:iCs w:val="false"/>
          <w:color w:val="2B2B33"/>
          <w:sz w:val="23"/>
          <w:szCs w:val="23"/>
        </w:rPr>
        <w:t xml:space="preserve">. E João conta o que ele fez naquela noite: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none" w:color="FBF4E9" w:sz="0"/>
              <w:left w:val="single" w:color="C8955B" w:sz="22"/>
              <w:bottom w:val="none" w:color="FBF4E9" w:sz="0"/>
              <w:right w:val="none" w:color="FBF4E9" w:sz="0"/>
            </w:tcBorders>
            <w:shd w:fill="FBF4E9" w:val="clear"/>
            <w:tcMar>
              <w:top w:type="dxa" w:w="150"/>
              <w:left w:type="dxa" w:w="260"/>
              <w:bottom w:type="dxa" w:w="150"/>
              <w:right w:type="dxa" w:w="260"/>
            </w:tcMar>
          </w:tcPr>
          <w:p>
            <w:pPr>
              <w:spacing w:after="60" w:before="0" w:line="288" w:lineRule="auto"/>
              <w:jc w:val="left"/>
            </w:pPr>
            <w:r>
              <w:rPr>
                <w:rFonts w:ascii="Cambria" w:cs="Cambria" w:eastAsia="Cambria" w:hAnsi="Cambria"/>
                <w:b w:val="false"/>
                <w:bCs w:val="false"/>
                <w:i w:val="false"/>
                <w:iCs w:val="false"/>
                <w:color w:val="2B2B33"/>
                <w:sz w:val="22"/>
                <w:szCs w:val="22"/>
              </w:rPr>
              <w:t xml:space="preserve">"levantou-se da ceia, tirou a vestimenta de cima e, pegando uma toalha, cingiu-se com ela. Em seguida Jesus pôs água numa bacia e começou a lavar os pés dos discípulos e a enxugá-los com a toalha com que estava cingido."</w:t>
            </w:r>
          </w:p>
          <w:p>
            <w:pPr>
              <w:spacing w:after="0" w:before="0" w:line="300" w:lineRule="auto"/>
              <w:jc w:val="right"/>
            </w:pPr>
            <w:r>
              <w:rPr>
                <w:rFonts w:ascii="Constantia" w:cs="Constantia" w:eastAsia="Constantia" w:hAnsi="Constantia"/>
                <w:b/>
                <w:bCs/>
                <w:i w:val="false"/>
                <w:iCs w:val="false"/>
                <w:color w:val="9C6F3D"/>
                <w:sz w:val="20"/>
                <w:szCs w:val="20"/>
              </w:rPr>
              <w:t xml:space="preserve">Jo 13.4-5</w:t>
            </w:r>
          </w:p>
        </w:tc>
      </w:tr>
    </w:tbl>
    <w:p>
      <w:pPr>
        <w:spacing w:after="18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verdadeiro Anfitrião se abaixou.</w:t>
      </w:r>
    </w:p>
    <w:p>
      <w:pPr>
        <w:keepNext/>
        <w:spacing w:after="100" w:before="240"/>
      </w:pPr>
      <w:r>
        <w:rPr>
          <w:rFonts w:ascii="Constantia" w:cs="Constantia" w:eastAsia="Constantia" w:hAnsi="Constantia"/>
          <w:b/>
          <w:bCs/>
          <w:i w:val="false"/>
          <w:iCs w:val="false"/>
          <w:color w:val="252544"/>
          <w:sz w:val="26"/>
          <w:szCs w:val="26"/>
        </w:rPr>
        <w:t xml:space="preserve">2. O beijo — eu me entrego ou eu só penso?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não me recebeu com um beijo na face; ela, porém, desde que entrei, não deixou de me beijar os pés" </w:t>
      </w:r>
      <w:r>
        <w:rPr>
          <w:rFonts w:ascii="Cambria" w:cs="Cambria" w:eastAsia="Cambria" w:hAnsi="Cambria"/>
          <w:b/>
          <w:bCs/>
          <w:i w:val="false"/>
          <w:iCs w:val="false"/>
          <w:color w:val="9C6F3D"/>
          <w:sz w:val="21"/>
          <w:szCs w:val="21"/>
        </w:rPr>
        <w:t xml:space="preserve">(v. 45)</w:t>
      </w:r>
      <w:r>
        <w:rPr>
          <w:rFonts w:ascii="Cambria" w:cs="Cambria" w:eastAsia="Cambria" w:hAnsi="Cambria"/>
          <w:b w:val="false"/>
          <w:bCs w:val="false"/>
          <w:i w:val="false"/>
          <w:iCs w:val="false"/>
          <w:color w:val="2B2B33"/>
          <w:sz w:val="23"/>
          <w:szCs w:val="23"/>
        </w:rPr>
        <w:t xml:space="preserve">. Simão não deu nem o beijo no rosto. Ela beijava os pés e não parava.</w:t>
      </w:r>
      <w:r>
        <w:rPr>
          <w:rStyle w:val="FootnoteReference"/>
        </w:rPr>
        <w:footnoteReference w:id="26"/>
      </w:r>
      <w:r>
        <w:rPr>
          <w:rFonts w:ascii="Cambria" w:cs="Cambria" w:eastAsia="Cambria" w:hAnsi="Cambria"/>
          <w:b w:val="false"/>
          <w:bCs w:val="false"/>
          <w:i w:val="false"/>
          <w:iCs w:val="false"/>
          <w:color w:val="2B2B33"/>
          <w:sz w:val="23"/>
          <w:szCs w:val="23"/>
        </w:rPr>
        <w:t xml:space="preserve"> O beijo fala de </w:t>
      </w:r>
      <w:r>
        <w:rPr>
          <w:rFonts w:ascii="Cambria" w:cs="Cambria" w:eastAsia="Cambria" w:hAnsi="Cambria"/>
          <w:b/>
          <w:bCs/>
          <w:i w:val="false"/>
          <w:iCs w:val="false"/>
          <w:color w:val="252544"/>
          <w:sz w:val="23"/>
          <w:szCs w:val="23"/>
        </w:rPr>
        <w:t xml:space="preserve">afeição</w:t>
      </w:r>
      <w:r>
        <w:rPr>
          <w:rFonts w:ascii="Cambria" w:cs="Cambria" w:eastAsia="Cambria" w:hAnsi="Cambria"/>
          <w:b w:val="false"/>
          <w:bCs w:val="false"/>
          <w:i w:val="false"/>
          <w:iCs w:val="false"/>
          <w:color w:val="2B2B33"/>
          <w:sz w:val="23"/>
          <w:szCs w:val="23"/>
        </w:rPr>
        <w:t xml:space="preserv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resume a diferença: "Ele vem com a cabeça. Ela vem com o ser inteiro." E completa:</w:t>
      </w:r>
    </w:p>
    <w:p>
      <w:pPr>
        <w:pBdr>
          <w:left w:val="single" w:color="252544" w:sz="18" w:space="12"/>
        </w:pBdr>
        <w:spacing w:after="200" w:before="60" w:line="288" w:lineRule="auto"/>
        <w:ind w:left="900" w:right="360"/>
      </w:pPr>
      <w:r>
        <w:rPr>
          <w:rFonts w:ascii="Cambria" w:cs="Cambria" w:eastAsia="Cambria" w:hAnsi="Cambria"/>
          <w:b w:val="false"/>
          <w:bCs w:val="false"/>
          <w:i w:val="false"/>
          <w:iCs w:val="false"/>
          <w:color w:val="252544"/>
          <w:sz w:val="22"/>
          <w:szCs w:val="22"/>
        </w:rPr>
        <w:t xml:space="preserve">"Simão faz as suas orações. A mulher ora. Simão crê intelectualmente. A mulher adora."</w:t>
      </w:r>
      <w:r>
        <w:rPr>
          <w:rStyle w:val="FootnoteReference"/>
        </w:rPr>
        <w:footnoteReference w:id="27"/>
      </w:r>
    </w:p>
    <w:p>
      <w:pPr>
        <w:spacing w:after="150" w:before="0" w:line="300" w:lineRule="auto"/>
        <w:jc w:val="left"/>
      </w:pPr>
      <w:r>
        <w:rPr>
          <w:rFonts w:ascii="Cambria" w:cs="Cambria" w:eastAsia="Cambria" w:hAnsi="Cambria"/>
          <w:b w:val="false"/>
          <w:bCs w:val="false"/>
          <w:i w:val="false"/>
          <w:iCs w:val="false"/>
          <w:color w:val="2B2B33"/>
          <w:sz w:val="23"/>
          <w:szCs w:val="23"/>
        </w:rPr>
        <w:t xml:space="preserve">Isso pesa sobre nós, presbiterianos. Somos a igreja que ama a doutrina — graças a Deus. Mas é possível saber explicar a graça e nunca ter chorado por ela; conhecer o </w:t>
      </w:r>
      <w:r>
        <w:rPr>
          <w:rFonts w:ascii="Cambria" w:cs="Cambria" w:eastAsia="Cambria" w:hAnsi="Cambria"/>
          <w:b w:val="false"/>
          <w:bCs w:val="false"/>
          <w:i/>
          <w:iCs/>
          <w:color w:val="2B2B33"/>
          <w:sz w:val="23"/>
          <w:szCs w:val="23"/>
        </w:rPr>
        <w:t xml:space="preserve">conceito</w:t>
      </w:r>
      <w:r>
        <w:rPr>
          <w:rFonts w:ascii="Cambria" w:cs="Cambria" w:eastAsia="Cambria" w:hAnsi="Cambria"/>
          <w:b w:val="false"/>
          <w:bCs w:val="false"/>
          <w:i w:val="false"/>
          <w:iCs w:val="false"/>
          <w:color w:val="2B2B33"/>
          <w:sz w:val="23"/>
          <w:szCs w:val="23"/>
        </w:rPr>
        <w:t xml:space="preserve"> do perdão sem ter sido alcançado por ele. O Simão presbiteriano é confessionalmente impecável e afetivamente seco.</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'Religião de Simão' no Mundo Moderno"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não é só um problema de igreja. Keller conta de jovens nova-iorquinos que propunham separar a mensagem de Jesus do mensageiro: seguir os seus ensinos sem precisar adorá-lo. O resultado, diz ele, é "uma religião sem lágrimas, uma religião sem soltar os cabelos e, acima de tudo, uma religião sem toque".</w:t>
      </w:r>
      <w:r>
        <w:rPr>
          <w:rStyle w:val="FootnoteReference"/>
        </w:rPr>
        <w:footnoteReference w:id="28"/>
      </w:r>
      <w:r>
        <w:rPr>
          <w:rFonts w:ascii="Cambria" w:cs="Cambria" w:eastAsia="Cambria" w:hAnsi="Cambria"/>
          <w:b w:val="false"/>
          <w:bCs w:val="false"/>
          <w:i w:val="false"/>
          <w:iCs w:val="false"/>
          <w:color w:val="2B2B33"/>
          <w:sz w:val="23"/>
          <w:szCs w:val="23"/>
        </w:rPr>
        <w:t xml:space="preserve"> É a religião que Simão queria: Jesus como consultor moral, não como Senhor. No Rio, ela diz: "sou espiritualizado, mas não sou religioso". Respeitável, segura — e sem beijo.</w:t>
      </w:r>
    </w:p>
    <w:p>
      <w:pPr>
        <w:spacing w:after="150" w:before="0" w:line="300" w:lineRule="auto"/>
        <w:jc w:val="left"/>
      </w:pPr>
      <w:r>
        <w:rPr>
          <w:rFonts w:ascii="Cambria" w:cs="Cambria" w:eastAsia="Cambria" w:hAnsi="Cambria"/>
          <w:b/>
          <w:bCs/>
          <w:i w:val="false"/>
          <w:iCs w:val="false"/>
          <w:color w:val="252544"/>
          <w:sz w:val="23"/>
          <w:szCs w:val="23"/>
        </w:rPr>
        <w:t xml:space="preserve">O exame</w:t>
      </w:r>
      <w:r>
        <w:rPr>
          <w:rFonts w:ascii="Cambria" w:cs="Cambria" w:eastAsia="Cambria" w:hAnsi="Cambria"/>
          <w:b w:val="false"/>
          <w:bCs w:val="false"/>
          <w:i w:val="false"/>
          <w:iCs w:val="false"/>
          <w:color w:val="2B2B33"/>
          <w:sz w:val="23"/>
          <w:szCs w:val="23"/>
        </w:rPr>
        <w:t xml:space="preserve">: você tem </w:t>
      </w:r>
      <w:r>
        <w:rPr>
          <w:rFonts w:ascii="Cambria" w:cs="Cambria" w:eastAsia="Cambria" w:hAnsi="Cambria"/>
          <w:b w:val="false"/>
          <w:bCs w:val="false"/>
          <w:i/>
          <w:iCs/>
          <w:color w:val="2B2B33"/>
          <w:sz w:val="23"/>
          <w:szCs w:val="23"/>
        </w:rPr>
        <w:t xml:space="preserve">opiniões</w:t>
      </w:r>
      <w:r>
        <w:rPr>
          <w:rFonts w:ascii="Cambria" w:cs="Cambria" w:eastAsia="Cambria" w:hAnsi="Cambria"/>
          <w:b w:val="false"/>
          <w:bCs w:val="false"/>
          <w:i w:val="false"/>
          <w:iCs w:val="false"/>
          <w:color w:val="2B2B33"/>
          <w:sz w:val="23"/>
          <w:szCs w:val="23"/>
        </w:rPr>
        <w:t xml:space="preserve"> sobre Jesus, ou </w:t>
      </w:r>
      <w:r>
        <w:rPr>
          <w:rFonts w:ascii="Cambria" w:cs="Cambria" w:eastAsia="Cambria" w:hAnsi="Cambria"/>
          <w:b w:val="false"/>
          <w:bCs w:val="false"/>
          <w:i/>
          <w:iCs/>
          <w:color w:val="2B2B33"/>
          <w:sz w:val="23"/>
          <w:szCs w:val="23"/>
        </w:rPr>
        <w:t xml:space="preserve">ama</w:t>
      </w:r>
      <w:r>
        <w:rPr>
          <w:rFonts w:ascii="Cambria" w:cs="Cambria" w:eastAsia="Cambria" w:hAnsi="Cambria"/>
          <w:b w:val="false"/>
          <w:bCs w:val="false"/>
          <w:i w:val="false"/>
          <w:iCs w:val="false"/>
          <w:color w:val="2B2B33"/>
          <w:sz w:val="23"/>
          <w:szCs w:val="23"/>
        </w:rPr>
        <w:t xml:space="preserve"> Jesus? Quando foi a última vez que a lembrança do que ele fez por você mexeu com alguma coisa além da sua cabeça?</w:t>
      </w:r>
    </w:p>
    <w:p>
      <w:pPr>
        <w:spacing w:after="150" w:before="0" w:line="300" w:lineRule="auto"/>
        <w:jc w:val="left"/>
      </w:pPr>
      <w:r>
        <w:rPr>
          <w:rFonts w:ascii="Cambria" w:cs="Cambria" w:eastAsia="Cambria" w:hAnsi="Cambria"/>
          <w:b/>
          <w:bCs/>
          <w:i w:val="false"/>
          <w:iCs w:val="false"/>
          <w:color w:val="252544"/>
          <w:sz w:val="23"/>
          <w:szCs w:val="23"/>
        </w:rPr>
        <w:t xml:space="preserve">E Cristo?</w:t>
      </w:r>
      <w:r>
        <w:rPr>
          <w:rFonts w:ascii="Cambria" w:cs="Cambria" w:eastAsia="Cambria" w:hAnsi="Cambria"/>
          <w:b w:val="false"/>
          <w:bCs w:val="false"/>
          <w:i w:val="false"/>
          <w:iCs w:val="false"/>
          <w:color w:val="2B2B33"/>
          <w:sz w:val="23"/>
          <w:szCs w:val="23"/>
        </w:rPr>
        <w:t xml:space="preserve"> O verbo dos beijos da mulher volta, oito capítulos depois, na parábola do filho pródigo: "Vinha ele ainda longe, quando seu pai o avistou e, compadecido dele, correndo, o abraçou e beijou" </w:t>
      </w:r>
      <w:r>
        <w:rPr>
          <w:rFonts w:ascii="Cambria" w:cs="Cambria" w:eastAsia="Cambria" w:hAnsi="Cambria"/>
          <w:b/>
          <w:bCs/>
          <w:i w:val="false"/>
          <w:iCs w:val="false"/>
          <w:color w:val="9C6F3D"/>
          <w:sz w:val="21"/>
          <w:szCs w:val="21"/>
        </w:rPr>
        <w:t xml:space="preserve">(Lc 15.20)</w:t>
      </w:r>
      <w:r>
        <w:rPr>
          <w:rFonts w:ascii="Cambria" w:cs="Cambria" w:eastAsia="Cambria" w:hAnsi="Cambria"/>
          <w:b w:val="false"/>
          <w:bCs w:val="false"/>
          <w:i w:val="false"/>
          <w:iCs w:val="false"/>
          <w:color w:val="2B2B33"/>
          <w:sz w:val="23"/>
          <w:szCs w:val="23"/>
        </w:rPr>
        <w:t xml:space="preserve">. Antes que nós beijássemos os pés de Jesus, Deus já tinha corrido para nos beijar.</w:t>
      </w:r>
    </w:p>
    <w:p>
      <w:pPr>
        <w:keepNext/>
        <w:spacing w:after="100" w:before="240"/>
      </w:pPr>
      <w:r>
        <w:rPr>
          <w:rFonts w:ascii="Constantia" w:cs="Constantia" w:eastAsia="Constantia" w:hAnsi="Constantia"/>
          <w:b/>
          <w:bCs/>
          <w:i w:val="false"/>
          <w:iCs w:val="false"/>
          <w:color w:val="252544"/>
          <w:sz w:val="26"/>
          <w:szCs w:val="26"/>
        </w:rPr>
        <w:t xml:space="preserve">3. O óleo — quanto Jesus vale para mim?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não ungiu a minha cabeça com óleo, mas esta, com perfume, ungiu os meus pés" </w:t>
      </w:r>
      <w:r>
        <w:rPr>
          <w:rFonts w:ascii="Cambria" w:cs="Cambria" w:eastAsia="Cambria" w:hAnsi="Cambria"/>
          <w:b/>
          <w:bCs/>
          <w:i w:val="false"/>
          <w:iCs w:val="false"/>
          <w:color w:val="9C6F3D"/>
          <w:sz w:val="21"/>
          <w:szCs w:val="21"/>
        </w:rPr>
        <w:t xml:space="preserve">(v. 46)</w:t>
      </w:r>
      <w:r>
        <w:rPr>
          <w:rFonts w:ascii="Cambria" w:cs="Cambria" w:eastAsia="Cambria" w:hAnsi="Cambria"/>
          <w:b w:val="false"/>
          <w:bCs w:val="false"/>
          <w:i w:val="false"/>
          <w:iCs w:val="false"/>
          <w:color w:val="2B2B33"/>
          <w:sz w:val="23"/>
          <w:szCs w:val="23"/>
        </w:rPr>
        <w:t xml:space="preserve">. Simão negou o azeite barato na cabeça; ela deu o perfume caro nos pés. O óleo fala de </w:t>
      </w:r>
      <w:r>
        <w:rPr>
          <w:rFonts w:ascii="Cambria" w:cs="Cambria" w:eastAsia="Cambria" w:hAnsi="Cambria"/>
          <w:b/>
          <w:bCs/>
          <w:i w:val="false"/>
          <w:iCs w:val="false"/>
          <w:color w:val="252544"/>
          <w:sz w:val="23"/>
          <w:szCs w:val="23"/>
        </w:rPr>
        <w:t xml:space="preserve">honra</w:t>
      </w:r>
      <w:r>
        <w:rPr>
          <w:rFonts w:ascii="Cambria" w:cs="Cambria" w:eastAsia="Cambria" w:hAnsi="Cambria"/>
          <w:b w:val="false"/>
          <w:bCs w:val="false"/>
          <w:i w:val="false"/>
          <w:iCs w:val="false"/>
          <w:color w:val="2B2B33"/>
          <w:sz w:val="23"/>
          <w:szCs w:val="23"/>
        </w:rPr>
        <w:t xml:space="preserve"> — e de </w:t>
      </w:r>
      <w:r>
        <w:rPr>
          <w:rFonts w:ascii="Cambria" w:cs="Cambria" w:eastAsia="Cambria" w:hAnsi="Cambria"/>
          <w:b/>
          <w:bCs/>
          <w:i w:val="false"/>
          <w:iCs w:val="false"/>
          <w:color w:val="252544"/>
          <w:sz w:val="23"/>
          <w:szCs w:val="23"/>
        </w:rPr>
        <w:t xml:space="preserve">custo</w:t>
      </w:r>
      <w:r>
        <w:rPr>
          <w:rFonts w:ascii="Cambria" w:cs="Cambria" w:eastAsia="Cambria" w:hAnsi="Cambria"/>
          <w:b w:val="false"/>
          <w:bCs w:val="false"/>
          <w:i w:val="false"/>
          <w:iCs w:val="false"/>
          <w:color w:val="2B2B33"/>
          <w:sz w:val="23"/>
          <w:szCs w:val="23"/>
        </w:rPr>
        <w:t xml:space="preserv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diz que "Simão insiste em tratar Jesus como qualquer outro convidado", enquanto "esta mulher dá a Jesus a preeminência".</w:t>
      </w:r>
      <w:r>
        <w:rPr>
          <w:rStyle w:val="FootnoteReference"/>
        </w:rPr>
        <w:footnoteReference w:id="29"/>
      </w:r>
      <w:r>
        <w:rPr>
          <w:rFonts w:ascii="Cambria" w:cs="Cambria" w:eastAsia="Cambria" w:hAnsi="Cambria"/>
          <w:b w:val="false"/>
          <w:bCs w:val="false"/>
          <w:i w:val="false"/>
          <w:iCs w:val="false"/>
          <w:color w:val="2B2B33"/>
          <w:sz w:val="23"/>
          <w:szCs w:val="23"/>
        </w:rPr>
        <w:t xml:space="preserve"> Isso aparece no bolso: ninguém derrama perfume caro em quem é só mais um.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Spurgeon, pregando este texto em 1883, descreveu a tentação de quem está falido: fazer um show. E aplicou à religião:</w:t>
      </w:r>
    </w:p>
    <w:p>
      <w:pPr>
        <w:pBdr>
          <w:left w:val="single" w:color="252544" w:sz="18" w:space="12"/>
        </w:pBdr>
        <w:spacing w:after="200" w:before="60" w:line="288" w:lineRule="auto"/>
        <w:ind w:left="900" w:right="360"/>
      </w:pPr>
      <w:r>
        <w:rPr>
          <w:rFonts w:ascii="Cambria" w:cs="Cambria" w:eastAsia="Cambria" w:hAnsi="Cambria"/>
          <w:b w:val="false"/>
          <w:bCs w:val="false"/>
          <w:i w:val="false"/>
          <w:iCs w:val="false"/>
          <w:color w:val="252544"/>
          <w:sz w:val="22"/>
          <w:szCs w:val="22"/>
        </w:rPr>
        <w:t xml:space="preserve">"Há homens com tais maneirismos, que não possuem qualquer coisa que possam oferecer a Deus, mas que, mesmo assim, exibem uma reluzente autojustiça. [...] Além disso, professam ser religiosos; frequentam excelentes cultos e pagam sua cota de despesas. Quem poderia encontrar qualquer falha em tais boas pessoas? [...] por que então tentam dar-se um banho de bronze e se fazer parecer algo quando, na realidade, não são nada?"</w:t>
      </w:r>
      <w:r>
        <w:rPr>
          <w:rStyle w:val="FootnoteReference"/>
        </w:rPr>
        <w:footnoteReference w:id="30"/>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possível frequentar excelentes cultos e pagar a cota de despesas como quem paga o condomínio. Tudo em dia. E nunca ter derramado nada.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faz uma aplicação imaginativa com o frasco: "Todo mundo nesta sala tem frasquinhos pendurados no pescoço — as coisas que são importantes para você. E você vai derramá-las aos pés de alguém."</w:t>
      </w:r>
      <w:r>
        <w:rPr>
          <w:rStyle w:val="FootnoteReference"/>
        </w:rPr>
        <w:footnoteReference w:id="31"/>
      </w:r>
      <w:r>
        <w:rPr>
          <w:rFonts w:ascii="Cambria" w:cs="Cambria" w:eastAsia="Cambria" w:hAnsi="Cambria"/>
          <w:b w:val="false"/>
          <w:bCs w:val="false"/>
          <w:i w:val="false"/>
          <w:iCs w:val="false"/>
          <w:color w:val="2B2B33"/>
          <w:sz w:val="23"/>
          <w:szCs w:val="23"/>
        </w:rPr>
        <w:t xml:space="preserve"> A carreira, a aparência, a reputação, o dinheiro, o seu histórico de boa pessoa. A pergunta é aos pés de quem.</w:t>
      </w:r>
    </w:p>
    <w:p>
      <w:pPr>
        <w:spacing w:after="150" w:before="0" w:line="300" w:lineRule="auto"/>
        <w:jc w:val="left"/>
      </w:pPr>
      <w:r>
        <w:rPr>
          <w:rFonts w:ascii="Cambria" w:cs="Cambria" w:eastAsia="Cambria" w:hAnsi="Cambria"/>
          <w:b/>
          <w:bCs/>
          <w:i w:val="false"/>
          <w:iCs w:val="false"/>
          <w:color w:val="252544"/>
          <w:sz w:val="23"/>
          <w:szCs w:val="23"/>
        </w:rPr>
        <w:t xml:space="preserve">O exame</w:t>
      </w:r>
      <w:r>
        <w:rPr>
          <w:rFonts w:ascii="Cambria" w:cs="Cambria" w:eastAsia="Cambria" w:hAnsi="Cambria"/>
          <w:b w:val="false"/>
          <w:bCs w:val="false"/>
          <w:i w:val="false"/>
          <w:iCs w:val="false"/>
          <w:color w:val="2B2B33"/>
          <w:sz w:val="23"/>
          <w:szCs w:val="23"/>
        </w:rPr>
        <w:t xml:space="preserve">: o que o seu culto custa? Quanto do seu dinheiro, do seu tempo, da sua reputação já foi derramado aos pés de Jesus? Você já correu o risco de ser visto como "crente demais"?</w:t>
      </w:r>
    </w:p>
    <w:p>
      <w:pPr>
        <w:spacing w:after="150" w:before="0" w:line="300" w:lineRule="auto"/>
        <w:jc w:val="left"/>
      </w:pPr>
      <w:r>
        <w:rPr>
          <w:rFonts w:ascii="Cambria" w:cs="Cambria" w:eastAsia="Cambria" w:hAnsi="Cambria"/>
          <w:b/>
          <w:bCs/>
          <w:i w:val="false"/>
          <w:iCs w:val="false"/>
          <w:color w:val="252544"/>
          <w:sz w:val="23"/>
          <w:szCs w:val="23"/>
        </w:rPr>
        <w:t xml:space="preserve">E Cristo?</w:t>
      </w:r>
      <w:r>
        <w:rPr>
          <w:rFonts w:ascii="Cambria" w:cs="Cambria" w:eastAsia="Cambria" w:hAnsi="Cambria"/>
          <w:b w:val="false"/>
          <w:bCs w:val="false"/>
          <w:i w:val="false"/>
          <w:iCs w:val="false"/>
          <w:color w:val="2B2B33"/>
          <w:sz w:val="23"/>
          <w:szCs w:val="23"/>
        </w:rPr>
        <w:t xml:space="preserve"> Ela derramou perfume nos pés dele. Ele derramou o próprio sangue por ela: "Este cálice é a nova aliança no meu sangue derramado por vocês" </w:t>
      </w:r>
      <w:r>
        <w:rPr>
          <w:rFonts w:ascii="Cambria" w:cs="Cambria" w:eastAsia="Cambria" w:hAnsi="Cambria"/>
          <w:b/>
          <w:bCs/>
          <w:i w:val="false"/>
          <w:iCs w:val="false"/>
          <w:color w:val="9C6F3D"/>
          <w:sz w:val="21"/>
          <w:szCs w:val="21"/>
        </w:rPr>
        <w:t xml:space="preserve">(Lc 22.20)</w:t>
      </w:r>
      <w:r>
        <w:rPr>
          <w:rFonts w:ascii="Cambria" w:cs="Cambria" w:eastAsia="Cambria" w:hAnsi="Cambria"/>
          <w:b w:val="false"/>
          <w:bCs w:val="false"/>
          <w:i w:val="false"/>
          <w:iCs w:val="false"/>
          <w:color w:val="2B2B33"/>
          <w:sz w:val="23"/>
          <w:szCs w:val="23"/>
        </w:rPr>
        <w:t xml:space="preserve">. Paulo escreve: "E vivam em amor, como também Cristo nos amou e se entregou por nós, como oferta e sacrifício de aroma agradável a Deus" </w:t>
      </w:r>
      <w:r>
        <w:rPr>
          <w:rFonts w:ascii="Cambria" w:cs="Cambria" w:eastAsia="Cambria" w:hAnsi="Cambria"/>
          <w:b/>
          <w:bCs/>
          <w:i w:val="false"/>
          <w:iCs w:val="false"/>
          <w:color w:val="9C6F3D"/>
          <w:sz w:val="21"/>
          <w:szCs w:val="21"/>
        </w:rPr>
        <w:t xml:space="preserve">(Ef 5.2)</w:t>
      </w:r>
      <w:r>
        <w:rPr>
          <w:rFonts w:ascii="Cambria" w:cs="Cambria" w:eastAsia="Cambria" w:hAnsi="Cambria"/>
          <w:b w:val="false"/>
          <w:bCs w:val="false"/>
          <w:i w:val="false"/>
          <w:iCs w:val="false"/>
          <w:color w:val="2B2B33"/>
          <w:sz w:val="23"/>
          <w:szCs w:val="23"/>
        </w:rPr>
        <w:t xml:space="preserve">. O perfume mais caro da história não foi o dela. Foi o dele.</w:t>
      </w:r>
    </w:p>
    <w:p>
      <w:pPr>
        <w:keepNext/>
        <w:spacing w:after="100" w:before="240"/>
      </w:pPr>
      <w:r>
        <w:rPr>
          <w:rFonts w:ascii="Constantia" w:cs="Constantia" w:eastAsia="Constantia" w:hAnsi="Constantia"/>
          <w:b/>
          <w:bCs/>
          <w:i w:val="false"/>
          <w:iCs w:val="false"/>
          <w:color w:val="252544"/>
          <w:sz w:val="26"/>
          <w:szCs w:val="26"/>
        </w:rPr>
        <w:t xml:space="preserve">Dois buracos e um jeitinho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Talvez o exame tenha mostrado o diagnóstico de Simão. Há dois buracos opostos à sua frente.</w:t>
      </w:r>
    </w:p>
    <w:p>
      <w:pPr>
        <w:spacing w:after="150" w:before="0" w:line="300" w:lineRule="auto"/>
        <w:jc w:val="left"/>
      </w:pPr>
      <w:r>
        <w:rPr>
          <w:rFonts w:ascii="Cambria" w:cs="Cambria" w:eastAsia="Cambria" w:hAnsi="Cambria"/>
          <w:b/>
          <w:bCs/>
          <w:i w:val="false"/>
          <w:iCs w:val="false"/>
          <w:color w:val="252544"/>
          <w:sz w:val="23"/>
          <w:szCs w:val="23"/>
        </w:rPr>
        <w:t xml:space="preserve">O primeiro é o do termostato</w:t>
      </w:r>
      <w:r>
        <w:rPr>
          <w:rFonts w:ascii="Cambria" w:cs="Cambria" w:eastAsia="Cambria" w:hAnsi="Cambria"/>
          <w:b w:val="false"/>
          <w:bCs w:val="false"/>
          <w:i w:val="false"/>
          <w:iCs w:val="false"/>
          <w:color w:val="2B2B33"/>
          <w:sz w:val="23"/>
          <w:szCs w:val="23"/>
        </w:rPr>
        <w:t xml:space="preserve">: "Preciso me esforçar mais, chorar mais, me entregar mais." Keller provoca: se a gente aplicasse um teste de personalidade nos dois, "adivinhe qual vai parecer mais religioso, mais disciplinado"? Simão. A diferença não era a disciplina: ela entendeu o tamanho do pecado e o custo da salvação.</w:t>
      </w:r>
      <w:r>
        <w:rPr>
          <w:rStyle w:val="FootnoteReference"/>
        </w:rPr>
        <w:footnoteReference w:id="32"/>
      </w:r>
      <w:r>
        <w:rPr>
          <w:rFonts w:ascii="Cambria" w:cs="Cambria" w:eastAsia="Cambria" w:hAnsi="Cambria"/>
          <w:b w:val="false"/>
          <w:bCs w:val="false"/>
          <w:i w:val="false"/>
          <w:iCs w:val="false"/>
          <w:color w:val="2B2B33"/>
          <w:sz w:val="23"/>
          <w:szCs w:val="23"/>
        </w:rPr>
        <w:t xml:space="preserve"> O remédio é voltar à causa.</w:t>
      </w:r>
    </w:p>
    <w:p>
      <w:pPr>
        <w:spacing w:after="150" w:before="0" w:line="300" w:lineRule="auto"/>
        <w:jc w:val="left"/>
      </w:pPr>
      <w:r>
        <w:rPr>
          <w:rFonts w:ascii="Cambria" w:cs="Cambria" w:eastAsia="Cambria" w:hAnsi="Cambria"/>
          <w:b/>
          <w:bCs/>
          <w:i w:val="false"/>
          <w:iCs w:val="false"/>
          <w:color w:val="252544"/>
          <w:sz w:val="23"/>
          <w:szCs w:val="23"/>
        </w:rPr>
        <w:t xml:space="preserve">O segundo é o do "não consigo me perdoar"</w:t>
      </w:r>
      <w:r>
        <w:rPr>
          <w:rFonts w:ascii="Cambria" w:cs="Cambria" w:eastAsia="Cambria" w:hAnsi="Cambria"/>
          <w:b w:val="false"/>
          <w:bCs w:val="false"/>
          <w:i w:val="false"/>
          <w:iCs w:val="false"/>
          <w:color w:val="2B2B33"/>
          <w:sz w:val="23"/>
          <w:szCs w:val="23"/>
        </w:rPr>
        <w:t xml:space="preserve">. Parece humildade. Keller desmascara: "Soa tão nobre dizer 'eu simplesmente não consigo me perdoar'. O que isso quer dizer é: eu não quero depender da caridade de ninguém."</w:t>
      </w:r>
      <w:r>
        <w:rPr>
          <w:rStyle w:val="FootnoteReference"/>
        </w:rPr>
        <w:footnoteReference w:id="33"/>
      </w:r>
      <w:r>
        <w:rPr>
          <w:rFonts w:ascii="Cambria" w:cs="Cambria" w:eastAsia="Cambria" w:hAnsi="Cambria"/>
          <w:b w:val="false"/>
          <w:bCs w:val="false"/>
          <w:i w:val="false"/>
          <w:iCs w:val="false"/>
          <w:color w:val="2B2B33"/>
          <w:sz w:val="23"/>
          <w:szCs w:val="23"/>
        </w:rPr>
        <w:t xml:space="preserve"> É orgulho com roupa de humildade. A mulher não ficou remoendo a culpa. Chorou aos pés de quem a tinha perdoado.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há a saída do malandro: "Deus perdoa, é o trabalho dele." Mas o credor não fez vista grossa: perdoou "os muitos pecados" </w:t>
      </w:r>
      <w:r>
        <w:rPr>
          <w:rFonts w:ascii="Cambria" w:cs="Cambria" w:eastAsia="Cambria" w:hAnsi="Cambria"/>
          <w:b/>
          <w:bCs/>
          <w:i w:val="false"/>
          <w:iCs w:val="false"/>
          <w:color w:val="9C6F3D"/>
          <w:sz w:val="21"/>
          <w:szCs w:val="21"/>
        </w:rPr>
        <w:t xml:space="preserve">(v. 47)</w:t>
      </w:r>
      <w:r>
        <w:rPr>
          <w:rFonts w:ascii="Cambria" w:cs="Cambria" w:eastAsia="Cambria" w:hAnsi="Cambria"/>
          <w:b w:val="false"/>
          <w:bCs w:val="false"/>
          <w:i w:val="false"/>
          <w:iCs w:val="false"/>
          <w:color w:val="2B2B33"/>
          <w:sz w:val="23"/>
          <w:szCs w:val="23"/>
        </w:rPr>
        <w:t xml:space="preserve">. Perdão barato gera gratidão barata. Ninguém derrama perfume por quem só "deixou pra lá".</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o exame mostrou frio, a pergunta não é "como eu me esquento?". É: </w:t>
      </w:r>
      <w:r>
        <w:rPr>
          <w:rFonts w:ascii="Cambria" w:cs="Cambria" w:eastAsia="Cambria" w:hAnsi="Cambria"/>
          <w:b/>
          <w:bCs/>
          <w:i w:val="false"/>
          <w:iCs w:val="false"/>
          <w:color w:val="252544"/>
          <w:sz w:val="23"/>
          <w:szCs w:val="23"/>
        </w:rPr>
        <w:t xml:space="preserve">o que eu não estou vendo?</w:t>
      </w:r>
      <w:r>
        <w:rPr>
          <w:rFonts w:ascii="Cambria" w:cs="Cambria" w:eastAsia="Cambria" w:hAnsi="Cambria"/>
          <w:b w:val="false"/>
          <w:bCs w:val="false"/>
          <w:i w:val="false"/>
          <w:iCs w:val="false"/>
          <w:color w:val="2B2B33"/>
          <w:sz w:val="23"/>
          <w:szCs w:val="23"/>
        </w:rPr>
        <w:t xml:space="preserve"> A resposta está no versículo seguinte.</w:t>
      </w:r>
    </w:p>
    <w:p>
      <w:pPr>
        <w:spacing w:after="200" w:before="160"/>
        <w:jc w:val="center"/>
      </w:pPr>
      <w:r>
        <w:rPr>
          <w:rFonts w:ascii="Cambria" w:cs="Cambria" w:eastAsia="Cambria" w:hAnsi="Cambria"/>
          <w:b w:val="false"/>
          <w:bCs w:val="false"/>
          <w:i w:val="false"/>
          <w:iCs w:val="false"/>
          <w:color w:val="C8955B"/>
          <w:sz w:val="22"/>
          <w:szCs w:val="22"/>
        </w:rPr>
        <w:t xml:space="preserve">✦</w:t>
      </w:r>
    </w:p>
    <w:p>
      <w:pPr>
        <w:keepNext/>
        <w:pBdr>
          <w:top w:val="single" w:color="C8955B" w:sz="12" w:space="8"/>
        </w:pBdr>
        <w:spacing w:after="80" w:before="360"/>
      </w:pPr>
      <w:r>
        <w:rPr>
          <w:rFonts w:ascii="Constantia" w:cs="Constantia" w:eastAsia="Constantia" w:hAnsi="Constantia"/>
          <w:b/>
          <w:bCs/>
          <w:i w:val="false"/>
          <w:iCs w:val="false"/>
          <w:color w:val="252544"/>
          <w:sz w:val="32"/>
          <w:szCs w:val="32"/>
        </w:rPr>
        <w:t xml:space="preserve">IV. "Quem é este que até perdoa pecados?" </w:t>
      </w:r>
      <w:r>
        <w:rPr>
          <w:rFonts w:ascii="Constantia" w:cs="Constantia" w:eastAsia="Constantia" w:hAnsi="Constantia"/>
          <w:b/>
          <w:bCs/>
          <w:i w:val="false"/>
          <w:iCs w:val="false"/>
          <w:color w:val="9C6F3D"/>
          <w:sz w:val="30"/>
          <w:szCs w:val="30"/>
        </w:rPr>
        <w:t xml:space="preserve">(vv. 48-49)</w:t>
      </w:r>
      <w:r>
        <w:rPr>
          <w:rFonts w:ascii="Constantia" w:cs="Constantia" w:eastAsia="Constantia" w:hAnsi="Constantia"/>
          <w:b/>
          <w:bCs/>
          <w:i w:val="false"/>
          <w:iCs w:val="false"/>
          <w:color w:val="252544"/>
          <w:sz w:val="32"/>
          <w:szCs w:val="32"/>
        </w:rPr>
        <w:t xml:space="preserve"> — O Credor que pagou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Jesus disse à mulher: — Os seus pecados estão perdoados" </w:t>
      </w:r>
      <w:r>
        <w:rPr>
          <w:rFonts w:ascii="Cambria" w:cs="Cambria" w:eastAsia="Cambria" w:hAnsi="Cambria"/>
          <w:b/>
          <w:bCs/>
          <w:i w:val="false"/>
          <w:iCs w:val="false"/>
          <w:color w:val="9C6F3D"/>
          <w:sz w:val="21"/>
          <w:szCs w:val="21"/>
        </w:rPr>
        <w:t xml:space="preserve">(v. 48)</w:t>
      </w:r>
      <w:r>
        <w:rPr>
          <w:rFonts w:ascii="Cambria" w:cs="Cambria" w:eastAsia="Cambria" w:hAnsi="Cambria"/>
          <w:b w:val="false"/>
          <w:bCs w:val="false"/>
          <w:i w:val="false"/>
          <w:iCs w:val="false"/>
          <w:color w:val="2B2B33"/>
          <w:sz w:val="23"/>
          <w:szCs w:val="23"/>
        </w:rPr>
        <w:t xml:space="preserve">. Até aqui, Jesus falava </w:t>
      </w:r>
      <w:r>
        <w:rPr>
          <w:rFonts w:ascii="Cambria" w:cs="Cambria" w:eastAsia="Cambria" w:hAnsi="Cambria"/>
          <w:b w:val="false"/>
          <w:bCs w:val="false"/>
          <w:i/>
          <w:iCs/>
          <w:color w:val="2B2B33"/>
          <w:sz w:val="23"/>
          <w:szCs w:val="23"/>
        </w:rPr>
        <w:t xml:space="preserve">sobre</w:t>
      </w:r>
      <w:r>
        <w:rPr>
          <w:rFonts w:ascii="Cambria" w:cs="Cambria" w:eastAsia="Cambria" w:hAnsi="Cambria"/>
          <w:b w:val="false"/>
          <w:bCs w:val="false"/>
          <w:i w:val="false"/>
          <w:iCs w:val="false"/>
          <w:color w:val="2B2B33"/>
          <w:sz w:val="23"/>
          <w:szCs w:val="23"/>
        </w:rPr>
        <w:t xml:space="preserve"> ela, a Simão. Agora fala </w:t>
      </w:r>
      <w:r>
        <w:rPr>
          <w:rFonts w:ascii="Cambria" w:cs="Cambria" w:eastAsia="Cambria" w:hAnsi="Cambria"/>
          <w:b w:val="false"/>
          <w:bCs w:val="false"/>
          <w:i/>
          <w:iCs/>
          <w:color w:val="2B2B33"/>
          <w:sz w:val="23"/>
          <w:szCs w:val="23"/>
        </w:rPr>
        <w:t xml:space="preserve">com</w:t>
      </w:r>
      <w:r>
        <w:rPr>
          <w:rFonts w:ascii="Cambria" w:cs="Cambria" w:eastAsia="Cambria" w:hAnsi="Cambria"/>
          <w:b w:val="false"/>
          <w:bCs w:val="false"/>
          <w:i w:val="false"/>
          <w:iCs w:val="false"/>
          <w:color w:val="2B2B33"/>
          <w:sz w:val="23"/>
          <w:szCs w:val="23"/>
        </w:rPr>
        <w:t xml:space="preserve"> ela, em voz alta, diante da mesa. Ela já estava perdoada </w:t>
      </w:r>
      <w:r>
        <w:rPr>
          <w:rFonts w:ascii="Cambria" w:cs="Cambria" w:eastAsia="Cambria" w:hAnsi="Cambria"/>
          <w:b/>
          <w:bCs/>
          <w:i w:val="false"/>
          <w:iCs w:val="false"/>
          <w:color w:val="9C6F3D"/>
          <w:sz w:val="21"/>
          <w:szCs w:val="21"/>
        </w:rPr>
        <w:t xml:space="preserve">(v. 47)</w:t>
      </w:r>
      <w:r>
        <w:rPr>
          <w:rFonts w:ascii="Cambria" w:cs="Cambria" w:eastAsia="Cambria" w:hAnsi="Cambria"/>
          <w:b w:val="false"/>
          <w:bCs w:val="false"/>
          <w:i w:val="false"/>
          <w:iCs w:val="false"/>
          <w:color w:val="2B2B33"/>
          <w:sz w:val="23"/>
          <w:szCs w:val="23"/>
        </w:rPr>
        <w:t xml:space="preserve">; mas precisava ouvir, e os outros precisavam ouvir. Ela tinha entrado com um rótulo; Jesus lhe dá um nome novo em público.</w:t>
      </w:r>
      <w:r>
        <w:rPr>
          <w:rStyle w:val="FootnoteReference"/>
        </w:rPr>
        <w:footnoteReference w:id="34"/>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mesa se agita: "Quem é este que até perdoa pecados?" </w:t>
      </w:r>
      <w:r>
        <w:rPr>
          <w:rFonts w:ascii="Cambria" w:cs="Cambria" w:eastAsia="Cambria" w:hAnsi="Cambria"/>
          <w:b/>
          <w:bCs/>
          <w:i w:val="false"/>
          <w:iCs w:val="false"/>
          <w:color w:val="9C6F3D"/>
          <w:sz w:val="21"/>
          <w:szCs w:val="21"/>
        </w:rPr>
        <w:t xml:space="preserve">(v. 49)</w:t>
      </w:r>
      <w:r>
        <w:rPr>
          <w:rFonts w:ascii="Cambria" w:cs="Cambria" w:eastAsia="Cambria" w:hAnsi="Cambria"/>
          <w:b w:val="false"/>
          <w:bCs w:val="false"/>
          <w:i w:val="false"/>
          <w:iCs w:val="false"/>
          <w:color w:val="2B2B33"/>
          <w:sz w:val="23"/>
          <w:szCs w:val="23"/>
        </w:rPr>
        <w:t xml:space="preserve">.</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"O Escândalo da Mesa"</w:t>
      </w:r>
    </w:p>
    <w:p>
      <w:pPr>
        <w:keepNext/>
        <w:spacing w:after="100" w:before="240"/>
      </w:pPr>
      <w:r>
        <w:rPr>
          <w:rFonts w:ascii="Constantia" w:cs="Constantia" w:eastAsia="Constantia" w:hAnsi="Constantia"/>
          <w:b/>
          <w:bCs/>
          <w:i w:val="false"/>
          <w:iCs w:val="false"/>
          <w:color w:val="252544"/>
          <w:sz w:val="26"/>
          <w:szCs w:val="26"/>
        </w:rPr>
        <w:t xml:space="preserve">Só o ofendido pode perdoar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Spurgeon: "A única pessoa que pode perdoar um débito é aquele a quem ele é devido".</w:t>
      </w:r>
      <w:r>
        <w:rPr>
          <w:rStyle w:val="FootnoteReference"/>
        </w:rPr>
        <w:footnoteReference w:id="35"/>
      </w:r>
      <w:r>
        <w:rPr>
          <w:rFonts w:ascii="Cambria" w:cs="Cambria" w:eastAsia="Cambria" w:hAnsi="Cambria"/>
          <w:b w:val="false"/>
          <w:bCs w:val="false"/>
          <w:i w:val="false"/>
          <w:iCs w:val="false"/>
          <w:color w:val="2B2B33"/>
          <w:sz w:val="23"/>
          <w:szCs w:val="23"/>
        </w:rPr>
        <w:t xml:space="preserve"> C. S. Lewis notou o escândalo disso nos Evangelhos:</w:t>
      </w:r>
    </w:p>
    <w:p>
      <w:pPr>
        <w:pBdr>
          <w:left w:val="single" w:color="252544" w:sz="18" w:space="12"/>
        </w:pBdr>
        <w:spacing w:after="200" w:before="60" w:line="288" w:lineRule="auto"/>
        <w:ind w:left="900" w:right="360"/>
      </w:pPr>
      <w:r>
        <w:rPr>
          <w:rFonts w:ascii="Cambria" w:cs="Cambria" w:eastAsia="Cambria" w:hAnsi="Cambria"/>
          <w:b w:val="false"/>
          <w:bCs w:val="false"/>
          <w:i w:val="false"/>
          <w:iCs w:val="false"/>
          <w:color w:val="252544"/>
          <w:sz w:val="22"/>
          <w:szCs w:val="22"/>
        </w:rPr>
        <w:t xml:space="preserve">"Ele dizia às pessoas que os seus pecados estavam perdoados, e nunca esperava para consultar todas as outras pessoas que esses pecados sem dúvida tinham ferido. Comportava-se, sem hesitar, como se fosse a parte principal interessada, a pessoa principalmente ofendida em todas as ofensas."</w:t>
      </w:r>
      <w:r>
        <w:rPr>
          <w:rStyle w:val="FootnoteReference"/>
        </w:rPr>
        <w:footnoteReference w:id="36"/>
      </w:r>
    </w:p>
    <w:p>
      <w:pPr>
        <w:spacing w:after="150" w:before="0" w:line="300" w:lineRule="auto"/>
        <w:jc w:val="left"/>
      </w:pPr>
      <w:r>
        <w:rPr>
          <w:rFonts w:ascii="Cambria" w:cs="Cambria" w:eastAsia="Cambria" w:hAnsi="Cambria"/>
          <w:b w:val="false"/>
          <w:bCs w:val="false"/>
          <w:i w:val="false"/>
          <w:iCs w:val="false"/>
          <w:color w:val="2B2B33"/>
          <w:sz w:val="23"/>
          <w:szCs w:val="23"/>
        </w:rPr>
        <w:t xml:space="preserve">Isso só faz sentido se ele for o Deus cujas leis foram quebradas. Os fariseus já tinham dito: "Quem pode perdoar pecados, a não ser um, que é Deus?" </w:t>
      </w:r>
      <w:r>
        <w:rPr>
          <w:rFonts w:ascii="Cambria" w:cs="Cambria" w:eastAsia="Cambria" w:hAnsi="Cambria"/>
          <w:b/>
          <w:bCs/>
          <w:i w:val="false"/>
          <w:iCs w:val="false"/>
          <w:color w:val="9C6F3D"/>
          <w:sz w:val="21"/>
          <w:szCs w:val="21"/>
        </w:rPr>
        <w:t xml:space="preserve">(Lc 5.21)</w:t>
      </w:r>
      <w:r>
        <w:rPr>
          <w:rFonts w:ascii="Cambria" w:cs="Cambria" w:eastAsia="Cambria" w:hAnsi="Cambria"/>
          <w:b w:val="false"/>
          <w:bCs w:val="false"/>
          <w:i w:val="false"/>
          <w:iCs w:val="false"/>
          <w:color w:val="2B2B33"/>
          <w:sz w:val="23"/>
          <w:szCs w:val="23"/>
        </w:rPr>
        <w:t xml:space="preserve">. Estavam certos na teologia. Erraram a pessoa.</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Prerrogativa Divina"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Simão se perguntava se Jesus era profeta. A resposta de Lucas é maior que a pergunta. Na parábola, quem cancela a dívida é o credor, por conta própria. Ao perdoar a mulher, Jesus assume o lugar do credor — o lugar de Deus.</w:t>
      </w:r>
    </w:p>
    <w:p>
      <w:pPr>
        <w:keepNext/>
        <w:spacing w:after="100" w:before="240"/>
      </w:pPr>
      <w:r>
        <w:rPr>
          <w:rFonts w:ascii="Constantia" w:cs="Constantia" w:eastAsia="Constantia" w:hAnsi="Constantia"/>
          <w:b/>
          <w:bCs/>
          <w:i w:val="false"/>
          <w:iCs w:val="false"/>
          <w:color w:val="252544"/>
          <w:sz w:val="26"/>
          <w:szCs w:val="26"/>
        </w:rPr>
        <w:t xml:space="preserve">Maior que Naim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capítulo 7 inteiro sobe como uma escada.</w:t>
      </w:r>
      <w:r>
        <w:rPr>
          <w:rStyle w:val="FootnoteReference"/>
        </w:rPr>
        <w:footnoteReference w:id="37"/>
      </w:r>
      <w:r>
        <w:rPr>
          <w:rFonts w:ascii="Cambria" w:cs="Cambria" w:eastAsia="Cambria" w:hAnsi="Cambria"/>
          <w:b w:val="false"/>
          <w:bCs w:val="false"/>
          <w:i w:val="false"/>
          <w:iCs w:val="false"/>
          <w:color w:val="2B2B33"/>
          <w:sz w:val="23"/>
          <w:szCs w:val="23"/>
        </w:rPr>
        <w:t xml:space="preserve"> Jesus cura o servo do centurião. Em Naim, ressuscita o filho de uma viúva, e o povo diz: "Grande profeta se levantou entre nós" </w:t>
      </w:r>
      <w:r>
        <w:rPr>
          <w:rFonts w:ascii="Cambria" w:cs="Cambria" w:eastAsia="Cambria" w:hAnsi="Cambria"/>
          <w:b/>
          <w:bCs/>
          <w:i w:val="false"/>
          <w:iCs w:val="false"/>
          <w:color w:val="9C6F3D"/>
          <w:sz w:val="21"/>
          <w:szCs w:val="21"/>
        </w:rPr>
        <w:t xml:space="preserve">(Lc 7.16)</w:t>
      </w:r>
      <w:r>
        <w:rPr>
          <w:rFonts w:ascii="Cambria" w:cs="Cambria" w:eastAsia="Cambria" w:hAnsi="Cambria"/>
          <w:b w:val="false"/>
          <w:bCs w:val="false"/>
          <w:i w:val="false"/>
          <w:iCs w:val="false"/>
          <w:color w:val="2B2B33"/>
          <w:sz w:val="23"/>
          <w:szCs w:val="23"/>
        </w:rPr>
        <w:t xml:space="preserve">. A João Batista, ele responde com uma lista: "os cegos veem, os coxos andam, os leprosos são purificados, os surdos ouvem, os mortos são ressuscitados e aos pobres está sendo pregado o evangelho" </w:t>
      </w:r>
      <w:r>
        <w:rPr>
          <w:rFonts w:ascii="Cambria" w:cs="Cambria" w:eastAsia="Cambria" w:hAnsi="Cambria"/>
          <w:b/>
          <w:bCs/>
          <w:i w:val="false"/>
          <w:iCs w:val="false"/>
          <w:color w:val="9C6F3D"/>
          <w:sz w:val="21"/>
          <w:szCs w:val="21"/>
        </w:rPr>
        <w:t xml:space="preserve">(Lc 7.22)</w:t>
      </w:r>
      <w:r>
        <w:rPr>
          <w:rFonts w:ascii="Cambria" w:cs="Cambria" w:eastAsia="Cambria" w:hAnsi="Cambria"/>
          <w:b w:val="false"/>
          <w:bCs w:val="false"/>
          <w:i w:val="false"/>
          <w:iCs w:val="false"/>
          <w:color w:val="2B2B33"/>
          <w:sz w:val="23"/>
          <w:szCs w:val="23"/>
        </w:rPr>
        <w:t xml:space="preserve">. Depois da ressurreição, ainda há um degrau: o evangelho. E o capítulo termina aqui, no perdão. Grant Osborne: "até mesmo a ressurreição dos mortos produz uma mudança temporária [...]. O perdão é eterno".</w:t>
      </w:r>
      <w:r>
        <w:rPr>
          <w:rStyle w:val="FootnoteReference"/>
        </w:rPr>
        <w:footnoteReference w:id="38"/>
      </w:r>
      <w:r>
        <w:rPr>
          <w:rFonts w:ascii="Cambria" w:cs="Cambria" w:eastAsia="Cambria" w:hAnsi="Cambria"/>
          <w:b w:val="false"/>
          <w:bCs w:val="false"/>
          <w:i w:val="false"/>
          <w:iCs w:val="false"/>
          <w:color w:val="2B2B33"/>
          <w:sz w:val="23"/>
          <w:szCs w:val="23"/>
        </w:rPr>
        <w:t xml:space="preserve"> O filho da viúva ia morrer de novo. O perdão daquela mulher nunca mais ia voltar atrás.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isso examina o nosso culto mais uma vez. A mulher não veio pedir milagre, cura ou livramento. Veio amar quem já a tinha perdoado. Eu cultuo pelo que Jesus pode me dar, ou pelo que ele já me deu?</w:t>
      </w:r>
    </w:p>
    <w:p>
      <w:pPr>
        <w:keepNext/>
        <w:spacing w:after="100" w:before="240"/>
      </w:pPr>
      <w:r>
        <w:rPr>
          <w:rFonts w:ascii="Constantia" w:cs="Constantia" w:eastAsia="Constantia" w:hAnsi="Constantia"/>
          <w:b/>
          <w:bCs/>
          <w:i w:val="false"/>
          <w:iCs w:val="false"/>
          <w:color w:val="252544"/>
          <w:sz w:val="26"/>
          <w:szCs w:val="26"/>
        </w:rPr>
        <w:t xml:space="preserve">O preço do perdão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com que direito o credor perdoa? E a que preço? Keller responde: "Não se pode perdoar uma dívida. Só se pode transferi-la."</w:t>
      </w:r>
      <w:r>
        <w:rPr>
          <w:rStyle w:val="FootnoteReference"/>
        </w:rPr>
        <w:footnoteReference w:id="39"/>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"A Economia do Perdão"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banco pode perdoar o seu empréstimo, mas a dívida não evapora: alguém absorve o prejuízo. Ou o devedor paga, ou o credor paga.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parábola não mostra o custo. Paulo mostra como funciona, numa carta de uma página. Onésimo, escravo de Filemom, tinha fugido e, ao que parece, dado prejuízo. Paulo o manda de volta e escreve: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none" w:color="FBF4E9" w:sz="0"/>
              <w:left w:val="single" w:color="C8955B" w:sz="22"/>
              <w:bottom w:val="none" w:color="FBF4E9" w:sz="0"/>
              <w:right w:val="none" w:color="FBF4E9" w:sz="0"/>
            </w:tcBorders>
            <w:shd w:fill="FBF4E9" w:val="clear"/>
            <w:tcMar>
              <w:top w:type="dxa" w:w="150"/>
              <w:left w:type="dxa" w:w="260"/>
              <w:bottom w:type="dxa" w:w="150"/>
              <w:right w:type="dxa" w:w="260"/>
            </w:tcMar>
          </w:tcPr>
          <w:p>
            <w:pPr>
              <w:spacing w:after="60" w:before="0" w:line="288" w:lineRule="auto"/>
              <w:jc w:val="left"/>
            </w:pPr>
            <w:r>
              <w:rPr>
                <w:rFonts w:ascii="Cambria" w:cs="Cambria" w:eastAsia="Cambria" w:hAnsi="Cambria"/>
                <w:b w:val="false"/>
                <w:bCs w:val="false"/>
                <w:i w:val="false"/>
                <w:iCs w:val="false"/>
                <w:color w:val="2B2B33"/>
                <w:sz w:val="22"/>
                <w:szCs w:val="22"/>
              </w:rPr>
              <w:t xml:space="preserve">"E, se ele causou algum dano a você ou lhe deve alguma coisa, ponha tudo na minha conta. Eu, Paulo, de próprio punho, escrevo isto: Eu pagarei."</w:t>
            </w:r>
          </w:p>
          <w:p>
            <w:pPr>
              <w:spacing w:after="0" w:before="0" w:line="300" w:lineRule="auto"/>
              <w:jc w:val="right"/>
            </w:pPr>
            <w:r>
              <w:rPr>
                <w:rFonts w:ascii="Constantia" w:cs="Constantia" w:eastAsia="Constantia" w:hAnsi="Constantia"/>
                <w:b/>
                <w:bCs/>
                <w:i w:val="false"/>
                <w:iCs w:val="false"/>
                <w:color w:val="9C6F3D"/>
                <w:sz w:val="20"/>
                <w:szCs w:val="20"/>
              </w:rPr>
              <w:t xml:space="preserve">Fm 18-19</w:t>
            </w:r>
            <w:r>
              <w:rPr>
                <w:rStyle w:val="FootnoteReference"/>
              </w:rPr>
              <w:footnoteReference w:id="40"/>
            </w:r>
          </w:p>
        </w:tc>
      </w:tr>
    </w:tbl>
    <w:p>
      <w:pPr>
        <w:spacing w:after="18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Isso é o evangelho. Jesus olhou para a nossa conta e assumiu: </w:t>
      </w:r>
      <w:r>
        <w:rPr>
          <w:rFonts w:ascii="Cambria" w:cs="Cambria" w:eastAsia="Cambria" w:hAnsi="Cambria"/>
          <w:b w:val="false"/>
          <w:bCs w:val="false"/>
          <w:i/>
          <w:iCs/>
          <w:color w:val="2B2B33"/>
          <w:sz w:val="23"/>
          <w:szCs w:val="23"/>
        </w:rPr>
        <w:t xml:space="preserve">põe na minha conta; eu pago</w:t>
      </w:r>
      <w:r>
        <w:rPr>
          <w:rFonts w:ascii="Cambria" w:cs="Cambria" w:eastAsia="Cambria" w:hAnsi="Cambria"/>
          <w:b w:val="false"/>
          <w:bCs w:val="false"/>
          <w:i w:val="false"/>
          <w:iCs w:val="false"/>
          <w:color w:val="2B2B33"/>
          <w:sz w:val="23"/>
          <w:szCs w:val="23"/>
        </w:rPr>
        <w:t xml:space="preserve">. E pagou. Paulo escreve aos colossenses: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none" w:color="FBF4E9" w:sz="0"/>
              <w:left w:val="single" w:color="C8955B" w:sz="22"/>
              <w:bottom w:val="none" w:color="FBF4E9" w:sz="0"/>
              <w:right w:val="none" w:color="FBF4E9" w:sz="0"/>
            </w:tcBorders>
            <w:shd w:fill="FBF4E9" w:val="clear"/>
            <w:tcMar>
              <w:top w:type="dxa" w:w="150"/>
              <w:left w:type="dxa" w:w="260"/>
              <w:bottom w:type="dxa" w:w="150"/>
              <w:right w:type="dxa" w:w="260"/>
            </w:tcMar>
          </w:tcPr>
          <w:p>
            <w:pPr>
              <w:spacing w:after="60" w:before="0" w:line="288" w:lineRule="auto"/>
              <w:jc w:val="left"/>
            </w:pPr>
            <w:r>
              <w:rPr>
                <w:rFonts w:ascii="Cambria" w:cs="Cambria" w:eastAsia="Cambria" w:hAnsi="Cambria"/>
                <w:b w:val="false"/>
                <w:bCs w:val="false"/>
                <w:i w:val="false"/>
                <w:iCs w:val="false"/>
                <w:color w:val="2B2B33"/>
                <w:sz w:val="22"/>
                <w:szCs w:val="22"/>
              </w:rPr>
              <w:t xml:space="preserve">"E quando vocês estavam mortos nos seus pecados e na incircuncisão da carne, ele lhes deu vida juntamente com Cristo, perdoando todos os nossos pecados. Cancelando o escrito de dívida que era contra nós e que constava de ordenanças, o qual nos era prejudicial, removeu-o inteiramente, cravando-o na cruz."</w:t>
            </w:r>
          </w:p>
          <w:p>
            <w:pPr>
              <w:spacing w:after="0" w:before="0" w:line="300" w:lineRule="auto"/>
              <w:jc w:val="right"/>
            </w:pPr>
            <w:r>
              <w:rPr>
                <w:rFonts w:ascii="Constantia" w:cs="Constantia" w:eastAsia="Constantia" w:hAnsi="Constantia"/>
                <w:b/>
                <w:bCs/>
                <w:i w:val="false"/>
                <w:iCs w:val="false"/>
                <w:color w:val="9C6F3D"/>
                <w:sz w:val="20"/>
                <w:szCs w:val="20"/>
              </w:rPr>
              <w:t xml:space="preserve">Cl 2.13-14</w:t>
            </w:r>
          </w:p>
        </w:tc>
      </w:tr>
    </w:tbl>
    <w:p>
      <w:pPr>
        <w:spacing w:after="18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Spurgeon imaginava a mão de Deus escrevendo sobre a nossa conta, grande ou pequena, uma única palavra: "CANCELADA".</w:t>
      </w:r>
      <w:r>
        <w:rPr>
          <w:rStyle w:val="FootnoteReference"/>
        </w:rPr>
        <w:footnoteReference w:id="41"/>
      </w:r>
    </w:p>
    <w:p>
      <w:pPr>
        <w:spacing w:after="150" w:before="0" w:line="300" w:lineRule="auto"/>
        <w:jc w:val="left"/>
      </w:pPr>
      <w:r>
        <w:rPr>
          <w:rFonts w:ascii="Cambria" w:cs="Cambria" w:eastAsia="Cambria" w:hAnsi="Cambria"/>
          <w:b w:val="false"/>
          <w:bCs w:val="false"/>
          <w:i w:val="false"/>
          <w:iCs w:val="false"/>
          <w:color w:val="2B2B33"/>
          <w:sz w:val="23"/>
          <w:szCs w:val="23"/>
        </w:rPr>
        <w:t xml:space="preserve">Neste jantar, um santo se deixa tocar por uma pecadora. No fim do Evangelho, ele diz: "é preciso que se cumpra em mim o que está escrito: 'Ele foi contado com os malfeitores'" </w:t>
      </w:r>
      <w:r>
        <w:rPr>
          <w:rFonts w:ascii="Cambria" w:cs="Cambria" w:eastAsia="Cambria" w:hAnsi="Cambria"/>
          <w:b/>
          <w:bCs/>
          <w:i w:val="false"/>
          <w:iCs w:val="false"/>
          <w:color w:val="9C6F3D"/>
          <w:sz w:val="21"/>
          <w:szCs w:val="21"/>
        </w:rPr>
        <w:t xml:space="preserve">(Lc 22.37)</w:t>
      </w:r>
      <w:r>
        <w:rPr>
          <w:rFonts w:ascii="Cambria" w:cs="Cambria" w:eastAsia="Cambria" w:hAnsi="Cambria"/>
          <w:b w:val="false"/>
          <w:bCs w:val="false"/>
          <w:i w:val="false"/>
          <w:iCs w:val="false"/>
          <w:color w:val="2B2B33"/>
          <w:sz w:val="23"/>
          <w:szCs w:val="23"/>
        </w:rPr>
        <w:t xml:space="preserve">. O que se deixou tocar por uma pecadora foi contado entre os pecadores — para que pecadores fossem contados entre os perdoados. Cristo viveu uma vida que ninguém desejou ter, para que quem merecia morrer possa viver uma vida que não merece.</w:t>
      </w:r>
    </w:p>
    <w:p>
      <w:pPr>
        <w:keepNext/>
        <w:spacing w:after="100" w:before="240"/>
      </w:pPr>
      <w:r>
        <w:rPr>
          <w:rFonts w:ascii="Constantia" w:cs="Constantia" w:eastAsia="Constantia" w:hAnsi="Constantia"/>
          <w:b/>
          <w:bCs/>
          <w:i w:val="false"/>
          <w:iCs w:val="false"/>
          <w:color w:val="252544"/>
          <w:sz w:val="26"/>
          <w:szCs w:val="26"/>
        </w:rPr>
        <w:t xml:space="preserve">O único culto perfeito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meu culto é frio. O seu, às vezes, também. Mas houve um único culto perfeito na história: a vida de Jesus, o único que cumpriu o grande mandamento: "Ame o Senhor, seu Deus, de todo o seu coração, de toda a sua alma, com todas as suas forças e todo o seu entendimento" </w:t>
      </w:r>
      <w:r>
        <w:rPr>
          <w:rFonts w:ascii="Cambria" w:cs="Cambria" w:eastAsia="Cambria" w:hAnsi="Cambria"/>
          <w:b/>
          <w:bCs/>
          <w:i w:val="false"/>
          <w:iCs w:val="false"/>
          <w:color w:val="9C6F3D"/>
          <w:sz w:val="21"/>
          <w:szCs w:val="21"/>
        </w:rPr>
        <w:t xml:space="preserve">(Lc 10.27)</w:t>
      </w:r>
      <w:r>
        <w:rPr>
          <w:rFonts w:ascii="Cambria" w:cs="Cambria" w:eastAsia="Cambria" w:hAnsi="Cambria"/>
          <w:b w:val="false"/>
          <w:bCs w:val="false"/>
          <w:i w:val="false"/>
          <w:iCs w:val="false"/>
          <w:color w:val="2B2B33"/>
          <w:sz w:val="23"/>
          <w:szCs w:val="23"/>
        </w:rPr>
        <w:t xml:space="preserve">. E o nosso culto, morno e imperfeito, é aceito não pela temperatura, mas porque sobe </w:t>
      </w:r>
      <w:r>
        <w:rPr>
          <w:rFonts w:ascii="Cambria" w:cs="Cambria" w:eastAsia="Cambria" w:hAnsi="Cambria"/>
          <w:b w:val="false"/>
          <w:bCs w:val="false"/>
          <w:i/>
          <w:iCs/>
          <w:color w:val="2B2B33"/>
          <w:sz w:val="23"/>
          <w:szCs w:val="23"/>
        </w:rPr>
        <w:t xml:space="preserve">nele</w:t>
      </w:r>
      <w:r>
        <w:rPr>
          <w:rFonts w:ascii="Cambria" w:cs="Cambria" w:eastAsia="Cambria" w:hAnsi="Cambria"/>
          <w:b w:val="false"/>
          <w:bCs w:val="false"/>
          <w:i w:val="false"/>
          <w:iCs w:val="false"/>
          <w:color w:val="2B2B33"/>
          <w:sz w:val="23"/>
          <w:szCs w:val="23"/>
        </w:rPr>
        <w:t xml:space="preserve">: oferecemos "sacrifícios espirituais agradáveis a Deus por meio de Jesus Cristo" </w:t>
      </w:r>
      <w:r>
        <w:rPr>
          <w:rFonts w:ascii="Cambria" w:cs="Cambria" w:eastAsia="Cambria" w:hAnsi="Cambria"/>
          <w:b/>
          <w:bCs/>
          <w:i w:val="false"/>
          <w:iCs w:val="false"/>
          <w:color w:val="9C6F3D"/>
          <w:sz w:val="21"/>
          <w:szCs w:val="21"/>
        </w:rPr>
        <w:t xml:space="preserve">(1Pe 2.5)</w:t>
      </w:r>
      <w:r>
        <w:rPr>
          <w:rFonts w:ascii="Cambria" w:cs="Cambria" w:eastAsia="Cambria" w:hAnsi="Cambria"/>
          <w:b w:val="false"/>
          <w:bCs w:val="false"/>
          <w:i w:val="false"/>
          <w:iCs w:val="false"/>
          <w:color w:val="2B2B33"/>
          <w:sz w:val="23"/>
          <w:szCs w:val="23"/>
        </w:rPr>
        <w:t xml:space="preserve">, e ele pode "salvar totalmente os que por ele se aproximam de Deus, vivendo sempre para interceder por eles" </w:t>
      </w:r>
      <w:r>
        <w:rPr>
          <w:rFonts w:ascii="Cambria" w:cs="Cambria" w:eastAsia="Cambria" w:hAnsi="Cambria"/>
          <w:b/>
          <w:bCs/>
          <w:i w:val="false"/>
          <w:iCs w:val="false"/>
          <w:color w:val="9C6F3D"/>
          <w:sz w:val="21"/>
          <w:szCs w:val="21"/>
        </w:rPr>
        <w:t xml:space="preserve">(Hb 7.25)</w:t>
      </w:r>
      <w:r>
        <w:rPr>
          <w:rFonts w:ascii="Cambria" w:cs="Cambria" w:eastAsia="Cambria" w:hAnsi="Cambria"/>
          <w:b w:val="false"/>
          <w:bCs w:val="false"/>
          <w:i w:val="false"/>
          <w:iCs w:val="false"/>
          <w:color w:val="2B2B33"/>
          <w:sz w:val="23"/>
          <w:szCs w:val="23"/>
        </w:rPr>
        <w:t xml:space="preserve">. O termômetro revela a minha fé; não é ele que decide se sou aceito. Quem decide é o sangue.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você está em aridez, olha para dentro, acha frio, e isso dói: a frieza que dói já não é a de Simão. Simão estava satisfeito. Essa dor é obra do Espírito, e o seu culto sobe em Cristo.</w:t>
      </w:r>
    </w:p>
    <w:p>
      <w:pPr>
        <w:spacing w:after="200" w:before="160"/>
        <w:jc w:val="center"/>
      </w:pPr>
      <w:r>
        <w:rPr>
          <w:rFonts w:ascii="Cambria" w:cs="Cambria" w:eastAsia="Cambria" w:hAnsi="Cambria"/>
          <w:b w:val="false"/>
          <w:bCs w:val="false"/>
          <w:i w:val="false"/>
          <w:iCs w:val="false"/>
          <w:color w:val="C8955B"/>
          <w:sz w:val="22"/>
          <w:szCs w:val="22"/>
        </w:rPr>
        <w:t xml:space="preserve">✦</w:t>
      </w:r>
    </w:p>
    <w:p>
      <w:pPr>
        <w:keepNext/>
        <w:pBdr>
          <w:top w:val="single" w:color="C8955B" w:sz="12" w:space="8"/>
        </w:pBdr>
        <w:spacing w:after="80" w:before="360"/>
      </w:pPr>
      <w:r>
        <w:rPr>
          <w:rFonts w:ascii="Constantia" w:cs="Constantia" w:eastAsia="Constantia" w:hAnsi="Constantia"/>
          <w:b/>
          <w:bCs/>
          <w:i w:val="false"/>
          <w:iCs w:val="false"/>
          <w:color w:val="252544"/>
          <w:sz w:val="32"/>
          <w:szCs w:val="32"/>
        </w:rPr>
        <w:t xml:space="preserve">V. "A sua fé salvou você; vá em paz" </w:t>
      </w:r>
      <w:r>
        <w:rPr>
          <w:rFonts w:ascii="Constantia" w:cs="Constantia" w:eastAsia="Constantia" w:hAnsi="Constantia"/>
          <w:b/>
          <w:bCs/>
          <w:i w:val="false"/>
          <w:iCs w:val="false"/>
          <w:color w:val="9C6F3D"/>
          <w:sz w:val="30"/>
          <w:szCs w:val="30"/>
        </w:rPr>
        <w:t xml:space="preserve">(v. 50)</w:t>
      </w:r>
      <w:r>
        <w:rPr>
          <w:rFonts w:ascii="Constantia" w:cs="Constantia" w:eastAsia="Constantia" w:hAnsi="Constantia"/>
          <w:b/>
          <w:bCs/>
          <w:i w:val="false"/>
          <w:iCs w:val="false"/>
          <w:color w:val="252544"/>
          <w:sz w:val="32"/>
          <w:szCs w:val="32"/>
        </w:rPr>
        <w:t xml:space="preserve"> — O culto que sai da sala</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"O Caminho da Paz"</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Jesus disse à mulher: — A sua fé salvou você; vá em paz" </w:t>
      </w:r>
      <w:r>
        <w:rPr>
          <w:rFonts w:ascii="Cambria" w:cs="Cambria" w:eastAsia="Cambria" w:hAnsi="Cambria"/>
          <w:b/>
          <w:bCs/>
          <w:i w:val="false"/>
          <w:iCs w:val="false"/>
          <w:color w:val="9C6F3D"/>
          <w:sz w:val="21"/>
          <w:szCs w:val="21"/>
        </w:rPr>
        <w:t xml:space="preserve">(v. 50)</w:t>
      </w:r>
      <w:r>
        <w:rPr>
          <w:rFonts w:ascii="Cambria" w:cs="Cambria" w:eastAsia="Cambria" w:hAnsi="Cambria"/>
          <w:b w:val="false"/>
          <w:bCs w:val="false"/>
          <w:i w:val="false"/>
          <w:iCs w:val="false"/>
          <w:color w:val="2B2B33"/>
          <w:sz w:val="23"/>
          <w:szCs w:val="23"/>
        </w:rPr>
        <w:t xml:space="preserve">. Salvou — e continua salva.</w:t>
      </w:r>
      <w:r>
        <w:rPr>
          <w:rStyle w:val="FootnoteReference"/>
        </w:rPr>
        <w:footnoteReference w:id="42"/>
      </w:r>
      <w:r>
        <w:rPr>
          <w:rFonts w:ascii="Cambria" w:cs="Cambria" w:eastAsia="Cambria" w:hAnsi="Cambria"/>
          <w:b w:val="false"/>
          <w:bCs w:val="false"/>
          <w:i w:val="false"/>
          <w:iCs w:val="false"/>
          <w:color w:val="2B2B33"/>
          <w:sz w:val="23"/>
          <w:szCs w:val="23"/>
        </w:rPr>
        <w:t xml:space="preserve"> E "vá em paz" é, literalmente, "vá para a paz": os rabinos, segundo Leon Morris, diziam "vá em paz" aos mortos e "vá para a paz" aos vivos.</w:t>
      </w:r>
      <w:r>
        <w:rPr>
          <w:rStyle w:val="FootnoteReference"/>
        </w:rPr>
        <w:footnoteReference w:id="43"/>
      </w:r>
      <w:r>
        <w:rPr>
          <w:rFonts w:ascii="Cambria" w:cs="Cambria" w:eastAsia="Cambria" w:hAnsi="Cambria"/>
          <w:b w:val="false"/>
          <w:bCs w:val="false"/>
          <w:i w:val="false"/>
          <w:iCs w:val="false"/>
          <w:color w:val="2B2B33"/>
          <w:sz w:val="23"/>
          <w:szCs w:val="23"/>
        </w:rPr>
        <w:t xml:space="preserve"> Jesus manda para dentro de uma vida nova de </w:t>
      </w:r>
      <w:r>
        <w:rPr>
          <w:rFonts w:ascii="Cambria" w:cs="Cambria" w:eastAsia="Cambria" w:hAnsi="Cambria"/>
          <w:b w:val="false"/>
          <w:bCs w:val="false"/>
          <w:i/>
          <w:iCs/>
          <w:color w:val="2B2B33"/>
          <w:sz w:val="23"/>
          <w:szCs w:val="23"/>
        </w:rPr>
        <w:t xml:space="preserve">shalom</w:t>
      </w:r>
      <w:r>
        <w:rPr>
          <w:rFonts w:ascii="Cambria" w:cs="Cambria" w:eastAsia="Cambria" w:hAnsi="Cambria"/>
          <w:b w:val="false"/>
          <w:bCs w:val="false"/>
          <w:i w:val="false"/>
          <w:iCs w:val="false"/>
          <w:color w:val="2B2B33"/>
          <w:sz w:val="23"/>
          <w:szCs w:val="23"/>
        </w:rPr>
        <w:t xml:space="preserve"> a mulher que entrou rotulada.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diz: "Ao se render a Jesus, ela descobriu que nunca mais teria de se render a ninguém."</w:t>
      </w:r>
      <w:r>
        <w:rPr>
          <w:rStyle w:val="FootnoteReference"/>
        </w:rPr>
        <w:footnoteReference w:id="44"/>
      </w:r>
      <w:r>
        <w:rPr>
          <w:rFonts w:ascii="Cambria" w:cs="Cambria" w:eastAsia="Cambria" w:hAnsi="Cambria"/>
          <w:b w:val="false"/>
          <w:bCs w:val="false"/>
          <w:i w:val="false"/>
          <w:iCs w:val="false"/>
          <w:color w:val="2B2B33"/>
          <w:sz w:val="23"/>
          <w:szCs w:val="23"/>
        </w:rPr>
        <w:t xml:space="preserve"> Não temia mais o julgamento de Simão, nem da cidade, nem do céu. E o amor que o perdão produz sai da sala em três direções.</w:t>
      </w:r>
    </w:p>
    <w:p>
      <w:pPr>
        <w:keepNext/>
        <w:spacing w:after="100" w:before="240"/>
      </w:pPr>
      <w:r>
        <w:rPr>
          <w:rFonts w:ascii="Constantia" w:cs="Constantia" w:eastAsia="Constantia" w:hAnsi="Constantia"/>
          <w:b/>
          <w:bCs/>
          <w:i w:val="false"/>
          <w:iCs w:val="false"/>
          <w:color w:val="252544"/>
          <w:sz w:val="26"/>
          <w:szCs w:val="26"/>
        </w:rPr>
        <w:t xml:space="preserve">A Jesus — o culto que começa antes do culto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Ela "foi até lá com um frasco" </w:t>
      </w:r>
      <w:r>
        <w:rPr>
          <w:rFonts w:ascii="Cambria" w:cs="Cambria" w:eastAsia="Cambria" w:hAnsi="Cambria"/>
          <w:b/>
          <w:bCs/>
          <w:i w:val="false"/>
          <w:iCs w:val="false"/>
          <w:color w:val="9C6F3D"/>
          <w:sz w:val="21"/>
          <w:szCs w:val="21"/>
        </w:rPr>
        <w:t xml:space="preserve">(v. 37)</w:t>
      </w:r>
      <w:r>
        <w:rPr>
          <w:rFonts w:ascii="Cambria" w:cs="Cambria" w:eastAsia="Cambria" w:hAnsi="Cambria"/>
          <w:b w:val="false"/>
          <w:bCs w:val="false"/>
          <w:i w:val="false"/>
          <w:iCs w:val="false"/>
          <w:color w:val="2B2B33"/>
          <w:sz w:val="23"/>
          <w:szCs w:val="23"/>
        </w:rPr>
        <w:t xml:space="preserve">: preparou-se antes de entrar. Simão só recebeu o convidado; ela veio pronta para adorar. Como fazer? Não aumentando a temperatura, mas voltando à causa:</w:t>
      </w:r>
    </w:p>
    <w:p>
      <w:pPr>
        <w:pStyle w:val="ListParagraph"/>
        <w:numPr>
          <w:ilvl w:val="0"/>
          <w:numId w:val="2"/>
        </w:numPr>
        <w:spacing w:after="100" w:before="0" w:line="288" w:lineRule="auto"/>
        <w:jc w:val="left"/>
      </w:pPr>
      <w:r>
        <w:rPr>
          <w:rFonts w:ascii="Cambria" w:cs="Cambria" w:eastAsia="Cambria" w:hAnsi="Cambria"/>
          <w:b/>
          <w:bCs/>
          <w:i w:val="false"/>
          <w:iCs w:val="false"/>
          <w:color w:val="252544"/>
          <w:sz w:val="23"/>
          <w:szCs w:val="23"/>
        </w:rPr>
        <w:t xml:space="preserve">Prepare o seu frasco.</w:t>
      </w:r>
      <w:r>
        <w:rPr>
          <w:rFonts w:ascii="Cambria" w:cs="Cambria" w:eastAsia="Cambria" w:hAnsi="Cambria"/>
          <w:b w:val="false"/>
          <w:bCs w:val="false"/>
          <w:i w:val="false"/>
          <w:iCs w:val="false"/>
          <w:color w:val="2B2B33"/>
          <w:sz w:val="23"/>
          <w:szCs w:val="23"/>
        </w:rPr>
        <w:t xml:space="preserve"> No sábado à noite ou no domingo cedo, leia devagar Lucas 22-23 ou o Salmo 51 e nomeie diante de Deus pecados concretos da semana. Não para remoer; para entregar. Termine na cruz.</w:t>
      </w:r>
    </w:p>
    <w:p>
      <w:pPr>
        <w:pStyle w:val="ListParagraph"/>
        <w:numPr>
          <w:ilvl w:val="0"/>
          <w:numId w:val="2"/>
        </w:numPr>
        <w:spacing w:after="100" w:before="0" w:line="288" w:lineRule="auto"/>
        <w:jc w:val="left"/>
      </w:pPr>
      <w:r>
        <w:rPr>
          <w:rFonts w:ascii="Cambria" w:cs="Cambria" w:eastAsia="Cambria" w:hAnsi="Cambria"/>
          <w:b/>
          <w:bCs/>
          <w:i w:val="false"/>
          <w:iCs w:val="false"/>
          <w:color w:val="252544"/>
          <w:sz w:val="23"/>
          <w:szCs w:val="23"/>
        </w:rPr>
        <w:t xml:space="preserve">Habite a confissão e a declaração de perdão no culto.</w:t>
      </w:r>
      <w:r>
        <w:rPr>
          <w:rFonts w:ascii="Cambria" w:cs="Cambria" w:eastAsia="Cambria" w:hAnsi="Cambria"/>
          <w:b w:val="false"/>
          <w:bCs w:val="false"/>
          <w:i w:val="false"/>
          <w:iCs w:val="false"/>
          <w:color w:val="2B2B33"/>
          <w:sz w:val="23"/>
          <w:szCs w:val="23"/>
        </w:rPr>
        <w:t xml:space="preserve"> Ali o v. 48 acontece de novo: Jesus dizendo, diante da mesa, "os seus pecados estão perdoados". Não atravesse esse momento no automático. E vá à Ceia como quem vê a nota promissória rasgada.</w:t>
      </w:r>
    </w:p>
    <w:p>
      <w:pPr>
        <w:pStyle w:val="ListParagraph"/>
        <w:numPr>
          <w:ilvl w:val="0"/>
          <w:numId w:val="2"/>
        </w:numPr>
        <w:spacing w:after="100" w:before="0" w:line="288" w:lineRule="auto"/>
        <w:jc w:val="left"/>
      </w:pPr>
      <w:r>
        <w:rPr>
          <w:rFonts w:ascii="Cambria" w:cs="Cambria" w:eastAsia="Cambria" w:hAnsi="Cambria"/>
          <w:b/>
          <w:bCs/>
          <w:i w:val="false"/>
          <w:iCs w:val="false"/>
          <w:color w:val="252544"/>
          <w:sz w:val="23"/>
          <w:szCs w:val="23"/>
        </w:rPr>
        <w:t xml:space="preserve">Prolongue o culto na semana.</w:t>
      </w:r>
      <w:r>
        <w:rPr>
          <w:rFonts w:ascii="Cambria" w:cs="Cambria" w:eastAsia="Cambria" w:hAnsi="Cambria"/>
          <w:b w:val="false"/>
          <w:bCs w:val="false"/>
          <w:i w:val="false"/>
          <w:iCs w:val="false"/>
          <w:color w:val="2B2B33"/>
          <w:sz w:val="23"/>
          <w:szCs w:val="23"/>
        </w:rPr>
        <w:t xml:space="preserve"> "Portanto, irmãos, pelas misericórdias de Deus, peço que ofereçam o seu corpo como sacrifício vivo, santo e agradável a Deus. Este é o culto racional de vocês" </w:t>
      </w:r>
      <w:r>
        <w:rPr>
          <w:rFonts w:ascii="Cambria" w:cs="Cambria" w:eastAsia="Cambria" w:hAnsi="Cambria"/>
          <w:b/>
          <w:bCs/>
          <w:i w:val="false"/>
          <w:iCs w:val="false"/>
          <w:color w:val="9C6F3D"/>
          <w:sz w:val="21"/>
          <w:szCs w:val="21"/>
        </w:rPr>
        <w:t xml:space="preserve">(Rm 12.1)</w:t>
      </w:r>
      <w:r>
        <w:rPr>
          <w:rFonts w:ascii="Cambria" w:cs="Cambria" w:eastAsia="Cambria" w:hAnsi="Cambria"/>
          <w:b w:val="false"/>
          <w:bCs w:val="false"/>
          <w:i w:val="false"/>
          <w:iCs w:val="false"/>
          <w:color w:val="2B2B33"/>
          <w:sz w:val="23"/>
          <w:szCs w:val="23"/>
        </w:rPr>
        <w:t xml:space="preserve">. Trabalho, casa e dinheiro: perfume derramado fora do templo.</w:t>
      </w:r>
    </w:p>
    <w:p>
      <w:pPr>
        <w:keepNext/>
        <w:spacing w:after="100" w:before="240"/>
      </w:pPr>
      <w:r>
        <w:rPr>
          <w:rFonts w:ascii="Constantia" w:cs="Constantia" w:eastAsia="Constantia" w:hAnsi="Constantia"/>
          <w:b/>
          <w:bCs/>
          <w:i w:val="false"/>
          <w:iCs w:val="false"/>
          <w:color w:val="252544"/>
          <w:sz w:val="26"/>
          <w:szCs w:val="26"/>
        </w:rPr>
        <w:t xml:space="preserve">Aos irmãos — a mesa dos insolventes perdoados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Simão não suportava dividir a mesa com "esse tipo de mulher". Mas os dois devedores estavam falidos; não há hierarquia de devedores. A igreja é uma mesa de insolventes perdoados.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diz:</w:t>
      </w:r>
    </w:p>
    <w:p>
      <w:pPr>
        <w:pBdr>
          <w:left w:val="single" w:color="252544" w:sz="18" w:space="12"/>
        </w:pBdr>
        <w:spacing w:after="200" w:before="60" w:line="288" w:lineRule="auto"/>
        <w:ind w:left="900" w:right="360"/>
      </w:pPr>
      <w:r>
        <w:rPr>
          <w:rFonts w:ascii="Cambria" w:cs="Cambria" w:eastAsia="Cambria" w:hAnsi="Cambria"/>
          <w:b w:val="false"/>
          <w:bCs w:val="false"/>
          <w:i w:val="false"/>
          <w:iCs w:val="false"/>
          <w:color w:val="252544"/>
          <w:sz w:val="22"/>
          <w:szCs w:val="22"/>
        </w:rPr>
        <w:t xml:space="preserve">"Se você vê o quanto é pecador, será humilde demais para guardar rancor. E se você vê o quanto foi perdoado, será alegre demais para guardar rancor."</w:t>
      </w:r>
      <w:r>
        <w:rPr>
          <w:rStyle w:val="FootnoteReference"/>
        </w:rPr>
        <w:footnoteReference w:id="45"/>
      </w:r>
    </w:p>
    <w:p>
      <w:pPr>
        <w:spacing w:after="150" w:before="0" w:line="300" w:lineRule="auto"/>
        <w:jc w:val="left"/>
      </w:pPr>
      <w:r>
        <w:rPr>
          <w:rFonts w:ascii="Cambria" w:cs="Cambria" w:eastAsia="Cambria" w:hAnsi="Cambria"/>
          <w:b w:val="false"/>
          <w:bCs w:val="false"/>
          <w:i w:val="false"/>
          <w:iCs w:val="false"/>
          <w:color w:val="2B2B33"/>
          <w:sz w:val="23"/>
          <w:szCs w:val="23"/>
        </w:rPr>
        <w:t xml:space="preserve">Jesus contou a parábola do servo perdoado de uma fortuna que saiu cobrando trocados do colega, e o senhor lhe disse: "Será que você também não devia ter compaixão do seu conservo, assim como eu tive compaixão de você?" </w:t>
      </w:r>
      <w:r>
        <w:rPr>
          <w:rFonts w:ascii="Cambria" w:cs="Cambria" w:eastAsia="Cambria" w:hAnsi="Cambria"/>
          <w:b/>
          <w:bCs/>
          <w:i w:val="false"/>
          <w:iCs w:val="false"/>
          <w:color w:val="9C6F3D"/>
          <w:sz w:val="21"/>
          <w:szCs w:val="21"/>
        </w:rPr>
        <w:t xml:space="preserve">(Mt 18.33)</w:t>
      </w:r>
      <w:r>
        <w:rPr>
          <w:rFonts w:ascii="Cambria" w:cs="Cambria" w:eastAsia="Cambria" w:hAnsi="Cambria"/>
          <w:b w:val="false"/>
          <w:bCs w:val="false"/>
          <w:i w:val="false"/>
          <w:iCs w:val="false"/>
          <w:color w:val="2B2B33"/>
          <w:sz w:val="23"/>
          <w:szCs w:val="23"/>
        </w:rPr>
        <w:t xml:space="preserve">. Quem foi perdoado de quinhentos não cobra cinquenta do irmão.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Por que estar no culto com os irmãos? Porque Jesus declarou o perdão em voz alta, diante da mesa, para que ela fosse recebida. A igreja é o lugar onde o perdão que Jesus declarou é reconhecido entre irmãos. Quando Jesus diz "perdoado", a igreja não continua dizendo "pecadora".</w:t>
      </w:r>
      <w:r>
        <w:rPr>
          <w:rStyle w:val="FootnoteReference"/>
        </w:rPr>
        <w:footnoteReference w:id="46"/>
      </w:r>
      <w:r>
        <w:rPr>
          <w:rFonts w:ascii="Cambria" w:cs="Cambria" w:eastAsia="Cambria" w:hAnsi="Cambria"/>
          <w:b w:val="false"/>
          <w:bCs w:val="false"/>
          <w:i w:val="false"/>
          <w:iCs w:val="false"/>
          <w:color w:val="2B2B33"/>
          <w:sz w:val="23"/>
          <w:szCs w:val="23"/>
        </w:rPr>
        <w:t xml:space="preserve"> E se há Simões na igreja? A mulher também entrou numa casa onde havia um Simão. Não ficou em casa por causa do fariseu; foi por causa de Jesus.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cristão é aquele que deve amor: "Não fiquem devendo nada a ninguém, exceto o amor de uns para com os outros. Pois quem ama o próximo cumpre a lei" </w:t>
      </w:r>
      <w:r>
        <w:rPr>
          <w:rFonts w:ascii="Cambria" w:cs="Cambria" w:eastAsia="Cambria" w:hAnsi="Cambria"/>
          <w:b/>
          <w:bCs/>
          <w:i w:val="false"/>
          <w:iCs w:val="false"/>
          <w:color w:val="9C6F3D"/>
          <w:sz w:val="21"/>
          <w:szCs w:val="21"/>
        </w:rPr>
        <w:t xml:space="preserve">(Rm 13.8)</w:t>
      </w:r>
      <w:r>
        <w:rPr>
          <w:rFonts w:ascii="Cambria" w:cs="Cambria" w:eastAsia="Cambria" w:hAnsi="Cambria"/>
          <w:b w:val="false"/>
          <w:bCs w:val="false"/>
          <w:i w:val="false"/>
          <w:iCs w:val="false"/>
          <w:color w:val="2B2B33"/>
          <w:sz w:val="23"/>
          <w:szCs w:val="23"/>
        </w:rPr>
        <w:t xml:space="preserve">. O perdoado sai da dívida que condena e entra numa dívida que liberta. Como fazer esta semana: </w:t>
      </w:r>
      <w:r>
        <w:rPr>
          <w:rFonts w:ascii="Cambria" w:cs="Cambria" w:eastAsia="Cambria" w:hAnsi="Cambria"/>
          <w:b/>
          <w:bCs/>
          <w:i w:val="false"/>
          <w:iCs w:val="false"/>
          <w:color w:val="252544"/>
          <w:sz w:val="23"/>
          <w:szCs w:val="23"/>
        </w:rPr>
        <w:t xml:space="preserve">perdoe uma dívida concreta</w:t>
      </w:r>
      <w:r>
        <w:rPr>
          <w:rFonts w:ascii="Cambria" w:cs="Cambria" w:eastAsia="Cambria" w:hAnsi="Cambria"/>
          <w:b w:val="false"/>
          <w:bCs w:val="false"/>
          <w:i w:val="false"/>
          <w:iCs w:val="false"/>
          <w:color w:val="2B2B33"/>
          <w:sz w:val="23"/>
          <w:szCs w:val="23"/>
        </w:rPr>
        <w:t xml:space="preserve"> — ponha nome numa pessoa e numa ofensa, e ore por ela todos os dias até o rancor ceder. E </w:t>
      </w:r>
      <w:r>
        <w:rPr>
          <w:rFonts w:ascii="Cambria" w:cs="Cambria" w:eastAsia="Cambria" w:hAnsi="Cambria"/>
          <w:b/>
          <w:bCs/>
          <w:i w:val="false"/>
          <w:iCs w:val="false"/>
          <w:color w:val="252544"/>
          <w:sz w:val="23"/>
          <w:szCs w:val="23"/>
        </w:rPr>
        <w:t xml:space="preserve">dê o beijo que Simão não deu</w:t>
      </w:r>
      <w:r>
        <w:rPr>
          <w:rFonts w:ascii="Cambria" w:cs="Cambria" w:eastAsia="Cambria" w:hAnsi="Cambria"/>
          <w:b w:val="false"/>
          <w:bCs w:val="false"/>
          <w:i w:val="false"/>
          <w:iCs w:val="false"/>
          <w:color w:val="2B2B33"/>
          <w:sz w:val="23"/>
          <w:szCs w:val="23"/>
        </w:rPr>
        <w:t xml:space="preserve">: no domingo, sente-se ao lado de quem chegou sozinho, de quem tem passado conhecido, de quem não se encaixa.</w:t>
      </w:r>
    </w:p>
    <w:p>
      <w:pPr>
        <w:keepNext/>
        <w:spacing w:after="100" w:before="240"/>
      </w:pPr>
      <w:r>
        <w:rPr>
          <w:rFonts w:ascii="Constantia" w:cs="Constantia" w:eastAsia="Constantia" w:hAnsi="Constantia"/>
          <w:b/>
          <w:bCs/>
          <w:i w:val="false"/>
          <w:iCs w:val="false"/>
          <w:color w:val="252544"/>
          <w:sz w:val="26"/>
          <w:szCs w:val="26"/>
        </w:rPr>
        <w:t xml:space="preserve">Ao mundo — a casa aberta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Simão abriu a casa e fechou o coração. Jesus manda o contrário: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none" w:color="FBF4E9" w:sz="0"/>
              <w:left w:val="single" w:color="C8955B" w:sz="22"/>
              <w:bottom w:val="none" w:color="FBF4E9" w:sz="0"/>
              <w:right w:val="none" w:color="FBF4E9" w:sz="0"/>
            </w:tcBorders>
            <w:shd w:fill="FBF4E9" w:val="clear"/>
            <w:tcMar>
              <w:top w:type="dxa" w:w="150"/>
              <w:left w:type="dxa" w:w="260"/>
              <w:bottom w:type="dxa" w:w="150"/>
              <w:right w:type="dxa" w:w="260"/>
            </w:tcMar>
          </w:tcPr>
          <w:p>
            <w:pPr>
              <w:spacing w:after="60" w:before="0" w:line="288" w:lineRule="auto"/>
              <w:jc w:val="left"/>
            </w:pPr>
            <w:r>
              <w:rPr>
                <w:rFonts w:ascii="Cambria" w:cs="Cambria" w:eastAsia="Cambria" w:hAnsi="Cambria"/>
                <w:b w:val="false"/>
                <w:bCs w:val="false"/>
                <w:i w:val="false"/>
                <w:iCs w:val="false"/>
                <w:color w:val="2B2B33"/>
                <w:sz w:val="22"/>
                <w:szCs w:val="22"/>
              </w:rPr>
              <w:t xml:space="preserve">"Quando você der um jantar ou uma ceia, não convide os seus amigos, nem os seus irmãos, nem os seus parentes, nem os vizinhos ricos; para não acontecer que eles retribuam o convite e você seja recompensado. Pelo contrário, ao dar um banquete, convide os pobres, os aleijados, os coxos e os cegos, e você será bem-aventurado, pelo fato de não terem eles com que recompensá-lo."</w:t>
            </w:r>
          </w:p>
          <w:p>
            <w:pPr>
              <w:spacing w:after="0" w:before="0" w:line="300" w:lineRule="auto"/>
              <w:jc w:val="right"/>
            </w:pPr>
            <w:r>
              <w:rPr>
                <w:rFonts w:ascii="Constantia" w:cs="Constantia" w:eastAsia="Constantia" w:hAnsi="Constantia"/>
                <w:b/>
                <w:bCs/>
                <w:i w:val="false"/>
                <w:iCs w:val="false"/>
                <w:color w:val="9C6F3D"/>
                <w:sz w:val="20"/>
                <w:szCs w:val="20"/>
              </w:rPr>
              <w:t xml:space="preserve">Lc 14.12-14</w:t>
            </w:r>
          </w:p>
        </w:tc>
      </w:tr>
    </w:tbl>
    <w:p>
      <w:pPr>
        <w:spacing w:after="18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No mundo de Simão, o banquete punha os convidados em dívida com o anfitrião.</w:t>
      </w:r>
      <w:r>
        <w:rPr>
          <w:rStyle w:val="FootnoteReference"/>
        </w:rPr>
        <w:footnoteReference w:id="47"/>
      </w:r>
      <w:r>
        <w:rPr>
          <w:rFonts w:ascii="Cambria" w:cs="Cambria" w:eastAsia="Cambria" w:hAnsi="Cambria"/>
          <w:b w:val="false"/>
          <w:bCs w:val="false"/>
          <w:i w:val="false"/>
          <w:iCs w:val="false"/>
          <w:color w:val="2B2B33"/>
          <w:sz w:val="23"/>
          <w:szCs w:val="23"/>
        </w:rPr>
        <w:t xml:space="preserve"> O perdoado hospeda como foi perdoado: de graça.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primeira forma de missão é contar a sua história de dívida. Ao homem que libertou, Jesus disse: "Volte para a sua casa e conte tudo o que Deus fez por você" </w:t>
      </w:r>
      <w:r>
        <w:rPr>
          <w:rFonts w:ascii="Cambria" w:cs="Cambria" w:eastAsia="Cambria" w:hAnsi="Cambria"/>
          <w:b/>
          <w:bCs/>
          <w:i w:val="false"/>
          <w:iCs w:val="false"/>
          <w:color w:val="9C6F3D"/>
          <w:sz w:val="21"/>
          <w:szCs w:val="21"/>
        </w:rPr>
        <w:t xml:space="preserve">(Lc 8.39)</w:t>
      </w:r>
      <w:r>
        <w:rPr>
          <w:rFonts w:ascii="Cambria" w:cs="Cambria" w:eastAsia="Cambria" w:hAnsi="Cambria"/>
          <w:b w:val="false"/>
          <w:bCs w:val="false"/>
          <w:i w:val="false"/>
          <w:iCs w:val="false"/>
          <w:color w:val="2B2B33"/>
          <w:sz w:val="23"/>
          <w:szCs w:val="23"/>
        </w:rPr>
        <w:t xml:space="preserve">. E John MacArthur lembra que "um cristão ingrato e sem amor enfraquece o testemunho do evangelho".</w:t>
      </w:r>
      <w:r>
        <w:rPr>
          <w:rStyle w:val="FootnoteReference"/>
        </w:rPr>
        <w:footnoteReference w:id="48"/>
      </w:r>
      <w:r>
        <w:rPr>
          <w:rFonts w:ascii="Cambria" w:cs="Cambria" w:eastAsia="Cambria" w:hAnsi="Cambria"/>
          <w:b w:val="false"/>
          <w:bCs w:val="false"/>
          <w:i w:val="false"/>
          <w:iCs w:val="false"/>
          <w:color w:val="2B2B33"/>
          <w:sz w:val="23"/>
          <w:szCs w:val="23"/>
        </w:rPr>
        <w:t xml:space="preserve"> O culto frio também evangeliza — mal. Como fazer esta semana: </w:t>
      </w:r>
      <w:r>
        <w:rPr>
          <w:rFonts w:ascii="Cambria" w:cs="Cambria" w:eastAsia="Cambria" w:hAnsi="Cambria"/>
          <w:b/>
          <w:bCs/>
          <w:i w:val="false"/>
          <w:iCs w:val="false"/>
          <w:color w:val="252544"/>
          <w:sz w:val="23"/>
          <w:szCs w:val="23"/>
        </w:rPr>
        <w:t xml:space="preserve">convide para uma refeição em casa alguém que não tem como retribuir</w:t>
      </w:r>
      <w:r>
        <w:rPr>
          <w:rFonts w:ascii="Cambria" w:cs="Cambria" w:eastAsia="Cambria" w:hAnsi="Cambria"/>
          <w:b w:val="false"/>
          <w:bCs w:val="false"/>
          <w:i w:val="false"/>
          <w:iCs w:val="false"/>
          <w:color w:val="2B2B33"/>
          <w:sz w:val="23"/>
          <w:szCs w:val="23"/>
        </w:rPr>
        <w:t xml:space="preserve">. Ofereça o que Simão não ofereceu: serviço, acolhida, honra. E desligue a TV.</w:t>
      </w:r>
    </w:p>
    <w:p>
      <w:pPr>
        <w:keepNext/>
        <w:spacing w:after="100" w:before="240"/>
      </w:pPr>
      <w:r>
        <w:rPr>
          <w:rFonts w:ascii="Constantia" w:cs="Constantia" w:eastAsia="Constantia" w:hAnsi="Constantia"/>
          <w:b/>
          <w:bCs/>
          <w:i w:val="false"/>
          <w:iCs w:val="false"/>
          <w:color w:val="252544"/>
          <w:sz w:val="26"/>
          <w:szCs w:val="26"/>
        </w:rPr>
        <w:t xml:space="preserve">O termômetro de todo dia</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"O Termômetro Diário do Coração"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Keller diz que, na vida cristã, "você pode ter os seus dias de Simão e os seus dias de mulher".</w:t>
      </w:r>
      <w:r>
        <w:rPr>
          <w:rStyle w:val="FootnoteReference"/>
        </w:rPr>
        <w:footnoteReference w:id="49"/>
      </w:r>
      <w:r>
        <w:rPr>
          <w:rFonts w:ascii="Cambria" w:cs="Cambria" w:eastAsia="Cambria" w:hAnsi="Cambria"/>
          <w:b w:val="false"/>
          <w:bCs w:val="false"/>
          <w:i w:val="false"/>
          <w:iCs w:val="false"/>
          <w:color w:val="2B2B33"/>
          <w:sz w:val="23"/>
          <w:szCs w:val="23"/>
        </w:rPr>
        <w:t xml:space="preserve"> Nos dias de Simão, ficamos críticos, autopiedosos, irritados com Deus; nos dias da mulher, há paz no caos e paciência com gente quebrada. Um dia de Simão não prova que você nunca foi salvo; prova que precisa voltar ao evangelho.</w:t>
      </w:r>
    </w:p>
    <w:p>
      <w:pPr>
        <w:keepNext/>
        <w:spacing w:after="100" w:before="240"/>
      </w:pPr>
      <w:r>
        <w:rPr>
          <w:rFonts w:ascii="Constantia" w:cs="Constantia" w:eastAsia="Constantia" w:hAnsi="Constantia"/>
          <w:b/>
          <w:bCs/>
          <w:i w:val="false"/>
          <w:iCs w:val="false"/>
          <w:color w:val="252544"/>
          <w:sz w:val="26"/>
          <w:szCs w:val="26"/>
        </w:rPr>
        <w:t xml:space="preserve">Uma palavra para cada um</w:t>
      </w:r>
    </w:p>
    <w:p>
      <w:pPr>
        <w:spacing w:after="150" w:before="0" w:line="300" w:lineRule="auto"/>
        <w:jc w:val="left"/>
      </w:pPr>
      <w:r>
        <w:rPr>
          <w:rFonts w:ascii="Cambria" w:cs="Cambria" w:eastAsia="Cambria" w:hAnsi="Cambria"/>
          <w:b/>
          <w:bCs/>
          <w:i w:val="false"/>
          <w:iCs w:val="false"/>
          <w:color w:val="252544"/>
          <w:sz w:val="23"/>
          <w:szCs w:val="23"/>
        </w:rPr>
        <w:t xml:space="preserve">Se você está há muito tempo na igreja</w:t>
      </w:r>
      <w:r>
        <w:rPr>
          <w:rFonts w:ascii="Cambria" w:cs="Cambria" w:eastAsia="Cambria" w:hAnsi="Cambria"/>
          <w:b w:val="false"/>
          <w:bCs w:val="false"/>
          <w:i w:val="false"/>
          <w:iCs w:val="false"/>
          <w:color w:val="2B2B33"/>
          <w:sz w:val="23"/>
          <w:szCs w:val="23"/>
        </w:rPr>
        <w:t xml:space="preserve">, cuidado com o Simão presbiteriano. Se o termômetro estiver frio, não se esforce mais: olhe mais — para a cruz, até a dívida aparecer do tamanho que tem. E ore com Paulo para que vocês "possam compreender qual é a largura, o comprimento, a altura e a profundidade e conhecer o amor de Cristo, que excede todo entendimento" </w:t>
      </w:r>
      <w:r>
        <w:rPr>
          <w:rFonts w:ascii="Cambria" w:cs="Cambria" w:eastAsia="Cambria" w:hAnsi="Cambria"/>
          <w:b/>
          <w:bCs/>
          <w:i w:val="false"/>
          <w:iCs w:val="false"/>
          <w:color w:val="9C6F3D"/>
          <w:sz w:val="21"/>
          <w:szCs w:val="21"/>
        </w:rPr>
        <w:t xml:space="preserve">(Ef 3.18-19)</w:t>
      </w:r>
      <w:r>
        <w:rPr>
          <w:rFonts w:ascii="Cambria" w:cs="Cambria" w:eastAsia="Cambria" w:hAnsi="Cambria"/>
          <w:b w:val="false"/>
          <w:bCs w:val="false"/>
          <w:i w:val="false"/>
          <w:iCs w:val="false"/>
          <w:color w:val="2B2B33"/>
          <w:sz w:val="23"/>
          <w:szCs w:val="23"/>
        </w:rPr>
        <w:t xml:space="preserve">. Graça compreendida se pede; não se fabrica.</w:t>
      </w:r>
    </w:p>
    <w:p>
      <w:pPr>
        <w:spacing w:after="150" w:before="0" w:line="300" w:lineRule="auto"/>
        <w:jc w:val="left"/>
      </w:pPr>
      <w:r>
        <w:rPr>
          <w:rFonts w:ascii="Cambria" w:cs="Cambria" w:eastAsia="Cambria" w:hAnsi="Cambria"/>
          <w:b/>
          <w:bCs/>
          <w:i w:val="false"/>
          <w:iCs w:val="false"/>
          <w:color w:val="252544"/>
          <w:sz w:val="23"/>
          <w:szCs w:val="23"/>
        </w:rPr>
        <w:t xml:space="preserve">Se você duvida da sua salvação</w:t>
      </w:r>
      <w:r>
        <w:rPr>
          <w:rFonts w:ascii="Cambria" w:cs="Cambria" w:eastAsia="Cambria" w:hAnsi="Cambria"/>
          <w:b w:val="false"/>
          <w:bCs w:val="false"/>
          <w:i w:val="false"/>
          <w:iCs w:val="false"/>
          <w:color w:val="2B2B33"/>
          <w:sz w:val="23"/>
          <w:szCs w:val="23"/>
        </w:rPr>
        <w:t xml:space="preserve">, repare na ordem do texto: primeiro Jesus diz "os seus pecados estão perdoados" </w:t>
      </w:r>
      <w:r>
        <w:rPr>
          <w:rFonts w:ascii="Cambria" w:cs="Cambria" w:eastAsia="Cambria" w:hAnsi="Cambria"/>
          <w:b/>
          <w:bCs/>
          <w:i w:val="false"/>
          <w:iCs w:val="false"/>
          <w:color w:val="9C6F3D"/>
          <w:sz w:val="21"/>
          <w:szCs w:val="21"/>
        </w:rPr>
        <w:t xml:space="preserve">(v. 48)</w:t>
      </w:r>
      <w:r>
        <w:rPr>
          <w:rFonts w:ascii="Cambria" w:cs="Cambria" w:eastAsia="Cambria" w:hAnsi="Cambria"/>
          <w:b w:val="false"/>
          <w:bCs w:val="false"/>
          <w:i w:val="false"/>
          <w:iCs w:val="false"/>
          <w:color w:val="2B2B33"/>
          <w:sz w:val="23"/>
          <w:szCs w:val="23"/>
        </w:rPr>
        <w:t xml:space="preserve">, depois vêm os frutos. A base da certeza é a palavra dele, não a sua temperatura. O fruto confirma — "Nós sabemos que já passamos da morte para a vida, porque amamos os irmãos" </w:t>
      </w:r>
      <w:r>
        <w:rPr>
          <w:rFonts w:ascii="Cambria" w:cs="Cambria" w:eastAsia="Cambria" w:hAnsi="Cambria"/>
          <w:b/>
          <w:bCs/>
          <w:i w:val="false"/>
          <w:iCs w:val="false"/>
          <w:color w:val="9C6F3D"/>
          <w:sz w:val="21"/>
          <w:szCs w:val="21"/>
        </w:rPr>
        <w:t xml:space="preserve">(1Jo 3.14)</w:t>
      </w:r>
      <w:r>
        <w:rPr>
          <w:rFonts w:ascii="Cambria" w:cs="Cambria" w:eastAsia="Cambria" w:hAnsi="Cambria"/>
          <w:b w:val="false"/>
          <w:bCs w:val="false"/>
          <w:i w:val="false"/>
          <w:iCs w:val="false"/>
          <w:color w:val="2B2B33"/>
          <w:sz w:val="23"/>
          <w:szCs w:val="23"/>
        </w:rPr>
        <w:t xml:space="preserve"> —, mas a promessa vem primeiro.</w:t>
      </w:r>
    </w:p>
    <w:p>
      <w:pPr>
        <w:spacing w:after="150" w:before="0" w:line="300" w:lineRule="auto"/>
        <w:jc w:val="left"/>
      </w:pPr>
      <w:r>
        <w:rPr>
          <w:rFonts w:ascii="Cambria" w:cs="Cambria" w:eastAsia="Cambria" w:hAnsi="Cambria"/>
          <w:b/>
          <w:bCs/>
          <w:i w:val="false"/>
          <w:iCs w:val="false"/>
          <w:color w:val="252544"/>
          <w:sz w:val="23"/>
          <w:szCs w:val="23"/>
        </w:rPr>
        <w:t xml:space="preserve">E se você ainda não conhece Jesus</w:t>
      </w:r>
      <w:r>
        <w:rPr>
          <w:rFonts w:ascii="Cambria" w:cs="Cambria" w:eastAsia="Cambria" w:hAnsi="Cambria"/>
          <w:b w:val="false"/>
          <w:bCs w:val="false"/>
          <w:i w:val="false"/>
          <w:iCs w:val="false"/>
          <w:color w:val="2B2B33"/>
          <w:sz w:val="23"/>
          <w:szCs w:val="23"/>
        </w:rPr>
        <w:t xml:space="preserve">, você já cultua: alguma coisa recebe o seu tempo, o seu dinheiro e as suas lágrimas. Talvez você seja Simão, uma boa pessoa avaliando Jesus de longe. Talvez seja a mulher, com um rótulo, achando que Deus desistiu de você. Thabiti Anyabwile conta que uma senhora lhe disse: "Querido, Deus desistiu de mim há muito tempo". Ele respondeu: "Querida, você não conhece Jesus".</w:t>
      </w:r>
      <w:r>
        <w:rPr>
          <w:rStyle w:val="FootnoteReference"/>
        </w:rPr>
        <w:footnoteReference w:id="50"/>
      </w:r>
      <w:r>
        <w:rPr>
          <w:rFonts w:ascii="Cambria" w:cs="Cambria" w:eastAsia="Cambria" w:hAnsi="Cambria"/>
          <w:b w:val="false"/>
          <w:bCs w:val="false"/>
          <w:i w:val="false"/>
          <w:iCs w:val="false"/>
          <w:color w:val="2B2B33"/>
          <w:sz w:val="23"/>
          <w:szCs w:val="23"/>
        </w:rPr>
        <w:t xml:space="preserve"> Os dois devedores estavam falidos, e o Credor cancelou a dívida dos dois. A resposta que ele espera é a da mulher: fé. E a promessa é a mesma: "vá em paz".</w:t>
      </w:r>
    </w:p>
    <w:p>
      <w:pPr>
        <w:spacing w:after="200" w:before="160"/>
        <w:jc w:val="center"/>
      </w:pPr>
      <w:r>
        <w:rPr>
          <w:rFonts w:ascii="Cambria" w:cs="Cambria" w:eastAsia="Cambria" w:hAnsi="Cambria"/>
          <w:b w:val="false"/>
          <w:bCs w:val="false"/>
          <w:i w:val="false"/>
          <w:iCs w:val="false"/>
          <w:color w:val="C8955B"/>
          <w:sz w:val="22"/>
          <w:szCs w:val="22"/>
        </w:rPr>
        <w:t xml:space="preserve">✦</w:t>
      </w:r>
    </w:p>
    <w:p>
      <w:pPr>
        <w:keepNext/>
        <w:pBdr>
          <w:top w:val="single" w:color="C8955B" w:sz="12" w:space="8"/>
        </w:pBdr>
        <w:spacing w:after="80" w:before="360"/>
      </w:pPr>
      <w:r>
        <w:rPr>
          <w:rFonts w:ascii="Constantia" w:cs="Constantia" w:eastAsia="Constantia" w:hAnsi="Constantia"/>
          <w:b/>
          <w:bCs/>
          <w:i w:val="false"/>
          <w:iCs w:val="false"/>
          <w:color w:val="252544"/>
          <w:sz w:val="32"/>
          <w:szCs w:val="32"/>
        </w:rPr>
        <w:t xml:space="preserve">Conclusão — Um final em aberto</w:t>
      </w:r>
    </w:p>
    <w:p>
      <w:pPr>
        <w:spacing w:after="120" w:before="0" w:line="300" w:lineRule="auto"/>
        <w:ind w:left="0"/>
        <w:jc w:val="left"/>
      </w:pPr>
      <w:r>
        <w:rPr>
          <w:rFonts w:ascii="Constantia" w:cs="Constantia" w:eastAsia="Constantia" w:hAnsi="Constantia"/>
          <w:b w:val="false"/>
          <w:bCs w:val="false"/>
          <w:i/>
          <w:iCs/>
          <w:color w:val="9C6F3D"/>
          <w:sz w:val="17"/>
          <w:szCs w:val="17"/>
        </w:rPr>
        <w:t xml:space="preserve">▸ Slide: "Um final em aberto"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Lucas termina em suspense. E Simão? A Bíblia não registra a reação dele. Ele se quebrou, ou endureceu diante da graça? A cadeira de Simão fica vazia no centro da sala, esperando quem se sente nela e responda.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Simão pode virar Paulo. Lucas conhecia um fariseu muito mais hostil que Simão, e que se rendeu à graça.</w:t>
      </w:r>
      <w:r>
        <w:rPr>
          <w:rStyle w:val="FootnoteReference"/>
        </w:rPr>
        <w:footnoteReference w:id="51"/>
      </w:r>
      <w:r>
        <w:rPr>
          <w:rFonts w:ascii="Cambria" w:cs="Cambria" w:eastAsia="Cambria" w:hAnsi="Cambria"/>
          <w:b w:val="false"/>
          <w:bCs w:val="false"/>
          <w:i w:val="false"/>
          <w:iCs w:val="false"/>
          <w:color w:val="2B2B33"/>
          <w:sz w:val="23"/>
          <w:szCs w:val="23"/>
        </w:rPr>
        <w:t xml:space="preserve"> Paulo era irrepreensível na justiça da lei — um Simão perfeito. Quando viu Cristo, escreveu: "Esta palavra é fiel e digna de toda aceitação: que Cristo Jesus veio ao mundo para salvar os pecadores, dos quais eu sou o principal" </w:t>
      </w:r>
      <w:r>
        <w:rPr>
          <w:rFonts w:ascii="Cambria" w:cs="Cambria" w:eastAsia="Cambria" w:hAnsi="Cambria"/>
          <w:b/>
          <w:bCs/>
          <w:i w:val="false"/>
          <w:iCs w:val="false"/>
          <w:color w:val="9C6F3D"/>
          <w:sz w:val="21"/>
          <w:szCs w:val="21"/>
        </w:rPr>
        <w:t xml:space="preserve">(1Tm 1.15)</w:t>
      </w:r>
      <w:r>
        <w:rPr>
          <w:rFonts w:ascii="Cambria" w:cs="Cambria" w:eastAsia="Cambria" w:hAnsi="Cambria"/>
          <w:b w:val="false"/>
          <w:bCs w:val="false"/>
          <w:i w:val="false"/>
          <w:iCs w:val="false"/>
          <w:color w:val="2B2B33"/>
          <w:sz w:val="23"/>
          <w:szCs w:val="23"/>
        </w:rPr>
        <w:t xml:space="preserve">. O fariseu que se via devedor de cinquenta se descobriu devedor de quinhentos. E cultuou: "Assim, ao Rei eterno, imortal, invisível, Deus único, honra e glória para todo o sempre. Amém!" </w:t>
      </w:r>
      <w:r>
        <w:rPr>
          <w:rFonts w:ascii="Cambria" w:cs="Cambria" w:eastAsia="Cambria" w:hAnsi="Cambria"/>
          <w:b/>
          <w:bCs/>
          <w:i w:val="false"/>
          <w:iCs w:val="false"/>
          <w:color w:val="9C6F3D"/>
          <w:sz w:val="21"/>
          <w:szCs w:val="21"/>
        </w:rPr>
        <w:t xml:space="preserve">(1Tm 1.17)</w:t>
      </w:r>
      <w:r>
        <w:rPr>
          <w:rFonts w:ascii="Cambria" w:cs="Cambria" w:eastAsia="Cambria" w:hAnsi="Cambria"/>
          <w:b w:val="false"/>
          <w:bCs w:val="false"/>
          <w:i w:val="false"/>
          <w:iCs w:val="false"/>
          <w:color w:val="2B2B33"/>
          <w:sz w:val="23"/>
          <w:szCs w:val="23"/>
        </w:rPr>
        <w:t xml:space="preserv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Kenneth Bailey escreveu o que Simão precisava confessar:</w:t>
      </w:r>
    </w:p>
    <w:p>
      <w:pPr>
        <w:pBdr>
          <w:left w:val="single" w:color="252544" w:sz="18" w:space="12"/>
        </w:pBdr>
        <w:spacing w:after="200" w:before="60" w:line="288" w:lineRule="auto"/>
        <w:ind w:left="900" w:right="360"/>
      </w:pPr>
      <w:r>
        <w:rPr>
          <w:rFonts w:ascii="Cambria" w:cs="Cambria" w:eastAsia="Cambria" w:hAnsi="Cambria"/>
          <w:b w:val="false"/>
          <w:bCs w:val="false"/>
          <w:i w:val="false"/>
          <w:iCs w:val="false"/>
          <w:color w:val="252544"/>
          <w:sz w:val="22"/>
          <w:szCs w:val="22"/>
        </w:rPr>
        <w:t xml:space="preserve">"Sou um grande pecador (assim como era esta mulher). Isto eu não havia percebido. Nem me arrependi, nem ouvi a oferta da graça de Deus como esta mulher ouviu. Fui perdoado pouco, e assim amei pouco o agente de Deus (Jesus). Se Jesus realmente deseja evitar os pecadores, Ele deve me evitar, e não esta mulher a quem desprezei."</w:t>
      </w:r>
      <w:r>
        <w:rPr>
          <w:rStyle w:val="FootnoteReference"/>
        </w:rPr>
        <w:footnoteReference w:id="52"/>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Que essa seja a confissão de quem se reconheceu em Simão hoje.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Frances Havergal escreveu um hino que diz:</w:t>
      </w:r>
    </w:p>
    <w:p>
      <w:pPr>
        <w:spacing w:after="60"/>
      </w:pPr>
    </w:p>
    <w:p>
      <w:pPr>
        <w:spacing w:after="30" w:before="0" w:line="276" w:lineRule="auto"/>
        <w:jc w:val="center"/>
      </w:pPr>
      <w:r>
        <w:rPr>
          <w:rFonts w:ascii="Cambria" w:cs="Cambria" w:eastAsia="Cambria" w:hAnsi="Cambria"/>
          <w:b w:val="false"/>
          <w:bCs w:val="false"/>
          <w:i/>
          <w:iCs/>
          <w:color w:val="252544"/>
          <w:sz w:val="23"/>
          <w:szCs w:val="23"/>
        </w:rPr>
        <w:t xml:space="preserve">Nada a pagar, sim, nada a pagar!</w:t>
      </w:r>
    </w:p>
    <w:p>
      <w:pPr>
        <w:spacing w:after="30" w:before="0" w:line="276" w:lineRule="auto"/>
        <w:jc w:val="center"/>
      </w:pPr>
      <w:r>
        <w:rPr>
          <w:rFonts w:ascii="Cambria" w:cs="Cambria" w:eastAsia="Cambria" w:hAnsi="Cambria"/>
          <w:b w:val="false"/>
          <w:bCs w:val="false"/>
          <w:i/>
          <w:iCs/>
          <w:color w:val="252544"/>
          <w:sz w:val="23"/>
          <w:szCs w:val="23"/>
        </w:rPr>
        <w:t xml:space="preserve">Jesus toda a dívida já cancelou,</w:t>
      </w:r>
    </w:p>
    <w:p>
      <w:pPr>
        <w:spacing w:after="30" w:before="0" w:line="276" w:lineRule="auto"/>
        <w:jc w:val="center"/>
      </w:pPr>
      <w:r>
        <w:rPr>
          <w:rFonts w:ascii="Cambria" w:cs="Cambria" w:eastAsia="Cambria" w:hAnsi="Cambria"/>
          <w:b w:val="false"/>
          <w:bCs w:val="false"/>
          <w:i/>
          <w:iCs/>
          <w:color w:val="252544"/>
          <w:sz w:val="23"/>
          <w:szCs w:val="23"/>
        </w:rPr>
        <w:t xml:space="preserve">Já apagou com sua mão que sangra!</w:t>
      </w:r>
    </w:p>
    <w:p>
      <w:pPr>
        <w:spacing w:after="30" w:before="0" w:line="276" w:lineRule="auto"/>
        <w:jc w:val="center"/>
      </w:pPr>
      <w:r>
        <w:rPr>
          <w:rFonts w:ascii="Cambria" w:cs="Cambria" w:eastAsia="Cambria" w:hAnsi="Cambria"/>
          <w:b w:val="false"/>
          <w:bCs w:val="false"/>
          <w:i/>
          <w:iCs/>
          <w:color w:val="252544"/>
          <w:sz w:val="23"/>
          <w:szCs w:val="23"/>
        </w:rPr>
        <w:t xml:space="preserve">[…]</w:t>
      </w:r>
    </w:p>
    <w:p>
      <w:pPr>
        <w:spacing w:after="30" w:before="0" w:line="276" w:lineRule="auto"/>
        <w:jc w:val="center"/>
      </w:pPr>
      <w:r>
        <w:rPr>
          <w:rFonts w:ascii="Cambria" w:cs="Cambria" w:eastAsia="Cambria" w:hAnsi="Cambria"/>
          <w:b w:val="false"/>
          <w:bCs w:val="false"/>
          <w:i/>
          <w:iCs/>
          <w:color w:val="252544"/>
          <w:sz w:val="23"/>
          <w:szCs w:val="23"/>
        </w:rPr>
        <w:t xml:space="preserve">Paga está a dívida, livre está o devedor!</w:t>
      </w:r>
    </w:p>
    <w:p>
      <w:pPr>
        <w:spacing w:after="220" w:before="0" w:line="276" w:lineRule="auto"/>
        <w:jc w:val="center"/>
      </w:pPr>
      <w:r>
        <w:rPr>
          <w:rFonts w:ascii="Cambria" w:cs="Cambria" w:eastAsia="Cambria" w:hAnsi="Cambria"/>
          <w:b w:val="false"/>
          <w:bCs w:val="false"/>
          <w:i/>
          <w:iCs/>
          <w:color w:val="252544"/>
          <w:sz w:val="23"/>
          <w:szCs w:val="23"/>
        </w:rPr>
        <w:t xml:space="preserve">Agora lhe pergunto: Você me ama?</w:t>
      </w:r>
      <w:r>
        <w:rPr>
          <w:rStyle w:val="FootnoteReference"/>
        </w:rPr>
        <w:footnoteReference w:id="53"/>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a pergunta de Jesus a Simão. É a pergunta dele a você. Não "você vem ao culto?", nem "você conhece a doutrina?". </w:t>
      </w:r>
      <w:r>
        <w:rPr>
          <w:rFonts w:ascii="Cambria" w:cs="Cambria" w:eastAsia="Cambria" w:hAnsi="Cambria"/>
          <w:b w:val="false"/>
          <w:bCs w:val="false"/>
          <w:i/>
          <w:iCs/>
          <w:color w:val="2B2B33"/>
          <w:sz w:val="23"/>
          <w:szCs w:val="23"/>
        </w:rPr>
        <w:t xml:space="preserve">Agora que a dívida está paga — você me ama?</w:t>
      </w:r>
    </w:p>
    <w:p>
      <w:pPr>
        <w:spacing w:after="150" w:before="0" w:line="300" w:lineRule="auto"/>
        <w:jc w:val="left"/>
      </w:pPr>
      <w:r>
        <w:rPr>
          <w:rFonts w:ascii="Cambria" w:cs="Cambria" w:eastAsia="Cambria" w:hAnsi="Cambria"/>
          <w:b/>
          <w:bCs/>
          <w:i w:val="false"/>
          <w:iCs w:val="false"/>
          <w:color w:val="252544"/>
          <w:sz w:val="23"/>
          <w:szCs w:val="23"/>
        </w:rPr>
        <w:t xml:space="preserve">Para esta semana</w:t>
      </w:r>
      <w:r>
        <w:rPr>
          <w:rFonts w:ascii="Cambria" w:cs="Cambria" w:eastAsia="Cambria" w:hAnsi="Cambria"/>
          <w:b w:val="false"/>
          <w:bCs w:val="false"/>
          <w:i w:val="false"/>
          <w:iCs w:val="false"/>
          <w:color w:val="2B2B33"/>
          <w:sz w:val="23"/>
          <w:szCs w:val="23"/>
        </w:rPr>
        <w:t xml:space="preserve">: separe quinze minutos, sozinho. Leia de novo Lucas 7.36-50 e escreva num papel a sua dívida — não "sou pecador" em geral, mas coisas concretas, pelo nome. Depois escreva por cima, em letras grandes: CANCELADA. Traga esse papel no domingo, dobrado, como quem traz o seu frasco de alabastro, e lembre-se dele na confissão e na Ceia.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culto revela a minha fé. Que o nosso revele que fomos muito perdoados.</w:t>
      </w:r>
    </w:p>
    <w:p>
      <w:pPr>
        <w:keepNext/>
        <w:spacing w:after="120" w:before="280"/>
      </w:pPr>
      <w:r>
        <w:rPr>
          <w:rFonts w:ascii="Constantia" w:cs="Constantia" w:eastAsia="Constantia" w:hAnsi="Constantia"/>
          <w:b/>
          <w:bCs/>
          <w:i w:val="false"/>
          <w:iCs w:val="false"/>
          <w:color w:val="9C6F3D"/>
          <w:sz w:val="18"/>
          <w:szCs w:val="18"/>
        </w:rPr>
        <w:t xml:space="preserve">ORAÇÃO FINAL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Senhor Jesus, aquele que perdoa pecados: nós nos vimos hoje na mesa de Simão. Tantas vezes te recebemos sem água, sem beijo e sem óleo — corretos, frios, avaliando-te de longe. Perdoa-nos. Abre os nossos olhos para o tamanho da dívida que cancelaste e o preço que pagaste por ela, até que o nosso coração se derrame aos teus pés.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Não nos deixes fabricar calor; dá-nos o teu Espírito, que derrama o amor de Deus em nosso coração. Sustenta quem está em aridez. Incomoda quem está satisfeito com a própria religião. Diz a quem ainda não te conhece o que disseste àquela mulher. Faz desta igreja uma mesa de insolventes perdoados, de casas abertas aos que não têm com que retribuir. E que o nosso culto, no domingo e na segunda-feira, revele que fomos muito perdoados. Amém.</w:t>
      </w:r>
    </w:p>
    <w:p>
      <w:pPr>
        <w:spacing w:after="200" w:before="160"/>
        <w:jc w:val="center"/>
      </w:pPr>
      <w:r>
        <w:rPr>
          <w:rFonts w:ascii="Cambria" w:cs="Cambria" w:eastAsia="Cambria" w:hAnsi="Cambria"/>
          <w:b w:val="false"/>
          <w:bCs w:val="false"/>
          <w:i w:val="false"/>
          <w:iCs w:val="false"/>
          <w:color w:val="C8955B"/>
          <w:sz w:val="22"/>
          <w:szCs w:val="22"/>
        </w:rPr>
        <w:t xml:space="preserve">✦</w:t>
      </w:r>
    </w:p>
    <w:p>
      <w:pPr>
        <w:spacing w:after="200" w:before="160"/>
        <w:jc w:val="center"/>
      </w:pPr>
      <w:r>
        <w:rPr>
          <w:rFonts w:ascii="Cambria" w:cs="Cambria" w:eastAsia="Cambria" w:hAnsi="Cambria"/>
          <w:b w:val="false"/>
          <w:bCs w:val="false"/>
          <w:i w:val="false"/>
          <w:iCs w:val="false"/>
          <w:color w:val="C8955B"/>
          <w:sz w:val="22"/>
          <w:szCs w:val="22"/>
        </w:rPr>
        <w:t xml:space="preserve">✦</w:t>
      </w:r>
    </w:p>
    <w:p>
      <w:pPr>
        <w:jc w:val="center"/>
      </w:pPr>
      <w:r>
        <w:rPr>
          <w:rFonts w:ascii="Constantia" w:cs="Constantia" w:eastAsia="Constantia" w:hAnsi="Constantia"/>
          <w:b w:val="false"/>
          <w:bCs w:val="false"/>
          <w:i/>
          <w:iCs/>
          <w:color w:val="9C6F3D"/>
          <w:sz w:val="20"/>
          <w:szCs w:val="20"/>
        </w:rPr>
        <w:t xml:space="preserve">Soli Deo Gloria</w:t>
      </w:r>
    </w:p>
    <w:sectPr>
      <w:headerReference w:type="default" r:id="rId7"/>
      <w:headerReference w:type="first" r:id="rId8"/>
      <w:footerReference w:type="default" r:id="rId9"/>
      <w:footerReference w:type="first" r:id="rId10"/>
      <w:pgSz w:w="11906" w:h="16838" w:orient="portrait"/>
      <w:pgMar w:top="1440" w:right="1620" w:bottom="1440" w:left="162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D2" w:sz="4" w:space="4"/>
      </w:pBdr>
      <w:tabs>
        <w:tab w:val="center" w:pos="4333"/>
        <w:tab w:val="right" w:pos="8666"/>
      </w:tabs>
    </w:pPr>
    <w:r>
      <w:rPr>
        <w:rFonts w:ascii="Cambria" w:cs="Cambria" w:eastAsia="Cambria" w:hAnsi="Cambria"/>
        <w:color w:val="2B2B33"/>
        <w:sz w:val="16"/>
        <w:szCs w:val="16"/>
      </w:rPr>
      <w:t xml:space="preserve">Igreja Presbiteriana Esperança</w:t>
    </w:r>
    <w:r>
      <w:rPr>
        <w:rFonts w:ascii="Constantia" w:cs="Constantia" w:eastAsia="Constantia" w:hAnsi="Constantia"/>
        <w:i/>
        <w:iCs/>
        <w:color w:val="9C6F3D"/>
        <w:sz w:val="15"/>
        <w:szCs w:val="15"/>
      </w:rPr>
      <w:t xml:space="preserve">	Soli Deo Gloria	</w:t>
    </w:r>
    <w:r>
      <w:rPr>
        <w:rFonts w:ascii="Cambria" w:cs="Cambria" w:eastAsia="Cambria" w:hAnsi="Cambria"/>
        <w:color w:val="2B2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Timothy. </w:t>
      </w:r>
      <w:r>
        <w:rPr>
          <w:rFonts w:ascii="Cambria" w:cs="Cambria" w:eastAsia="Cambria" w:hAnsi="Cambria"/>
          <w:i/>
          <w:iCs/>
          <w:color w:val="2B2B33"/>
          <w:sz w:val="18"/>
          <w:szCs w:val="18"/>
        </w:rPr>
        <w:t xml:space="preserve">The Two Debtors: On Devotion</w:t>
      </w:r>
      <w:r>
        <w:rPr>
          <w:rFonts w:ascii="Cambria" w:cs="Cambria" w:eastAsia="Cambria" w:hAnsi="Cambria"/>
          <w:color w:val="2B2B33"/>
          <w:sz w:val="18"/>
          <w:szCs w:val="18"/>
        </w:rPr>
        <w:t xml:space="preserve">. Sermão. Nova York: Redeemer Presbyterian Church, [data a conferir]. Transcrição; tradução nossa: "Everybody in this room, for example, will go away like Simon, detached and unaffected, a little confused and maybe angry, or like the woman, totally transformed."</w:t>
      </w:r>
    </w:p>
  </w:footnote>
  <w:footnote w:id="2">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Sobre a postura reclinada e a casa aberta aos de fora em banquetes com convidado ilustre: BAILEY, Kenneth E. </w:t>
      </w:r>
      <w:r>
        <w:rPr>
          <w:rFonts w:ascii="Cambria" w:cs="Cambria" w:eastAsia="Cambria" w:hAnsi="Cambria"/>
          <w:i/>
          <w:iCs/>
          <w:color w:val="2B2B33"/>
          <w:sz w:val="18"/>
          <w:szCs w:val="18"/>
        </w:rPr>
        <w:t xml:space="preserve">As parábolas de Lucas</w:t>
      </w:r>
      <w:r>
        <w:rPr>
          <w:rFonts w:ascii="Cambria" w:cs="Cambria" w:eastAsia="Cambria" w:hAnsi="Cambria"/>
          <w:color w:val="2B2B33"/>
          <w:sz w:val="18"/>
          <w:szCs w:val="18"/>
        </w:rPr>
        <w:t xml:space="preserve">. [Tradução, editora e ano a conferir]. p. 40-44; SNODGRASS, Klyne. </w:t>
      </w:r>
      <w:r>
        <w:rPr>
          <w:rFonts w:ascii="Cambria" w:cs="Cambria" w:eastAsia="Cambria" w:hAnsi="Cambria"/>
          <w:i/>
          <w:iCs/>
          <w:color w:val="2B2B33"/>
          <w:sz w:val="18"/>
          <w:szCs w:val="18"/>
        </w:rPr>
        <w:t xml:space="preserve">Compreendendo todas as parábolas de Jesus</w:t>
      </w:r>
      <w:r>
        <w:rPr>
          <w:rFonts w:ascii="Cambria" w:cs="Cambria" w:eastAsia="Cambria" w:hAnsi="Cambria"/>
          <w:color w:val="2B2B33"/>
          <w:sz w:val="18"/>
          <w:szCs w:val="18"/>
        </w:rPr>
        <w:t xml:space="preserve">. [Tradução, editora e ano a conferir]. p. 135-136. Green vê a mulher como intrusa mesmo assim: a casa aberta torna a entrada possível, não normal.</w:t>
      </w:r>
    </w:p>
  </w:footnote>
  <w:footnote w:id="3">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Timothy. </w:t>
      </w:r>
      <w:r>
        <w:rPr>
          <w:rFonts w:ascii="Cambria" w:cs="Cambria" w:eastAsia="Cambria" w:hAnsi="Cambria"/>
          <w:i/>
          <w:iCs/>
          <w:color w:val="2B2B33"/>
          <w:sz w:val="18"/>
          <w:szCs w:val="18"/>
        </w:rPr>
        <w:t xml:space="preserve">With the Powerless</w:t>
      </w:r>
      <w:r>
        <w:rPr>
          <w:rFonts w:ascii="Cambria" w:cs="Cambria" w:eastAsia="Cambria" w:hAnsi="Cambria"/>
          <w:color w:val="2B2B33"/>
          <w:sz w:val="18"/>
          <w:szCs w:val="18"/>
        </w:rPr>
        <w:t xml:space="preserve">. Sermão. Nova York: Redeemer Presbyterian Church, [data a conferir]. Transcrição. Keller compara Simão a Nicodemos, que "de noite, foi até Jesus" (Jo 3.2): para um fariseu, aproximar-se de Jesus tinha custo.</w:t>
      </w:r>
    </w:p>
  </w:footnote>
  <w:footnote w:id="4">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A intenção de Simão é disputada. Bailey (p. 48), Perrin e MacArthur leem o convite como teste ou armadilha; Snodgrass (p. 138) não vê "nada de sinistro"; Osborne e Keller veem curiosidade genuína. Edwards nota que o imperfeito </w:t>
      </w:r>
      <w:r>
        <w:rPr>
          <w:rFonts w:ascii="Cambria" w:cs="Cambria" w:eastAsia="Cambria" w:hAnsi="Cambria"/>
          <w:i/>
          <w:iCs/>
          <w:color w:val="2B2B33"/>
          <w:sz w:val="18"/>
          <w:szCs w:val="18"/>
        </w:rPr>
        <w:t xml:space="preserve">ērōta</w:t>
      </w:r>
      <w:r>
        <w:rPr>
          <w:rFonts w:ascii="Cambria" w:cs="Cambria" w:eastAsia="Cambria" w:hAnsi="Cambria"/>
          <w:color w:val="2B2B33"/>
          <w:sz w:val="18"/>
          <w:szCs w:val="18"/>
        </w:rPr>
        <w:t xml:space="preserve"> ("convidou", v. 36) sugere premeditação (EDWARDS, James R. </w:t>
      </w:r>
      <w:r>
        <w:rPr>
          <w:rFonts w:ascii="Cambria" w:cs="Cambria" w:eastAsia="Cambria" w:hAnsi="Cambria"/>
          <w:i/>
          <w:iCs/>
          <w:color w:val="2B2B33"/>
          <w:sz w:val="18"/>
          <w:szCs w:val="18"/>
        </w:rPr>
        <w:t xml:space="preserve">The Gospel according to Luke</w:t>
      </w:r>
      <w:r>
        <w:rPr>
          <w:rFonts w:ascii="Cambria" w:cs="Cambria" w:eastAsia="Cambria" w:hAnsi="Cambria"/>
          <w:color w:val="2B2B33"/>
          <w:sz w:val="18"/>
          <w:szCs w:val="18"/>
        </w:rPr>
        <w:t xml:space="preserve">. Grand Rapids: Eerdmans, 2015 [ed. bras. a conferir], p. 300, n. 63). O que o texto mostra com certeza é que Simão </w:t>
      </w:r>
      <w:r>
        <w:rPr>
          <w:rFonts w:ascii="Cambria" w:cs="Cambria" w:eastAsia="Cambria" w:hAnsi="Cambria"/>
          <w:i/>
          <w:iCs/>
          <w:color w:val="2B2B33"/>
          <w:sz w:val="18"/>
          <w:szCs w:val="18"/>
        </w:rPr>
        <w:t xml:space="preserve">avalia</w:t>
      </w:r>
      <w:r>
        <w:rPr>
          <w:rFonts w:ascii="Cambria" w:cs="Cambria" w:eastAsia="Cambria" w:hAnsi="Cambria"/>
          <w:color w:val="2B2B33"/>
          <w:sz w:val="18"/>
          <w:szCs w:val="18"/>
        </w:rPr>
        <w:t xml:space="preserve"> Jesus (v. 39). A imagem da "auditoria" fica nesse limite.</w:t>
      </w:r>
    </w:p>
  </w:footnote>
  <w:footnote w:id="5">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O texto não diz que ela era prostituta, nem que era Maria Madalena (identificação de Gregório Magno, </w:t>
      </w:r>
      <w:r>
        <w:rPr>
          <w:rFonts w:ascii="Cambria" w:cs="Cambria" w:eastAsia="Cambria" w:hAnsi="Cambria"/>
          <w:i/>
          <w:iCs/>
          <w:color w:val="2B2B33"/>
          <w:sz w:val="18"/>
          <w:szCs w:val="18"/>
        </w:rPr>
        <w:t xml:space="preserve">Homilia</w:t>
      </w:r>
      <w:r>
        <w:rPr>
          <w:rFonts w:ascii="Cambria" w:cs="Cambria" w:eastAsia="Cambria" w:hAnsi="Cambria"/>
          <w:color w:val="2B2B33"/>
          <w:sz w:val="18"/>
          <w:szCs w:val="18"/>
        </w:rPr>
        <w:t xml:space="preserve"> 33, ano 591). Madalena só aparece no capítulo seguinte, como personagem nova: "Maria, chamada Madalena, da qual saíram sete demônios" (Lc 8.2). Perrin e Green a veem como prostituta; Morris e Marshall, "provavelmente"; Bock, "possível"; Edwards (p. 302-303) e Hendriksen não veem evidência. "Da cidade, pecadora" basta: era um rótulo público.</w:t>
      </w:r>
    </w:p>
  </w:footnote>
  <w:footnote w:id="6">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EDWARDS. </w:t>
      </w:r>
      <w:r>
        <w:rPr>
          <w:rFonts w:ascii="Cambria" w:cs="Cambria" w:eastAsia="Cambria" w:hAnsi="Cambria"/>
          <w:i/>
          <w:iCs/>
          <w:color w:val="2B2B33"/>
          <w:sz w:val="18"/>
          <w:szCs w:val="18"/>
        </w:rPr>
        <w:t xml:space="preserve">The Gospel according to Luke</w:t>
      </w:r>
      <w:r>
        <w:rPr>
          <w:rFonts w:ascii="Cambria" w:cs="Cambria" w:eastAsia="Cambria" w:hAnsi="Cambria"/>
          <w:color w:val="2B2B33"/>
          <w:sz w:val="18"/>
          <w:szCs w:val="18"/>
        </w:rPr>
        <w:t xml:space="preserve">, p. 303 (ed. bras.). A expressão "oito verbos contra um" é nossa, a partir da contagem dele.</w:t>
      </w:r>
    </w:p>
  </w:footnote>
  <w:footnote w:id="7">
    <w:p>
      <w:pPr>
        <w:spacing w:after="40" w:line="240"/>
      </w:pPr>
      <w:r>
        <w:rPr>
          <w:rStyle w:val="FootnoteReference"/>
        </w:rPr>
        <w:footnoteRef/>
      </w:r>
      <w:r>
        <w:rPr>
          <w:rFonts w:ascii="Cambria" w:cs="Cambria" w:eastAsia="Cambria" w:hAnsi="Cambria"/>
          <w:b/>
          <w:bCs/>
          <w:color w:val="252544"/>
          <w:sz w:val="18"/>
          <w:szCs w:val="18"/>
        </w:rPr>
        <w:t xml:space="preserve">Grego. </w:t>
      </w:r>
      <w:r>
        <w:rPr>
          <w:rFonts w:ascii="Cambria" w:cs="Cambria" w:eastAsia="Cambria" w:hAnsi="Cambria"/>
          <w:i/>
          <w:iCs/>
          <w:color w:val="2B2B33"/>
          <w:sz w:val="18"/>
          <w:szCs w:val="18"/>
        </w:rPr>
        <w:t xml:space="preserve">myron</w:t>
      </w:r>
      <w:r>
        <w:rPr>
          <w:rFonts w:ascii="Cambria" w:cs="Cambria" w:eastAsia="Cambria" w:hAnsi="Cambria"/>
          <w:color w:val="2B2B33"/>
          <w:sz w:val="18"/>
          <w:szCs w:val="18"/>
        </w:rPr>
        <w:t xml:space="preserve"> (μύρον), vv. 37-38, 46 — perfume caro; </w:t>
      </w:r>
      <w:r>
        <w:rPr>
          <w:rFonts w:ascii="Cambria" w:cs="Cambria" w:eastAsia="Cambria" w:hAnsi="Cambria"/>
          <w:i/>
          <w:iCs/>
          <w:color w:val="2B2B33"/>
          <w:sz w:val="18"/>
          <w:szCs w:val="18"/>
        </w:rPr>
        <w:t xml:space="preserve">elaion</w:t>
      </w:r>
      <w:r>
        <w:rPr>
          <w:rFonts w:ascii="Cambria" w:cs="Cambria" w:eastAsia="Cambria" w:hAnsi="Cambria"/>
          <w:color w:val="2B2B33"/>
          <w:sz w:val="18"/>
          <w:szCs w:val="18"/>
        </w:rPr>
        <w:t xml:space="preserve"> (ἔλαιον), v. 46 — azeite comum. Simão negou o barato na cabeça; ela derramou o caro nos pés.</w:t>
      </w:r>
    </w:p>
  </w:footnote>
  <w:footnote w:id="8">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Sobre a vergonha do cabelo solto: BAILEY, p. 46 (Tosefta </w:t>
      </w:r>
      <w:r>
        <w:rPr>
          <w:rFonts w:ascii="Cambria" w:cs="Cambria" w:eastAsia="Cambria" w:hAnsi="Cambria"/>
          <w:i/>
          <w:iCs/>
          <w:color w:val="2B2B33"/>
          <w:sz w:val="18"/>
          <w:szCs w:val="18"/>
        </w:rPr>
        <w:t xml:space="preserve">Sotah</w:t>
      </w:r>
      <w:r>
        <w:rPr>
          <w:rFonts w:ascii="Cambria" w:cs="Cambria" w:eastAsia="Cambria" w:hAnsi="Cambria"/>
          <w:color w:val="2B2B33"/>
          <w:sz w:val="18"/>
          <w:szCs w:val="18"/>
        </w:rPr>
        <w:t xml:space="preserve">; o marido podia pedir divórcio); STEIN, Robert H. </w:t>
      </w:r>
      <w:r>
        <w:rPr>
          <w:rFonts w:ascii="Cambria" w:cs="Cambria" w:eastAsia="Cambria" w:hAnsi="Cambria"/>
          <w:i/>
          <w:iCs/>
          <w:color w:val="2B2B33"/>
          <w:sz w:val="18"/>
          <w:szCs w:val="18"/>
        </w:rPr>
        <w:t xml:space="preserve">Luke</w:t>
      </w:r>
      <w:r>
        <w:rPr>
          <w:rFonts w:ascii="Cambria" w:cs="Cambria" w:eastAsia="Cambria" w:hAnsi="Cambria"/>
          <w:color w:val="2B2B33"/>
          <w:sz w:val="18"/>
          <w:szCs w:val="18"/>
        </w:rPr>
        <w:t xml:space="preserve">. Nashville: Broadman, 1992 [conferir], p. 236 ("vergonhoso e até motivo de divórcio"); SNODGRASS, p. 134; MORRIS, Leon. </w:t>
      </w:r>
      <w:r>
        <w:rPr>
          <w:rFonts w:ascii="Cambria" w:cs="Cambria" w:eastAsia="Cambria" w:hAnsi="Cambria"/>
          <w:i/>
          <w:iCs/>
          <w:color w:val="2B2B33"/>
          <w:sz w:val="18"/>
          <w:szCs w:val="18"/>
        </w:rPr>
        <w:t xml:space="preserve">Lucas</w:t>
      </w:r>
      <w:r>
        <w:rPr>
          <w:rFonts w:ascii="Cambria" w:cs="Cambria" w:eastAsia="Cambria" w:hAnsi="Cambria"/>
          <w:color w:val="2B2B33"/>
          <w:sz w:val="18"/>
          <w:szCs w:val="18"/>
        </w:rPr>
        <w:t xml:space="preserve">. São Paulo: Vida Nova, [ano a conferir], p. 139. A Mishná, </w:t>
      </w:r>
      <w:r>
        <w:rPr>
          <w:rFonts w:ascii="Cambria" w:cs="Cambria" w:eastAsia="Cambria" w:hAnsi="Cambria"/>
          <w:i/>
          <w:iCs/>
          <w:color w:val="2B2B33"/>
          <w:sz w:val="18"/>
          <w:szCs w:val="18"/>
        </w:rPr>
        <w:t xml:space="preserve">Ketubot</w:t>
      </w:r>
      <w:r>
        <w:rPr>
          <w:rFonts w:ascii="Cambria" w:cs="Cambria" w:eastAsia="Cambria" w:hAnsi="Cambria"/>
          <w:color w:val="2B2B33"/>
          <w:sz w:val="18"/>
          <w:szCs w:val="18"/>
        </w:rPr>
        <w:t xml:space="preserve"> 7.6, lista sair com os cabelos soltos entre os motivos para despedir a esposa sem a </w:t>
      </w:r>
      <w:r>
        <w:rPr>
          <w:rFonts w:ascii="Cambria" w:cs="Cambria" w:eastAsia="Cambria" w:hAnsi="Cambria"/>
          <w:i/>
          <w:iCs/>
          <w:color w:val="2B2B33"/>
          <w:sz w:val="18"/>
          <w:szCs w:val="18"/>
        </w:rPr>
        <w:t xml:space="preserve">ketubá</w:t>
      </w:r>
      <w:r>
        <w:rPr>
          <w:rFonts w:ascii="Cambria" w:cs="Cambria" w:eastAsia="Cambria" w:hAnsi="Cambria"/>
          <w:color w:val="2B2B33"/>
          <w:sz w:val="18"/>
          <w:szCs w:val="18"/>
        </w:rPr>
        <w:t xml:space="preserve"> [conferir]. Edwards, com C. Cosgrove (</w:t>
      </w:r>
      <w:r>
        <w:rPr>
          <w:rFonts w:ascii="Cambria" w:cs="Cambria" w:eastAsia="Cambria" w:hAnsi="Cambria"/>
          <w:i/>
          <w:iCs/>
          <w:color w:val="2B2B33"/>
          <w:sz w:val="18"/>
          <w:szCs w:val="18"/>
        </w:rPr>
        <w:t xml:space="preserve">JBL</w:t>
      </w:r>
      <w:r>
        <w:rPr>
          <w:rFonts w:ascii="Cambria" w:cs="Cambria" w:eastAsia="Cambria" w:hAnsi="Cambria"/>
          <w:color w:val="2B2B33"/>
          <w:sz w:val="18"/>
          <w:szCs w:val="18"/>
        </w:rPr>
        <w:t xml:space="preserve"> 124/4, 2005), rejeita a leitura erótica do gesto, mas admite a vergonha pública (p. 302). Daí a formulação do sermão: o custo fica; a malícia sai.</w:t>
      </w:r>
    </w:p>
  </w:footnote>
  <w:footnote w:id="9">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"When Jesus says, 'I have something to tell you,' you should run. He's about to throw you a grenade, an intellectual, spiritual grenade."</w:t>
      </w:r>
    </w:p>
  </w:footnote>
  <w:footnote w:id="10">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Um denário era o salário de um dia de trabalho: na parábola dos trabalhadores, o dono da vinha combina "com os trabalhadores o pagamento de um denário por dia" (Mt 20.2). Com a semana de seis dias, 500 denários equivalem a um ano e meio a quase dois anos de trabalho; 50, a cerca de dois meses (BOCK, Darrell L. </w:t>
      </w:r>
      <w:r>
        <w:rPr>
          <w:rFonts w:ascii="Cambria" w:cs="Cambria" w:eastAsia="Cambria" w:hAnsi="Cambria"/>
          <w:i/>
          <w:iCs/>
          <w:color w:val="2B2B33"/>
          <w:sz w:val="18"/>
          <w:szCs w:val="18"/>
        </w:rPr>
        <w:t xml:space="preserve">Luke 1:1–9:50</w:t>
      </w:r>
      <w:r>
        <w:rPr>
          <w:rFonts w:ascii="Cambria" w:cs="Cambria" w:eastAsia="Cambria" w:hAnsi="Cambria"/>
          <w:color w:val="2B2B33"/>
          <w:sz w:val="18"/>
          <w:szCs w:val="18"/>
        </w:rPr>
        <w:t xml:space="preserve">. Grand Rapids: Baker, 1994 [p. a conferir]; SNODGRASS, p. 136). A proporção é de dez para um.</w:t>
      </w:r>
    </w:p>
  </w:footnote>
  <w:footnote w:id="11">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"Now, one's pretty dead and one's ugly dead." Em </w:t>
      </w:r>
      <w:r>
        <w:rPr>
          <w:rFonts w:ascii="Cambria" w:cs="Cambria" w:eastAsia="Cambria" w:hAnsi="Cambria"/>
          <w:i/>
          <w:iCs/>
          <w:color w:val="2B2B33"/>
          <w:sz w:val="18"/>
          <w:szCs w:val="18"/>
        </w:rPr>
        <w:t xml:space="preserve">With the Powerless</w:t>
      </w:r>
      <w:r>
        <w:rPr>
          <w:rFonts w:ascii="Cambria" w:cs="Cambria" w:eastAsia="Cambria" w:hAnsi="Cambria"/>
          <w:color w:val="2B2B33"/>
          <w:sz w:val="18"/>
          <w:szCs w:val="18"/>
        </w:rPr>
        <w:t xml:space="preserve">, Keller usa a picada de aranha e o ataque do leão para a mesma ideia: "one of them is pretty dead and the other one is ugly dead, but you're both dead".</w:t>
      </w:r>
    </w:p>
  </w:footnote>
  <w:footnote w:id="12">
    <w:p>
      <w:pPr>
        <w:spacing w:after="40" w:line="240"/>
      </w:pPr>
      <w:r>
        <w:rPr>
          <w:rStyle w:val="FootnoteReference"/>
        </w:rPr>
        <w:footnoteRef/>
      </w:r>
      <w:r>
        <w:rPr>
          <w:rFonts w:ascii="Cambria" w:cs="Cambria" w:eastAsia="Cambria" w:hAnsi="Cambria"/>
          <w:b/>
          <w:bCs/>
          <w:color w:val="252544"/>
          <w:sz w:val="18"/>
          <w:szCs w:val="18"/>
        </w:rPr>
        <w:t xml:space="preserve">Grego. </w:t>
      </w:r>
      <w:r>
        <w:rPr>
          <w:rFonts w:ascii="Cambria" w:cs="Cambria" w:eastAsia="Cambria" w:hAnsi="Cambria"/>
          <w:i/>
          <w:iCs/>
          <w:color w:val="2B2B33"/>
          <w:sz w:val="18"/>
          <w:szCs w:val="18"/>
        </w:rPr>
        <w:t xml:space="preserve">echarisato</w:t>
      </w:r>
      <w:r>
        <w:rPr>
          <w:rFonts w:ascii="Cambria" w:cs="Cambria" w:eastAsia="Cambria" w:hAnsi="Cambria"/>
          <w:color w:val="2B2B33"/>
          <w:sz w:val="18"/>
          <w:szCs w:val="18"/>
        </w:rPr>
        <w:t xml:space="preserve"> (ἐχαρίσατο, de χαρίζομαι), vv. 42-43 — "perdoou como presente"; da raiz de </w:t>
      </w:r>
      <w:r>
        <w:rPr>
          <w:rFonts w:ascii="Cambria" w:cs="Cambria" w:eastAsia="Cambria" w:hAnsi="Cambria"/>
          <w:i/>
          <w:iCs/>
          <w:color w:val="2B2B33"/>
          <w:sz w:val="18"/>
          <w:szCs w:val="18"/>
        </w:rPr>
        <w:t xml:space="preserve">charis</w:t>
      </w:r>
      <w:r>
        <w:rPr>
          <w:rFonts w:ascii="Cambria" w:cs="Cambria" w:eastAsia="Cambria" w:hAnsi="Cambria"/>
          <w:color w:val="2B2B33"/>
          <w:sz w:val="18"/>
          <w:szCs w:val="18"/>
        </w:rPr>
        <w:t xml:space="preserve">, graça. Não é desconto nem acordo: é dívida apagada por favor do credor. O mesmo verbo aparece pouco antes, quando Jesus "deu vista a muitos cegos" (Lc 7.21).</w:t>
      </w:r>
    </w:p>
  </w:footnote>
  <w:footnote w:id="13">
    <w:p>
      <w:pPr>
        <w:spacing w:after="40" w:line="240"/>
      </w:pPr>
      <w:r>
        <w:rPr>
          <w:rStyle w:val="FootnoteReference"/>
        </w:rPr>
        <w:footnoteRef/>
      </w:r>
      <w:r>
        <w:rPr>
          <w:rFonts w:ascii="Cambria" w:cs="Cambria" w:eastAsia="Cambria" w:hAnsi="Cambria"/>
          <w:b/>
          <w:bCs/>
          <w:color w:val="252544"/>
          <w:sz w:val="18"/>
          <w:szCs w:val="18"/>
        </w:rPr>
        <w:t xml:space="preserve">Grego. </w:t>
      </w:r>
      <w:r>
        <w:rPr>
          <w:rFonts w:ascii="Cambria" w:cs="Cambria" w:eastAsia="Cambria" w:hAnsi="Cambria"/>
          <w:i/>
          <w:iCs/>
          <w:color w:val="2B2B33"/>
          <w:sz w:val="18"/>
          <w:szCs w:val="18"/>
        </w:rPr>
        <w:t xml:space="preserve">hypolambanō</w:t>
      </w:r>
      <w:r>
        <w:rPr>
          <w:rFonts w:ascii="Cambria" w:cs="Cambria" w:eastAsia="Cambria" w:hAnsi="Cambria"/>
          <w:color w:val="2B2B33"/>
          <w:sz w:val="18"/>
          <w:szCs w:val="18"/>
        </w:rPr>
        <w:t xml:space="preserve"> (ὑπολαμβάνω), v. 43 — "suponho, penso que" (NAA: "Penso que…"). Resposta certa, dita com reserva.</w:t>
      </w:r>
    </w:p>
  </w:footnote>
  <w:footnote w:id="14">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"Sin is a desire to live independent of God. [...] Now, there's two basic ways to do that. Through religion and through the rejection of religion." Ver também o estudo de Lucas 15.1-10 neste projeto (os dois filhos).</w:t>
      </w:r>
    </w:p>
  </w:footnote>
  <w:footnote w:id="15">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"The difference in the 50 and the 500 is not that she needs salvation more, but she realizes she needs salvation more."</w:t>
      </w:r>
    </w:p>
  </w:footnote>
  <w:footnote w:id="16">
    <w:p>
      <w:pPr>
        <w:spacing w:after="40" w:line="240"/>
      </w:pPr>
      <w:r>
        <w:rPr>
          <w:rStyle w:val="FootnoteReference"/>
        </w:rPr>
        <w:footnoteRef/>
      </w:r>
      <w:r>
        <w:rPr>
          <w:rFonts w:ascii="Cambria" w:cs="Cambria" w:eastAsia="Cambria" w:hAnsi="Cambria"/>
          <w:b/>
          <w:bCs/>
          <w:color w:val="252544"/>
          <w:sz w:val="18"/>
          <w:szCs w:val="18"/>
        </w:rPr>
        <w:t xml:space="preserve">Grego. </w:t>
      </w:r>
      <w:r>
        <w:rPr>
          <w:rFonts w:ascii="Cambria" w:cs="Cambria" w:eastAsia="Cambria" w:hAnsi="Cambria"/>
          <w:i/>
          <w:iCs/>
          <w:color w:val="2B2B33"/>
          <w:sz w:val="18"/>
          <w:szCs w:val="18"/>
        </w:rPr>
        <w:t xml:space="preserve">hoti</w:t>
      </w:r>
      <w:r>
        <w:rPr>
          <w:rFonts w:ascii="Cambria" w:cs="Cambria" w:eastAsia="Cambria" w:hAnsi="Cambria"/>
          <w:color w:val="2B2B33"/>
          <w:sz w:val="18"/>
          <w:szCs w:val="18"/>
        </w:rPr>
        <w:t xml:space="preserve"> (ὅτι), v. 47 — aqui no sentido de "como se vê pelo fato de que": o amor é a evidência do perdão, não a causa. O perdão já estava concluído: </w:t>
      </w:r>
      <w:r>
        <w:rPr>
          <w:rFonts w:ascii="Cambria" w:cs="Cambria" w:eastAsia="Cambria" w:hAnsi="Cambria"/>
          <w:i/>
          <w:iCs/>
          <w:color w:val="2B2B33"/>
          <w:sz w:val="18"/>
          <w:szCs w:val="18"/>
        </w:rPr>
        <w:t xml:space="preserve">apheōntai</w:t>
      </w:r>
      <w:r>
        <w:rPr>
          <w:rFonts w:ascii="Cambria" w:cs="Cambria" w:eastAsia="Cambria" w:hAnsi="Cambria"/>
          <w:color w:val="2B2B33"/>
          <w:sz w:val="18"/>
          <w:szCs w:val="18"/>
        </w:rPr>
        <w:t xml:space="preserve"> (ἀφέωνται), "foram perdoados", tempo perfeito — ação concluída cujo efeito permanece.</w:t>
      </w:r>
    </w:p>
  </w:footnote>
  <w:footnote w:id="17">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BOCK. </w:t>
      </w:r>
      <w:r>
        <w:rPr>
          <w:rFonts w:ascii="Cambria" w:cs="Cambria" w:eastAsia="Cambria" w:hAnsi="Cambria"/>
          <w:i/>
          <w:iCs/>
          <w:color w:val="2B2B33"/>
          <w:sz w:val="18"/>
          <w:szCs w:val="18"/>
        </w:rPr>
        <w:t xml:space="preserve">Luke 1:1–9:50</w:t>
      </w:r>
      <w:r>
        <w:rPr>
          <w:rFonts w:ascii="Cambria" w:cs="Cambria" w:eastAsia="Cambria" w:hAnsi="Cambria"/>
          <w:color w:val="2B2B33"/>
          <w:sz w:val="18"/>
          <w:szCs w:val="18"/>
        </w:rPr>
        <w:t xml:space="preserve">, comentário ao v. 47 [p. a conferir]; tradução nossa. A leitura evidencial do </w:t>
      </w:r>
      <w:r>
        <w:rPr>
          <w:rFonts w:ascii="Cambria" w:cs="Cambria" w:eastAsia="Cambria" w:hAnsi="Cambria"/>
          <w:i/>
          <w:iCs/>
          <w:color w:val="2B2B33"/>
          <w:sz w:val="18"/>
          <w:szCs w:val="18"/>
        </w:rPr>
        <w:t xml:space="preserve">hoti</w:t>
      </w:r>
      <w:r>
        <w:rPr>
          <w:rFonts w:ascii="Cambria" w:cs="Cambria" w:eastAsia="Cambria" w:hAnsi="Cambria"/>
          <w:color w:val="2B2B33"/>
          <w:sz w:val="18"/>
          <w:szCs w:val="18"/>
        </w:rPr>
        <w:t xml:space="preserve"> é unânime nos comentaristas consultados (Bailey, Snodgrass, Green, Marshall, Bock, Rienecker, Osborne, Morris, Perrin, Kistemaker, Liefeld &amp; Pao, Stein, Hendriksen, Edwards) e é a de Calvino.</w:t>
      </w:r>
    </w:p>
  </w:footnote>
  <w:footnote w:id="18">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RYLE, J. C. </w:t>
      </w:r>
      <w:r>
        <w:rPr>
          <w:rFonts w:ascii="Cambria" w:cs="Cambria" w:eastAsia="Cambria" w:hAnsi="Cambria"/>
          <w:i/>
          <w:iCs/>
          <w:color w:val="2B2B33"/>
          <w:sz w:val="18"/>
          <w:szCs w:val="18"/>
        </w:rPr>
        <w:t xml:space="preserve">Meditações no Evangelho de Lucas</w:t>
      </w:r>
      <w:r>
        <w:rPr>
          <w:rFonts w:ascii="Cambria" w:cs="Cambria" w:eastAsia="Cambria" w:hAnsi="Cambria"/>
          <w:color w:val="2B2B33"/>
          <w:sz w:val="18"/>
          <w:szCs w:val="18"/>
        </w:rPr>
        <w:t xml:space="preserve">. Organização de Tiago J. Santos Filho. 2. ed. São José dos Campos: Fiel, 2018. p. 171-174 [página exata a conferir].</w:t>
      </w:r>
    </w:p>
  </w:footnote>
  <w:footnote w:id="19">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PERRIN, Nicholas. </w:t>
      </w:r>
      <w:r>
        <w:rPr>
          <w:rFonts w:ascii="Cambria" w:cs="Cambria" w:eastAsia="Cambria" w:hAnsi="Cambria"/>
          <w:i/>
          <w:iCs/>
          <w:color w:val="2B2B33"/>
          <w:sz w:val="18"/>
          <w:szCs w:val="18"/>
        </w:rPr>
        <w:t xml:space="preserve">Luke</w:t>
      </w:r>
      <w:r>
        <w:rPr>
          <w:rFonts w:ascii="Cambria" w:cs="Cambria" w:eastAsia="Cambria" w:hAnsi="Cambria"/>
          <w:color w:val="2B2B33"/>
          <w:sz w:val="18"/>
          <w:szCs w:val="18"/>
        </w:rPr>
        <w:t xml:space="preserve">: an introduction and commentary. Tyndale New Testament Commentaries. [Downers Grove: IVP Academic, 2022 — conferir]. Comentário a 7.47 [p. a conferir]. Tradução nossa. Perrin remete a Gálatas 5.6: "Porque, em Cristo Jesus, nem a circuncisão, nem a incircuncisão têm valor algum, mas a fé que atua pelo amor."</w:t>
      </w:r>
    </w:p>
  </w:footnote>
  <w:footnote w:id="20">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WRIGHT, N. T. [</w:t>
      </w:r>
      <w:r>
        <w:rPr>
          <w:rFonts w:ascii="Cambria" w:cs="Cambria" w:eastAsia="Cambria" w:hAnsi="Cambria"/>
          <w:i/>
          <w:iCs/>
          <w:color w:val="2B2B33"/>
          <w:sz w:val="18"/>
          <w:szCs w:val="18"/>
        </w:rPr>
        <w:t xml:space="preserve">Lucas para todos</w:t>
      </w:r>
      <w:r>
        <w:rPr>
          <w:rFonts w:ascii="Cambria" w:cs="Cambria" w:eastAsia="Cambria" w:hAnsi="Cambria"/>
          <w:color w:val="2B2B33"/>
          <w:sz w:val="18"/>
          <w:szCs w:val="18"/>
        </w:rPr>
        <w:t xml:space="preserve">. Tradução, editora, ano e página a conferir]. Comentário a Lc 7.36-50.</w:t>
      </w:r>
    </w:p>
  </w:footnote>
  <w:footnote w:id="21">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MORGAN, G. Campbell apud MORRIS. </w:t>
      </w:r>
      <w:r>
        <w:rPr>
          <w:rFonts w:ascii="Cambria" w:cs="Cambria" w:eastAsia="Cambria" w:hAnsi="Cambria"/>
          <w:i/>
          <w:iCs/>
          <w:color w:val="2B2B33"/>
          <w:sz w:val="18"/>
          <w:szCs w:val="18"/>
        </w:rPr>
        <w:t xml:space="preserve">Lucas</w:t>
      </w:r>
      <w:r>
        <w:rPr>
          <w:rFonts w:ascii="Cambria" w:cs="Cambria" w:eastAsia="Cambria" w:hAnsi="Cambria"/>
          <w:color w:val="2B2B33"/>
          <w:sz w:val="18"/>
          <w:szCs w:val="18"/>
        </w:rPr>
        <w:t xml:space="preserve">, p. 140.</w:t>
      </w:r>
    </w:p>
  </w:footnote>
  <w:footnote w:id="22">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A inversão juiz/réu é de Bailey: "o juiz se torna réu"; o grande pecador que não se arrependeu é Simão (BAILEY, p. 58). A mulher, porém, não é declarada "inocente": é declarada perdoada. O tribunal de Jesus não nega a dívida; anuncia que ela foi cancelada.</w:t>
      </w:r>
    </w:p>
  </w:footnote>
  <w:footnote w:id="23">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O espectro: Bailey vê insulto deliberado ("fora declarada a guerra", p. 45-47); Green, quebra séria da hospitalidade que desafia a honra do convidado; Snodgrass (p. 138), Osborne e Edwards, indiferença sem hostilidade; Marshall e Bock, que os gestos não eram exigidos — Simão foi "correto o bastante", mas não fez nada além do mínimo (MARSHALL, I. Howard. </w:t>
      </w:r>
      <w:r>
        <w:rPr>
          <w:rFonts w:ascii="Cambria" w:cs="Cambria" w:eastAsia="Cambria" w:hAnsi="Cambria"/>
          <w:i/>
          <w:iCs/>
          <w:color w:val="2B2B33"/>
          <w:sz w:val="18"/>
          <w:szCs w:val="18"/>
        </w:rPr>
        <w:t xml:space="preserve">The Gospel of Luke</w:t>
      </w:r>
      <w:r>
        <w:rPr>
          <w:rFonts w:ascii="Cambria" w:cs="Cambria" w:eastAsia="Cambria" w:hAnsi="Cambria"/>
          <w:color w:val="2B2B33"/>
          <w:sz w:val="18"/>
          <w:szCs w:val="18"/>
        </w:rPr>
        <w:t xml:space="preserve">. Exeter: Paternoster, 1978, p. 311-312 [paginação a conferir]). Para a tese do sermão, qualquer das leituras serve: Jesus o acusa de amar pouco, não de quebrar regras.</w:t>
      </w:r>
    </w:p>
  </w:footnote>
  <w:footnote w:id="24">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Ilustração própria (Allan), usada nos sermões de 2018 e 2023 sobre esta perícope.</w:t>
      </w:r>
    </w:p>
  </w:footnote>
  <w:footnote w:id="25">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"Simon stays in control of the interview"; "Jesus is not someone you can interview for the job of Lord and Savior."</w:t>
      </w:r>
    </w:p>
  </w:footnote>
  <w:footnote w:id="26">
    <w:p>
      <w:pPr>
        <w:spacing w:after="40" w:line="240"/>
      </w:pPr>
      <w:r>
        <w:rPr>
          <w:rStyle w:val="FootnoteReference"/>
        </w:rPr>
        <w:footnoteRef/>
      </w:r>
      <w:r>
        <w:rPr>
          <w:rFonts w:ascii="Cambria" w:cs="Cambria" w:eastAsia="Cambria" w:hAnsi="Cambria"/>
          <w:b/>
          <w:bCs/>
          <w:color w:val="252544"/>
          <w:sz w:val="18"/>
          <w:szCs w:val="18"/>
        </w:rPr>
        <w:t xml:space="preserve">Grego. </w:t>
      </w:r>
      <w:r>
        <w:rPr>
          <w:rFonts w:ascii="Cambria" w:cs="Cambria" w:eastAsia="Cambria" w:hAnsi="Cambria"/>
          <w:i/>
          <w:iCs/>
          <w:color w:val="2B2B33"/>
          <w:sz w:val="18"/>
          <w:szCs w:val="18"/>
        </w:rPr>
        <w:t xml:space="preserve">kataphileō</w:t>
      </w:r>
      <w:r>
        <w:rPr>
          <w:rFonts w:ascii="Cambria" w:cs="Cambria" w:eastAsia="Cambria" w:hAnsi="Cambria"/>
          <w:color w:val="2B2B33"/>
          <w:sz w:val="18"/>
          <w:szCs w:val="18"/>
        </w:rPr>
        <w:t xml:space="preserve"> (καταφιλέω), vv. 38, 45 — beijar com afeto, repetidas vezes; o tempo do verbo indica ação contínua: </w:t>
      </w:r>
      <w:r>
        <w:rPr>
          <w:rFonts w:ascii="Cambria" w:cs="Cambria" w:eastAsia="Cambria" w:hAnsi="Cambria"/>
          <w:i/>
          <w:iCs/>
          <w:color w:val="2B2B33"/>
          <w:sz w:val="18"/>
          <w:szCs w:val="18"/>
        </w:rPr>
        <w:t xml:space="preserve">continuava</w:t>
      </w:r>
      <w:r>
        <w:rPr>
          <w:rFonts w:ascii="Cambria" w:cs="Cambria" w:eastAsia="Cambria" w:hAnsi="Cambria"/>
          <w:color w:val="2B2B33"/>
          <w:sz w:val="18"/>
          <w:szCs w:val="18"/>
        </w:rPr>
        <w:t xml:space="preserve"> beijando. É o mesmo verbo do pai que beija o filho pródigo em Lucas 15.20.</w:t>
      </w:r>
    </w:p>
  </w:footnote>
  <w:footnote w:id="27">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"He comes with a head. She comes with her whole being."; "Simon says his prayers. The woman prays. Simon believes intellectually. The woman worships." — conferir no áudio.</w:t>
      </w:r>
    </w:p>
  </w:footnote>
  <w:footnote w:id="28">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With the Powerless</w:t>
      </w:r>
      <w:r>
        <w:rPr>
          <w:rFonts w:ascii="Cambria" w:cs="Cambria" w:eastAsia="Cambria" w:hAnsi="Cambria"/>
          <w:color w:val="2B2B33"/>
          <w:sz w:val="18"/>
          <w:szCs w:val="18"/>
        </w:rPr>
        <w:t xml:space="preserve">. Tradução nossa: "a religion without tears, a religion without letting your hair down, and most of all, a religion without touching."</w:t>
      </w:r>
    </w:p>
  </w:footnote>
  <w:footnote w:id="29">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"Simon insists on treating Jesus like any other guest. Whereas this woman gives Jesus the preeminence."</w:t>
      </w:r>
    </w:p>
  </w:footnote>
  <w:footnote w:id="30">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SPURGEON, Charles H. Devedores falidos perdoados. In: </w:t>
      </w:r>
      <w:r>
        <w:rPr>
          <w:rFonts w:ascii="Cambria" w:cs="Cambria" w:eastAsia="Cambria" w:hAnsi="Cambria"/>
          <w:i/>
          <w:iCs/>
          <w:color w:val="2B2B33"/>
          <w:sz w:val="18"/>
          <w:szCs w:val="18"/>
        </w:rPr>
        <w:t xml:space="preserve">Sermões de Spurgeon sobre as parábolas</w:t>
      </w:r>
      <w:r>
        <w:rPr>
          <w:rFonts w:ascii="Cambria" w:cs="Cambria" w:eastAsia="Cambria" w:hAnsi="Cambria"/>
          <w:color w:val="2B2B33"/>
          <w:sz w:val="18"/>
          <w:szCs w:val="18"/>
        </w:rPr>
        <w:t xml:space="preserve">. [Tradução, editora e ano a conferir]. Sermão 12, sobre Lc 7.42, pregado no Metropolitan Tabernacle em 16 set. 1883 [p. a conferir].</w:t>
      </w:r>
    </w:p>
  </w:footnote>
  <w:footnote w:id="31">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"everybody in this room has got little flasks around their neck. The things that are important to them and you're going to pour them out at somebody's feet." Keller segue Edersheim e Bailey (p. 45): as mulheres usavam pequenos frascos de perfume presos ao pescoço (cf. MORRIS, p. 139, citando </w:t>
      </w:r>
      <w:r>
        <w:rPr>
          <w:rFonts w:ascii="Cambria" w:cs="Cambria" w:eastAsia="Cambria" w:hAnsi="Cambria"/>
          <w:i/>
          <w:iCs/>
          <w:color w:val="2B2B33"/>
          <w:sz w:val="18"/>
          <w:szCs w:val="18"/>
        </w:rPr>
        <w:t xml:space="preserve">m. Shabbat</w:t>
      </w:r>
      <w:r>
        <w:rPr>
          <w:rFonts w:ascii="Cambria" w:cs="Cambria" w:eastAsia="Cambria" w:hAnsi="Cambria"/>
          <w:color w:val="2B2B33"/>
          <w:sz w:val="18"/>
          <w:szCs w:val="18"/>
        </w:rPr>
        <w:t xml:space="preserve"> 6.3); e supõe que, para uma prostituta, o frasco fosse instrumento do ofício. Como o texto não diz qual era o pecado dela, a imagem entra no sermão como aplicação, não como exegese. Keller também fala em "quebrar o frasco", detalhe que vem de outra cena — a unção em Betânia, onde a mulher, "quebrando o frasco, derramou o perfume sobre a cabeça de Jesus" (Mc 14.3). Em Lucas 7 o frasco não é quebrado.</w:t>
      </w:r>
    </w:p>
  </w:footnote>
  <w:footnote w:id="32">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"Guess which one is going to come out looking more religious, more disciplined [...]? It'll be Simon."</w:t>
      </w:r>
    </w:p>
  </w:footnote>
  <w:footnote w:id="33">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"It sounds so noble to say, I just can't forgive myself. What it means is I don't want to be dependent on anyone's bleeding charity."</w:t>
      </w:r>
    </w:p>
  </w:footnote>
  <w:footnote w:id="34">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Green: ela "não precisa do perdão de Deus, mas precisa do reconhecimento da sua nova vida e do seu perdão entre o povo de Deus" (GREEN, Joel B. </w:t>
      </w:r>
      <w:r>
        <w:rPr>
          <w:rFonts w:ascii="Cambria" w:cs="Cambria" w:eastAsia="Cambria" w:hAnsi="Cambria"/>
          <w:i/>
          <w:iCs/>
          <w:color w:val="2B2B33"/>
          <w:sz w:val="18"/>
          <w:szCs w:val="18"/>
        </w:rPr>
        <w:t xml:space="preserve">The Gospel of Luke</w:t>
      </w:r>
      <w:r>
        <w:rPr>
          <w:rFonts w:ascii="Cambria" w:cs="Cambria" w:eastAsia="Cambria" w:hAnsi="Cambria"/>
          <w:color w:val="2B2B33"/>
          <w:sz w:val="18"/>
          <w:szCs w:val="18"/>
        </w:rPr>
        <w:t xml:space="preserve">. Grand Rapids: Eerdmans, 1997 [p. impressa a conferir]; tradução nossa). Também BAILEY, p. 49; Hendriksen. Bock acrescenta que a certeza foi um presente: ela não veio pedi-la.</w:t>
      </w:r>
    </w:p>
  </w:footnote>
  <w:footnote w:id="35">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SPURGEON. Devedores falidos perdoados [p. a conferir].</w:t>
      </w:r>
    </w:p>
  </w:footnote>
  <w:footnote w:id="36">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LEWIS, C. S. </w:t>
      </w:r>
      <w:r>
        <w:rPr>
          <w:rFonts w:ascii="Cambria" w:cs="Cambria" w:eastAsia="Cambria" w:hAnsi="Cambria"/>
          <w:i/>
          <w:iCs/>
          <w:color w:val="2B2B33"/>
          <w:sz w:val="18"/>
          <w:szCs w:val="18"/>
        </w:rPr>
        <w:t xml:space="preserve">Cristianismo puro e simples</w:t>
      </w:r>
      <w:r>
        <w:rPr>
          <w:rFonts w:ascii="Cambria" w:cs="Cambria" w:eastAsia="Cambria" w:hAnsi="Cambria"/>
          <w:color w:val="2B2B33"/>
          <w:sz w:val="18"/>
          <w:szCs w:val="18"/>
        </w:rPr>
        <w:t xml:space="preserve">. Livro II, cap. 3 [edição, tradução e página a conferir]. Tradução nossa do original (</w:t>
      </w:r>
      <w:r>
        <w:rPr>
          <w:rFonts w:ascii="Cambria" w:cs="Cambria" w:eastAsia="Cambria" w:hAnsi="Cambria"/>
          <w:i/>
          <w:iCs/>
          <w:color w:val="2B2B33"/>
          <w:sz w:val="18"/>
          <w:szCs w:val="18"/>
        </w:rPr>
        <w:t xml:space="preserve">Mere Christianity</w:t>
      </w:r>
      <w:r>
        <w:rPr>
          <w:rFonts w:ascii="Cambria" w:cs="Cambria" w:eastAsia="Cambria" w:hAnsi="Cambria"/>
          <w:color w:val="2B2B33"/>
          <w:sz w:val="18"/>
          <w:szCs w:val="18"/>
        </w:rPr>
        <w:t xml:space="preserve">): "He told people that their sins were forgiven, and never waited to consult all the other people whom their sins had undoubtedly injured. He unhesitatingly behaved as if He was the party chiefly concerned, the person chiefly offended in all offences." Conferir a redação na edição brasileira antes de pregar.</w:t>
      </w:r>
    </w:p>
  </w:footnote>
  <w:footnote w:id="37">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STEIN, p. 235, 238-239: a perícope é a conclusão cristológica do capítulo 7 — o que cura (7.1-10), o que ressuscita mortos (7.11-17), o que havia de vir (7.18-35) e o que perdoa pecados (7.36-50). Na cura do paralítico, o próprio Jesus põe o milagre a serviço do perdão: "Mas isto é para que vocês saibam que o Filho do Homem tem autoridade sobre a terra para perdoar pecados" (Lc 5.24).</w:t>
      </w:r>
    </w:p>
  </w:footnote>
  <w:footnote w:id="38">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OSBORNE, Grant R. </w:t>
      </w:r>
      <w:r>
        <w:rPr>
          <w:rFonts w:ascii="Cambria" w:cs="Cambria" w:eastAsia="Cambria" w:hAnsi="Cambria"/>
          <w:i/>
          <w:iCs/>
          <w:color w:val="2B2B33"/>
          <w:sz w:val="18"/>
          <w:szCs w:val="18"/>
        </w:rPr>
        <w:t xml:space="preserve">Evangelho de Lucas</w:t>
      </w:r>
      <w:r>
        <w:rPr>
          <w:rFonts w:ascii="Cambria" w:cs="Cambria" w:eastAsia="Cambria" w:hAnsi="Cambria"/>
          <w:color w:val="2B2B33"/>
          <w:sz w:val="18"/>
          <w:szCs w:val="18"/>
        </w:rPr>
        <w:t xml:space="preserve">. Tradução de Renato Cunha. Bellingham; São Paulo: Lexham Press; Carisma, 2023. p. 217-225 [página exata a conferir].</w:t>
      </w:r>
    </w:p>
  </w:footnote>
  <w:footnote w:id="39">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"You cannot forgive a debt. You can only transfer it." A ilustração do banco é dele. Em </w:t>
      </w:r>
      <w:r>
        <w:rPr>
          <w:rFonts w:ascii="Cambria" w:cs="Cambria" w:eastAsia="Cambria" w:hAnsi="Cambria"/>
          <w:i/>
          <w:iCs/>
          <w:color w:val="2B2B33"/>
          <w:sz w:val="18"/>
          <w:szCs w:val="18"/>
        </w:rPr>
        <w:t xml:space="preserve">With the Powerless</w:t>
      </w:r>
      <w:r>
        <w:rPr>
          <w:rFonts w:ascii="Cambria" w:cs="Cambria" w:eastAsia="Cambria" w:hAnsi="Cambria"/>
          <w:color w:val="2B2B33"/>
          <w:sz w:val="18"/>
          <w:szCs w:val="18"/>
        </w:rPr>
        <w:t xml:space="preserve">: "Forgiveness never happens without somebody getting hurt."</w:t>
      </w:r>
    </w:p>
  </w:footnote>
  <w:footnote w:id="40">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A aplicação de Filemom 18-19 à parábola é de MacARTHUR, John. </w:t>
      </w:r>
      <w:r>
        <w:rPr>
          <w:rFonts w:ascii="Cambria" w:cs="Cambria" w:eastAsia="Cambria" w:hAnsi="Cambria"/>
          <w:i/>
          <w:iCs/>
          <w:color w:val="2B2B33"/>
          <w:sz w:val="18"/>
          <w:szCs w:val="18"/>
        </w:rPr>
        <w:t xml:space="preserve">Lucas</w:t>
      </w:r>
      <w:r>
        <w:rPr>
          <w:rFonts w:ascii="Cambria" w:cs="Cambria" w:eastAsia="Cambria" w:hAnsi="Cambria"/>
          <w:color w:val="2B2B33"/>
          <w:sz w:val="18"/>
          <w:szCs w:val="18"/>
        </w:rPr>
        <w:t xml:space="preserve">. Comentario MacArthur del Nuevo Testamento. [Editora e ano a conferir]. p. 457-464: ao perdoar, o credor "contraiu essas dívidas na sua totalidade" (tradução nossa do espanhol).</w:t>
      </w:r>
    </w:p>
  </w:footnote>
  <w:footnote w:id="41">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SPURGEON. Devedores falidos perdoados [p. a conferir].</w:t>
      </w:r>
    </w:p>
  </w:footnote>
  <w:footnote w:id="42">
    <w:p>
      <w:pPr>
        <w:spacing w:after="40" w:line="240"/>
      </w:pPr>
      <w:r>
        <w:rPr>
          <w:rStyle w:val="FootnoteReference"/>
        </w:rPr>
        <w:footnoteRef/>
      </w:r>
      <w:r>
        <w:rPr>
          <w:rFonts w:ascii="Cambria" w:cs="Cambria" w:eastAsia="Cambria" w:hAnsi="Cambria"/>
          <w:b/>
          <w:bCs/>
          <w:color w:val="252544"/>
          <w:sz w:val="18"/>
          <w:szCs w:val="18"/>
        </w:rPr>
        <w:t xml:space="preserve">Grego. </w:t>
      </w:r>
      <w:r>
        <w:rPr>
          <w:rFonts w:ascii="Cambria" w:cs="Cambria" w:eastAsia="Cambria" w:hAnsi="Cambria"/>
          <w:i/>
          <w:iCs/>
          <w:color w:val="2B2B33"/>
          <w:sz w:val="18"/>
          <w:szCs w:val="18"/>
        </w:rPr>
        <w:t xml:space="preserve">sesōken</w:t>
      </w:r>
      <w:r>
        <w:rPr>
          <w:rFonts w:ascii="Cambria" w:cs="Cambria" w:eastAsia="Cambria" w:hAnsi="Cambria"/>
          <w:color w:val="2B2B33"/>
          <w:sz w:val="18"/>
          <w:szCs w:val="18"/>
        </w:rPr>
        <w:t xml:space="preserve"> (σέσωκεν), v. 50 — "salvou", tempo perfeito: salvação realizada e permanente. Lucas repete a fórmula em outros encontros: "Filha, a sua fé salvou você. Vá em paz" (Lc 8.48); "Levante-se e vá; a sua fé salvou você" (Lc 17.19); "Pois, então, veja! A sua fé salvou você" (Lc 18.42).</w:t>
      </w:r>
    </w:p>
  </w:footnote>
  <w:footnote w:id="43">
    <w:p>
      <w:pPr>
        <w:spacing w:after="40" w:line="240"/>
      </w:pPr>
      <w:r>
        <w:rPr>
          <w:rStyle w:val="FootnoteReference"/>
        </w:rPr>
        <w:footnoteRef/>
      </w:r>
      <w:r>
        <w:rPr>
          <w:rFonts w:ascii="Cambria" w:cs="Cambria" w:eastAsia="Cambria" w:hAnsi="Cambria"/>
          <w:b/>
          <w:bCs/>
          <w:color w:val="252544"/>
          <w:sz w:val="18"/>
          <w:szCs w:val="18"/>
        </w:rPr>
        <w:t xml:space="preserve">Grego. </w:t>
      </w:r>
      <w:r>
        <w:rPr>
          <w:rFonts w:ascii="Cambria" w:cs="Cambria" w:eastAsia="Cambria" w:hAnsi="Cambria"/>
          <w:i/>
          <w:iCs/>
          <w:color w:val="2B2B33"/>
          <w:sz w:val="18"/>
          <w:szCs w:val="18"/>
        </w:rPr>
        <w:t xml:space="preserve">poreuou eis eirēnēn</w:t>
      </w:r>
      <w:r>
        <w:rPr>
          <w:rFonts w:ascii="Cambria" w:cs="Cambria" w:eastAsia="Cambria" w:hAnsi="Cambria"/>
          <w:color w:val="2B2B33"/>
          <w:sz w:val="18"/>
          <w:szCs w:val="18"/>
        </w:rPr>
        <w:t xml:space="preserve"> (πορεύου εἰς εἰρήνην), v. 50 — literalmente "vá para a paz". Morris registra que os rabinos diziam "vá em paz" ao despedir-se dos mortos e "vá para a paz" aos vivos (</w:t>
      </w:r>
      <w:r>
        <w:rPr>
          <w:rFonts w:ascii="Cambria" w:cs="Cambria" w:eastAsia="Cambria" w:hAnsi="Cambria"/>
          <w:i/>
          <w:iCs/>
          <w:color w:val="2B2B33"/>
          <w:sz w:val="18"/>
          <w:szCs w:val="18"/>
        </w:rPr>
        <w:t xml:space="preserve">b. Moed Katan</w:t>
      </w:r>
      <w:r>
        <w:rPr>
          <w:rFonts w:ascii="Cambria" w:cs="Cambria" w:eastAsia="Cambria" w:hAnsi="Cambria"/>
          <w:color w:val="2B2B33"/>
          <w:sz w:val="18"/>
          <w:szCs w:val="18"/>
        </w:rPr>
        <w:t xml:space="preserve"> 29a) (MORRIS, p. 141). É fórmula de despedida — Eli diz a Ana: "Vá em paz, e que o Deus de Israel lhe conceda o que você pediu" (1Sm 1.17) —, mas, na boca de Jesus, ganha o sentido pleno do </w:t>
      </w:r>
      <w:r>
        <w:rPr>
          <w:rFonts w:ascii="Cambria" w:cs="Cambria" w:eastAsia="Cambria" w:hAnsi="Cambria"/>
          <w:i/>
          <w:iCs/>
          <w:color w:val="2B2B33"/>
          <w:sz w:val="18"/>
          <w:szCs w:val="18"/>
        </w:rPr>
        <w:t xml:space="preserve">shalom</w:t>
      </w:r>
      <w:r>
        <w:rPr>
          <w:rFonts w:ascii="Cambria" w:cs="Cambria" w:eastAsia="Cambria" w:hAnsi="Cambria"/>
          <w:color w:val="2B2B33"/>
          <w:sz w:val="18"/>
          <w:szCs w:val="18"/>
        </w:rPr>
        <w:t xml:space="preserve">.</w:t>
      </w:r>
    </w:p>
  </w:footnote>
  <w:footnote w:id="44">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With the Powerless</w:t>
      </w:r>
      <w:r>
        <w:rPr>
          <w:rFonts w:ascii="Cambria" w:cs="Cambria" w:eastAsia="Cambria" w:hAnsi="Cambria"/>
          <w:color w:val="2B2B33"/>
          <w:sz w:val="18"/>
          <w:szCs w:val="18"/>
        </w:rPr>
        <w:t xml:space="preserve">. Tradução nossa: "By surrendering to Jesus, she found that she never again will ever have to surrender to anyone else."</w:t>
      </w:r>
    </w:p>
  </w:footnote>
  <w:footnote w:id="45">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With the Powerless</w:t>
      </w:r>
      <w:r>
        <w:rPr>
          <w:rFonts w:ascii="Cambria" w:cs="Cambria" w:eastAsia="Cambria" w:hAnsi="Cambria"/>
          <w:color w:val="2B2B33"/>
          <w:sz w:val="18"/>
          <w:szCs w:val="18"/>
        </w:rPr>
        <w:t xml:space="preserve">. Tradução nossa: "If you see how sinful you are, you'll be too humble to keep a grudge. And if you see how forgiven you are, you'll be too joyful to keep a grudge."</w:t>
      </w:r>
    </w:p>
  </w:footnote>
  <w:footnote w:id="46">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GREEN, </w:t>
      </w:r>
      <w:r>
        <w:rPr>
          <w:rFonts w:ascii="Cambria" w:cs="Cambria" w:eastAsia="Cambria" w:hAnsi="Cambria"/>
          <w:i/>
          <w:iCs/>
          <w:color w:val="2B2B33"/>
          <w:sz w:val="18"/>
          <w:szCs w:val="18"/>
        </w:rPr>
        <w:t xml:space="preserve">The Gospel of Luke</w:t>
      </w:r>
      <w:r>
        <w:rPr>
          <w:rFonts w:ascii="Cambria" w:cs="Cambria" w:eastAsia="Cambria" w:hAnsi="Cambria"/>
          <w:color w:val="2B2B33"/>
          <w:sz w:val="18"/>
          <w:szCs w:val="18"/>
        </w:rPr>
        <w:t xml:space="preserve"> [p. a conferir]: Lucas fecha a cortina sem dizer se a comunidade a acolheu. A pergunta fica para a igreja que lê.</w:t>
      </w:r>
    </w:p>
  </w:footnote>
  <w:footnote w:id="47">
    <w:p>
      <w:pPr>
        <w:spacing w:after="40" w:line="240"/>
      </w:pPr>
      <w:r>
        <w:rPr>
          <w:rStyle w:val="FootnoteReference"/>
        </w:rPr>
        <w:footnoteRef/>
      </w:r>
      <w:r>
        <w:rPr>
          <w:rFonts w:ascii="Cambria" w:cs="Cambria" w:eastAsia="Cambria" w:hAnsi="Cambria"/>
          <w:b/>
          <w:bCs/>
          <w:color w:val="252544"/>
          <w:sz w:val="18"/>
          <w:szCs w:val="18"/>
        </w:rPr>
        <w:t xml:space="preserve">Aprofundamento. </w:t>
      </w:r>
      <w:r>
        <w:rPr>
          <w:rFonts w:ascii="Cambria" w:cs="Cambria" w:eastAsia="Cambria" w:hAnsi="Cambria"/>
          <w:color w:val="2B2B33"/>
          <w:sz w:val="18"/>
          <w:szCs w:val="18"/>
        </w:rPr>
        <w:t xml:space="preserve">Green mostra que, nas relações de patronato do mundo greco-romano, oferecer um banquete punha os convidados em dívida com o anfitrião (convites recíprocos, retribuições). A parábola do credor que cancela "minaria radicalmente" essa contabilidade social (GREEN, [p. a conferir]; tradução nossa).</w:t>
      </w:r>
    </w:p>
  </w:footnote>
  <w:footnote w:id="48">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MacARTHUR. </w:t>
      </w:r>
      <w:r>
        <w:rPr>
          <w:rFonts w:ascii="Cambria" w:cs="Cambria" w:eastAsia="Cambria" w:hAnsi="Cambria"/>
          <w:i/>
          <w:iCs/>
          <w:color w:val="2B2B33"/>
          <w:sz w:val="18"/>
          <w:szCs w:val="18"/>
        </w:rPr>
        <w:t xml:space="preserve">Lucas</w:t>
      </w:r>
      <w:r>
        <w:rPr>
          <w:rFonts w:ascii="Cambria" w:cs="Cambria" w:eastAsia="Cambria" w:hAnsi="Cambria"/>
          <w:color w:val="2B2B33"/>
          <w:sz w:val="18"/>
          <w:szCs w:val="18"/>
        </w:rPr>
        <w:t xml:space="preserve">, p. 457-464 [página exata a conferir]. Tradução nossa do espanhol.</w:t>
      </w:r>
    </w:p>
  </w:footnote>
  <w:footnote w:id="49">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KELLER. </w:t>
      </w:r>
      <w:r>
        <w:rPr>
          <w:rFonts w:ascii="Cambria" w:cs="Cambria" w:eastAsia="Cambria" w:hAnsi="Cambria"/>
          <w:i/>
          <w:iCs/>
          <w:color w:val="2B2B33"/>
          <w:sz w:val="18"/>
          <w:szCs w:val="18"/>
        </w:rPr>
        <w:t xml:space="preserve">The Two Debtors</w:t>
      </w:r>
      <w:r>
        <w:rPr>
          <w:rFonts w:ascii="Cambria" w:cs="Cambria" w:eastAsia="Cambria" w:hAnsi="Cambria"/>
          <w:color w:val="2B2B33"/>
          <w:sz w:val="18"/>
          <w:szCs w:val="18"/>
        </w:rPr>
        <w:t xml:space="preserve">. Tradução nossa: "inside being a Christian, you can have your Simon days and you can have your woman days" (a transcrição automática traz "women days").</w:t>
      </w:r>
    </w:p>
  </w:footnote>
  <w:footnote w:id="50">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ANYABWILE, Thabiti. </w:t>
      </w:r>
      <w:r>
        <w:rPr>
          <w:rFonts w:ascii="Cambria" w:cs="Cambria" w:eastAsia="Cambria" w:hAnsi="Cambria"/>
          <w:i/>
          <w:iCs/>
          <w:color w:val="2B2B33"/>
          <w:sz w:val="18"/>
          <w:szCs w:val="18"/>
        </w:rPr>
        <w:t xml:space="preserve">Exaltando Jesus em Lucas</w:t>
      </w:r>
      <w:r>
        <w:rPr>
          <w:rFonts w:ascii="Cambria" w:cs="Cambria" w:eastAsia="Cambria" w:hAnsi="Cambria"/>
          <w:color w:val="2B2B33"/>
          <w:sz w:val="18"/>
          <w:szCs w:val="18"/>
        </w:rPr>
        <w:t xml:space="preserve">. Comentário Cristo-Cêntrico Expositivo. [Editora, ano e página a conferir].</w:t>
      </w:r>
    </w:p>
  </w:footnote>
  <w:footnote w:id="51">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EDWARDS. </w:t>
      </w:r>
      <w:r>
        <w:rPr>
          <w:rFonts w:ascii="Cambria" w:cs="Cambria" w:eastAsia="Cambria" w:hAnsi="Cambria"/>
          <w:i/>
          <w:iCs/>
          <w:color w:val="2B2B33"/>
          <w:sz w:val="18"/>
          <w:szCs w:val="18"/>
        </w:rPr>
        <w:t xml:space="preserve">The Gospel according to Luke</w:t>
      </w:r>
      <w:r>
        <w:rPr>
          <w:rFonts w:ascii="Cambria" w:cs="Cambria" w:eastAsia="Cambria" w:hAnsi="Cambria"/>
          <w:color w:val="2B2B33"/>
          <w:sz w:val="18"/>
          <w:szCs w:val="18"/>
        </w:rPr>
        <w:t xml:space="preserve">, p. 307: "A salvação de Paulo é um prenúncio de esperança para Simão e o irmão mais velho."</w:t>
      </w:r>
    </w:p>
  </w:footnote>
  <w:footnote w:id="52">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BAILEY. </w:t>
      </w:r>
      <w:r>
        <w:rPr>
          <w:rFonts w:ascii="Cambria" w:cs="Cambria" w:eastAsia="Cambria" w:hAnsi="Cambria"/>
          <w:i/>
          <w:iCs/>
          <w:color w:val="2B2B33"/>
          <w:sz w:val="18"/>
          <w:szCs w:val="18"/>
        </w:rPr>
        <w:t xml:space="preserve">As parábolas de Lucas</w:t>
      </w:r>
      <w:r>
        <w:rPr>
          <w:rFonts w:ascii="Cambria" w:cs="Cambria" w:eastAsia="Cambria" w:hAnsi="Cambria"/>
          <w:color w:val="2B2B33"/>
          <w:sz w:val="18"/>
          <w:szCs w:val="18"/>
        </w:rPr>
        <w:t xml:space="preserve">, p. 60.</w:t>
      </w:r>
    </w:p>
  </w:footnote>
  <w:footnote w:id="53">
    <w:p>
      <w:pPr>
        <w:spacing w:after="40" w:line="240"/>
      </w:pPr>
      <w:r>
        <w:rPr>
          <w:rStyle w:val="FootnoteReference"/>
        </w:rPr>
        <w:footnoteRef/>
      </w:r>
      <w:r>
        <w:rPr>
          <w:rFonts w:ascii="Cambria" w:cs="Cambria" w:eastAsia="Cambria" w:hAnsi="Cambria"/>
          <w:b/>
          <w:bCs/>
          <w:color w:val="252544"/>
          <w:sz w:val="18"/>
          <w:szCs w:val="18"/>
        </w:rPr>
        <w:t xml:space="preserve">Fonte. </w:t>
      </w:r>
      <w:r>
        <w:rPr>
          <w:rFonts w:ascii="Cambria" w:cs="Cambria" w:eastAsia="Cambria" w:hAnsi="Cambria"/>
          <w:color w:val="2B2B33"/>
          <w:sz w:val="18"/>
          <w:szCs w:val="18"/>
        </w:rPr>
        <w:t xml:space="preserve">HAVERGAL, Frances Ridley. </w:t>
      </w:r>
      <w:r>
        <w:rPr>
          <w:rFonts w:ascii="Cambria" w:cs="Cambria" w:eastAsia="Cambria" w:hAnsi="Cambria"/>
          <w:i/>
          <w:iCs/>
          <w:color w:val="2B2B33"/>
          <w:sz w:val="18"/>
          <w:szCs w:val="18"/>
        </w:rPr>
        <w:t xml:space="preserve">Nothing to Pay</w:t>
      </w:r>
      <w:r>
        <w:rPr>
          <w:rFonts w:ascii="Cambria" w:cs="Cambria" w:eastAsia="Cambria" w:hAnsi="Cambria"/>
          <w:color w:val="2B2B33"/>
          <w:sz w:val="18"/>
          <w:szCs w:val="18"/>
        </w:rPr>
        <w:t xml:space="preserve"> (hino). In: HENDRIKSEN, William. </w:t>
      </w:r>
      <w:r>
        <w:rPr>
          <w:rFonts w:ascii="Cambria" w:cs="Cambria" w:eastAsia="Cambria" w:hAnsi="Cambria"/>
          <w:i/>
          <w:iCs/>
          <w:color w:val="2B2B33"/>
          <w:sz w:val="18"/>
          <w:szCs w:val="18"/>
        </w:rPr>
        <w:t xml:space="preserve">Lucas</w:t>
      </w:r>
      <w:r>
        <w:rPr>
          <w:rFonts w:ascii="Cambria" w:cs="Cambria" w:eastAsia="Cambria" w:hAnsi="Cambria"/>
          <w:color w:val="2B2B33"/>
          <w:sz w:val="18"/>
          <w:szCs w:val="18"/>
        </w:rPr>
        <w:t xml:space="preserve">. Tradução de Valter Graciano Martins. 2. ed. São Paulo: Cultura Cristã, 2014. v. 1, p. 494-506 [página exata e tradutor do hino a conferir]. Domínio público (Havergal, 1836-1879).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D2" w:sz="4" w:space="4"/>
      </w:pBdr>
      <w:spacing w:after="0"/>
      <w:jc w:val="right"/>
    </w:pPr>
    <w:r>
      <w:rPr>
        <w:rFonts w:ascii="Constantia" w:cs="Constantia" w:eastAsia="Constantia" w:hAnsi="Constantia"/>
        <w:color w:val="9C6F3D"/>
        <w:spacing w:val="30"/>
        <w:sz w:val="14"/>
        <w:szCs w:val="14"/>
      </w:rPr>
      <w:t xml:space="preserve">O CULTO REVELA A MINHA FÉ · LUCAS 7.36-50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rPr>
        <w:color w:val="C8955B"/>
      </w:rPr>
    </w:lvl>
    <w:lvl w:ilvl="1" w15:tentative="1">
      <w:start w:val="1"/>
      <w:numFmt w:val="bullet"/>
      <w:lvlText w:val="·"/>
      <w:lvlJc w:val="left"/>
      <w:pPr>
        <w:ind w:left="840" w:hanging="240"/>
      </w:pPr>
      <w:rPr>
        <w:color w:val="9C6F3D"/>
      </w:rPr>
    </w:lvl>
  </w:abstractNum>
  <w:abstractNum w:abstractNumId="3" w15:restartNumberingAfterBreak="0">
    <w:multiLevelType w:val="hybridMultilevel"/>
    <w:lvl w:ilvl="0" w15:tentative="1">
      <w:start w:val="1"/>
      <w:numFmt w:val="decimal"/>
      <w:lvlText w:val="%1."/>
      <w:lvlJc w:val="left"/>
      <w:pPr>
        <w:ind w:left="460" w:hanging="320"/>
      </w:pPr>
      <w:rPr>
        <w:b/>
        <w:bCs/>
        <w:color w:val="9C6F3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Culto Revela a Minha Fé</dc:title>
  <dc:creator>Igreja Presbiteriana Esperança</dc:creator>
  <cp:lastModifiedBy>Un-named</cp:lastModifiedBy>
  <cp:revision>1</cp:revision>
  <dcterms:created xsi:type="dcterms:W3CDTF">2026-10-18T09:54:03.304Z</dcterms:created>
  <dcterms:modified xsi:type="dcterms:W3CDTF">2026-10-18T09:54:03.304Z</dcterms:modified>
</cp:coreProperties>
</file>

<file path=docProps/custom.xml><?xml version="1.0" encoding="utf-8"?>
<Properties xmlns="http://schemas.openxmlformats.org/officeDocument/2006/custom-properties" xmlns:vt="http://schemas.openxmlformats.org/officeDocument/2006/docPropsVTypes"/>
</file>