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200" w:line="400.008" w:lineRule="auto"/>
        <w:ind w:left="720" w:hanging="360"/>
        <w:rPr>
          <w:color w:val="212121"/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As partes em </w:t>
      </w:r>
      <w:r w:rsidDel="00000000" w:rsidR="00000000" w:rsidRPr="00000000">
        <w:rPr>
          <w:b w:val="1"/>
          <w:color w:val="212121"/>
          <w:rtl w:val="0"/>
        </w:rPr>
        <w:t xml:space="preserve">negrito </w:t>
      </w:r>
      <w:r w:rsidDel="00000000" w:rsidR="00000000" w:rsidRPr="00000000">
        <w:rPr>
          <w:color w:val="212121"/>
          <w:rtl w:val="0"/>
        </w:rPr>
        <w:t xml:space="preserve">devem constar no relatório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720" w:hanging="360"/>
        <w:rPr>
          <w:color w:val="212121"/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Faça </w:t>
      </w:r>
      <w:r w:rsidDel="00000000" w:rsidR="00000000" w:rsidRPr="00000000">
        <w:rPr>
          <w:i w:val="1"/>
          <w:color w:val="212121"/>
          <w:rtl w:val="0"/>
        </w:rPr>
        <w:t xml:space="preserve">download </w:t>
      </w:r>
      <w:r w:rsidDel="00000000" w:rsidR="00000000" w:rsidRPr="00000000">
        <w:rPr>
          <w:color w:val="212121"/>
          <w:rtl w:val="0"/>
        </w:rPr>
        <w:t xml:space="preserve">do</w:t>
      </w:r>
      <w:hyperlink r:id="rId6">
        <w:r w:rsidDel="00000000" w:rsidR="00000000" w:rsidRPr="00000000">
          <w:rPr>
            <w:color w:val="2121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6580"/>
            <w:u w:val="single"/>
            <w:rtl w:val="0"/>
          </w:rPr>
          <w:t xml:space="preserve">arquivo</w:t>
        </w:r>
      </w:hyperlink>
      <w:r w:rsidDel="00000000" w:rsidR="00000000" w:rsidRPr="00000000">
        <w:rPr>
          <w:color w:val="006580"/>
          <w:u w:val="single"/>
          <w:rtl w:val="0"/>
        </w:rPr>
        <w:t xml:space="preserve"> </w:t>
      </w:r>
      <w:r w:rsidDel="00000000" w:rsidR="00000000" w:rsidRPr="00000000">
        <w:rPr>
          <w:color w:val="212121"/>
          <w:rtl w:val="0"/>
        </w:rPr>
        <w:t xml:space="preserve">para a prática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720" w:hanging="360"/>
        <w:rPr>
          <w:color w:val="212121"/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Descompacte o arquivo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720" w:hanging="360"/>
        <w:rPr>
          <w:color w:val="212121"/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Observe o programa joinEx.c. Para entender o que ele faz, procure na documentação</w:t>
      </w:r>
      <w:hyperlink r:id="rId8">
        <w:r w:rsidDel="00000000" w:rsidR="00000000" w:rsidRPr="00000000">
          <w:rPr>
            <w:color w:val="212121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6580"/>
            <w:u w:val="single"/>
            <w:rtl w:val="0"/>
          </w:rPr>
          <w:t xml:space="preserve">API da biblioteca pthreads</w:t>
        </w:r>
      </w:hyperlink>
      <w:r w:rsidDel="00000000" w:rsidR="00000000" w:rsidRPr="00000000">
        <w:rPr>
          <w:color w:val="212121"/>
          <w:rtl w:val="0"/>
        </w:rPr>
        <w:t xml:space="preserve"> os tipos e as funções que você não conhece: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color w:val="212121"/>
          <w:rtl w:val="0"/>
        </w:rPr>
        <w:t xml:space="preserve">pthread_t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color w:val="212121"/>
          <w:rtl w:val="0"/>
        </w:rPr>
        <w:t xml:space="preserve">pthread_attr_t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color w:val="212121"/>
          <w:rtl w:val="0"/>
        </w:rPr>
        <w:t xml:space="preserve">pthread_attr_init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color w:val="212121"/>
          <w:rtl w:val="0"/>
        </w:rPr>
        <w:t xml:space="preserve">pthread_attr_setdetachstate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color w:val="212121"/>
          <w:rtl w:val="0"/>
        </w:rPr>
        <w:t xml:space="preserve">pthread_create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color w:val="212121"/>
          <w:rtl w:val="0"/>
        </w:rPr>
        <w:t xml:space="preserve">pthread_attr_destroy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color w:val="212121"/>
          <w:rtl w:val="0"/>
        </w:rPr>
        <w:t xml:space="preserve">pthread_join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720" w:hanging="360"/>
        <w:rPr>
          <w:color w:val="212121"/>
          <w:sz w:val="22"/>
          <w:szCs w:val="22"/>
        </w:rPr>
      </w:pPr>
      <w:r w:rsidDel="00000000" w:rsidR="00000000" w:rsidRPr="00000000">
        <w:rPr>
          <w:b w:val="1"/>
          <w:color w:val="212121"/>
          <w:rtl w:val="0"/>
        </w:rPr>
        <w:t xml:space="preserve">Dê uma descrição do que faz cada um desses tipos ou funções.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720" w:hanging="360"/>
        <w:rPr>
          <w:color w:val="212121"/>
          <w:sz w:val="22"/>
          <w:szCs w:val="22"/>
        </w:rPr>
      </w:pPr>
      <w:r w:rsidDel="00000000" w:rsidR="00000000" w:rsidRPr="00000000">
        <w:rPr>
          <w:b w:val="1"/>
          <w:color w:val="212121"/>
          <w:rtl w:val="0"/>
        </w:rPr>
        <w:t xml:space="preserve">Compile (gcc -o joinEx -pthread joinEx.c) e rode o programa. O que ele faz? Explique cada linha do resultado da saída do programa.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720" w:hanging="360"/>
        <w:rPr>
          <w:color w:val="212121"/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Observe o programa simpleMutex.c. Para entender o que ele faz, procure na documentação</w:t>
      </w:r>
      <w:hyperlink r:id="rId10">
        <w:r w:rsidDel="00000000" w:rsidR="00000000" w:rsidRPr="00000000">
          <w:rPr>
            <w:color w:val="212121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006580"/>
            <w:u w:val="single"/>
            <w:rtl w:val="0"/>
          </w:rPr>
          <w:t xml:space="preserve">API da biblioteca pthreads</w:t>
        </w:r>
      </w:hyperlink>
      <w:r w:rsidDel="00000000" w:rsidR="00000000" w:rsidRPr="00000000">
        <w:rPr>
          <w:color w:val="212121"/>
          <w:rtl w:val="0"/>
        </w:rPr>
        <w:t xml:space="preserve"> os tipos e as funções que você não conhece: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color w:val="212121"/>
          <w:rtl w:val="0"/>
        </w:rPr>
        <w:t xml:space="preserve">pthread_mutex_t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color w:val="212121"/>
          <w:rtl w:val="0"/>
        </w:rPr>
        <w:t xml:space="preserve">pthread_mutex_lock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color w:val="212121"/>
          <w:rtl w:val="0"/>
        </w:rPr>
        <w:t xml:space="preserve">pthread_mutex_unlock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720" w:hanging="360"/>
        <w:rPr>
          <w:color w:val="212121"/>
          <w:sz w:val="22"/>
          <w:szCs w:val="22"/>
        </w:rPr>
      </w:pPr>
      <w:r w:rsidDel="00000000" w:rsidR="00000000" w:rsidRPr="00000000">
        <w:rPr>
          <w:b w:val="1"/>
          <w:color w:val="212121"/>
          <w:rtl w:val="0"/>
        </w:rPr>
        <w:t xml:space="preserve">Dê uma descrição do que faz cada um desses tipos ou funções.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720" w:hanging="360"/>
        <w:rPr>
          <w:color w:val="212121"/>
          <w:sz w:val="22"/>
          <w:szCs w:val="22"/>
        </w:rPr>
      </w:pPr>
      <w:r w:rsidDel="00000000" w:rsidR="00000000" w:rsidRPr="00000000">
        <w:rPr>
          <w:b w:val="1"/>
          <w:color w:val="212121"/>
          <w:rtl w:val="0"/>
        </w:rPr>
        <w:t xml:space="preserve">Rode o programa. O que ele faz?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720" w:hanging="360"/>
        <w:rPr>
          <w:color w:val="212121"/>
          <w:sz w:val="22"/>
          <w:szCs w:val="22"/>
        </w:rPr>
      </w:pPr>
      <w:r w:rsidDel="00000000" w:rsidR="00000000" w:rsidRPr="00000000">
        <w:rPr>
          <w:b w:val="1"/>
          <w:color w:val="212121"/>
          <w:rtl w:val="0"/>
        </w:rPr>
        <w:t xml:space="preserve">Retire as diretivas de sincronização "lock" e "unlock". O que acontece com o programa? Você saberia explicar esse comportamento?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720" w:hanging="360"/>
        <w:rPr>
          <w:color w:val="212121"/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Observe o programa prodconsUnsync.c, que é uma implementação do problema do produtor/consumidor. Procure entender o código. Ele se comporta de maneira adequada? Responda às seguintes perguntas para avaliar o seu entendimento a respeito do programa: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b w:val="1"/>
          <w:color w:val="212121"/>
          <w:rtl w:val="0"/>
        </w:rPr>
        <w:t xml:space="preserve">Qual o tamanho do </w:t>
      </w:r>
      <w:r w:rsidDel="00000000" w:rsidR="00000000" w:rsidRPr="00000000">
        <w:rPr>
          <w:b w:val="1"/>
          <w:i w:val="1"/>
          <w:color w:val="212121"/>
          <w:rtl w:val="0"/>
        </w:rPr>
        <w:t xml:space="preserve">buffer</w:t>
      </w:r>
      <w:r w:rsidDel="00000000" w:rsidR="00000000" w:rsidRPr="00000000">
        <w:rPr>
          <w:b w:val="1"/>
          <w:color w:val="212121"/>
          <w:rtl w:val="0"/>
        </w:rPr>
        <w:t xml:space="preserve">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b w:val="1"/>
          <w:color w:val="212121"/>
          <w:rtl w:val="0"/>
        </w:rPr>
        <w:t xml:space="preserve">Pra que serve a variável </w:t>
      </w:r>
      <w:r w:rsidDel="00000000" w:rsidR="00000000" w:rsidRPr="00000000">
        <w:rPr>
          <w:b w:val="1"/>
          <w:i w:val="1"/>
          <w:color w:val="212121"/>
          <w:rtl w:val="0"/>
        </w:rPr>
        <w:t xml:space="preserve">writeable </w:t>
      </w:r>
      <w:r w:rsidDel="00000000" w:rsidR="00000000" w:rsidRPr="00000000">
        <w:rPr>
          <w:b w:val="1"/>
          <w:color w:val="212121"/>
          <w:rtl w:val="0"/>
        </w:rPr>
        <w:t xml:space="preserve">(dentro do buffer)?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b w:val="1"/>
          <w:color w:val="212121"/>
          <w:rtl w:val="0"/>
        </w:rPr>
        <w:t xml:space="preserve">Se o programa funcionasse corretamente, qual seria sua saída no final?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720" w:hanging="360"/>
        <w:rPr>
          <w:color w:val="212121"/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Adicione algum código usando join() e exit(), como em joinEx.c para que o programa termine de maneira adequada (sem precisar de ctrl+C). Melhore o comportamento do programa usando mutexes. Siga as seguintes dicas: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color w:val="212121"/>
          <w:rtl w:val="0"/>
        </w:rPr>
        <w:t xml:space="preserve">Lembre-se que você deve usar mutexes tanto para garantir exclusão mútua quanto para evitar condições de </w:t>
      </w:r>
      <w:r w:rsidDel="00000000" w:rsidR="00000000" w:rsidRPr="00000000">
        <w:rPr>
          <w:i w:val="1"/>
          <w:color w:val="212121"/>
          <w:rtl w:val="0"/>
        </w:rPr>
        <w:t xml:space="preserve">buffer </w:t>
      </w:r>
      <w:r w:rsidDel="00000000" w:rsidR="00000000" w:rsidRPr="00000000">
        <w:rPr>
          <w:color w:val="212121"/>
          <w:rtl w:val="0"/>
        </w:rPr>
        <w:t xml:space="preserve">cheio ou vazio.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color w:val="212121"/>
          <w:rtl w:val="0"/>
        </w:rPr>
        <w:t xml:space="preserve">Use a variável </w:t>
      </w:r>
      <w:r w:rsidDel="00000000" w:rsidR="00000000" w:rsidRPr="00000000">
        <w:rPr>
          <w:i w:val="1"/>
          <w:color w:val="212121"/>
          <w:rtl w:val="0"/>
        </w:rPr>
        <w:t xml:space="preserve">writeable</w:t>
      </w:r>
      <w:r w:rsidDel="00000000" w:rsidR="00000000" w:rsidRPr="00000000">
        <w:rPr>
          <w:color w:val="212121"/>
          <w:rtl w:val="0"/>
        </w:rPr>
        <w:t xml:space="preserve"> para garantir as condições de escrita no </w:t>
      </w:r>
      <w:r w:rsidDel="00000000" w:rsidR="00000000" w:rsidRPr="00000000">
        <w:rPr>
          <w:i w:val="1"/>
          <w:color w:val="212121"/>
          <w:rtl w:val="0"/>
        </w:rPr>
        <w:t xml:space="preserve">buffer</w:t>
      </w:r>
      <w:r w:rsidDel="00000000" w:rsidR="00000000" w:rsidRPr="00000000">
        <w:rPr>
          <w:color w:val="21212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color w:val="212121"/>
          <w:rtl w:val="0"/>
        </w:rPr>
        <w:t xml:space="preserve">As regiões críticas estão dentro das funções </w:t>
      </w:r>
      <w:r w:rsidDel="00000000" w:rsidR="00000000" w:rsidRPr="00000000">
        <w:rPr>
          <w:i w:val="1"/>
          <w:color w:val="212121"/>
          <w:rtl w:val="0"/>
        </w:rPr>
        <w:t xml:space="preserve">store </w:t>
      </w:r>
      <w:r w:rsidDel="00000000" w:rsidR="00000000" w:rsidRPr="00000000">
        <w:rPr>
          <w:color w:val="212121"/>
          <w:rtl w:val="0"/>
        </w:rPr>
        <w:t xml:space="preserve">e</w:t>
      </w:r>
      <w:r w:rsidDel="00000000" w:rsidR="00000000" w:rsidRPr="00000000">
        <w:rPr>
          <w:i w:val="1"/>
          <w:color w:val="212121"/>
          <w:rtl w:val="0"/>
        </w:rPr>
        <w:t xml:space="preserve"> retrieve</w:t>
      </w:r>
      <w:r w:rsidDel="00000000" w:rsidR="00000000" w:rsidRPr="00000000">
        <w:rPr>
          <w:color w:val="212121"/>
          <w:rtl w:val="0"/>
        </w:rPr>
        <w:t xml:space="preserve">. É dentro delas que você deve adicionar o código dos mutexes.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</w:pBdr>
        <w:spacing w:after="0" w:afterAutospacing="0" w:before="0" w:beforeAutospacing="0" w:line="400.008" w:lineRule="auto"/>
        <w:ind w:left="1440" w:hanging="360"/>
      </w:pPr>
      <w:r w:rsidDel="00000000" w:rsidR="00000000" w:rsidRPr="00000000">
        <w:rPr>
          <w:b w:val="1"/>
          <w:color w:val="212121"/>
          <w:rtl w:val="0"/>
        </w:rPr>
        <w:t xml:space="preserve">É muito provável que, após corrigir seu código, às vezes no terminal apareça que um número foi retirado antes de ser armazenado. Investigue e explique por que isso acontece.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</w:pBdr>
        <w:spacing w:before="0" w:beforeAutospacing="0" w:line="400.008" w:lineRule="auto"/>
        <w:ind w:left="720" w:hanging="360"/>
        <w:rPr>
          <w:color w:val="212121"/>
          <w:sz w:val="22"/>
          <w:szCs w:val="22"/>
        </w:rPr>
      </w:pPr>
      <w:r w:rsidDel="00000000" w:rsidR="00000000" w:rsidRPr="00000000">
        <w:rPr>
          <w:b w:val="1"/>
          <w:color w:val="212121"/>
          <w:rtl w:val="0"/>
        </w:rPr>
        <w:t xml:space="preserve">Adicione seu código corrigido ao relatório.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color w:val="212121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mputing.llnl.gov/tutorials/pthreads/#CreatingThreads" TargetMode="External"/><Relationship Id="rId10" Type="http://schemas.openxmlformats.org/officeDocument/2006/relationships/hyperlink" Target="https://computing.llnl.gov/tutorials/pthreads/#CreatingThreads" TargetMode="External"/><Relationship Id="rId9" Type="http://schemas.openxmlformats.org/officeDocument/2006/relationships/hyperlink" Target="https://computing.llnl.gov/tutorials/pthreads/#CreatingThread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0B4HCJCgCTQHYSlR5aVZfUVdTQWM/edit?usp=sharing" TargetMode="External"/><Relationship Id="rId7" Type="http://schemas.openxmlformats.org/officeDocument/2006/relationships/hyperlink" Target="https://drive.google.com/file/d/0B4HCJCgCTQHYSlR5aVZfUVdTQWM/edit?usp=sharing" TargetMode="External"/><Relationship Id="rId8" Type="http://schemas.openxmlformats.org/officeDocument/2006/relationships/hyperlink" Target="https://computing.llnl.gov/tutorials/pthreads/#CreatingThre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