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rPr>
          <w:rFonts w:ascii="Calibri" w:eastAsia="Calibri" w:hAnsi="Calibri" w:cs="Times New Roman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</w:rPr>
      </w:pPr>
    </w:p>
    <w:p w:rsidR="00DC0291" w:rsidRPr="00DC0291" w:rsidRDefault="003A1A6E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bookmarkStart w:id="0" w:name="_GoBack"/>
      <w:bookmarkEnd w:id="0"/>
      <w:r>
        <w:rPr>
          <w:rFonts w:ascii="Cambria" w:eastAsia="Calibri" w:hAnsi="Cambria" w:cs="Times New Roman"/>
          <w:sz w:val="36"/>
          <w:szCs w:val="36"/>
        </w:rPr>
        <w:t>Maquette de l’interface graphique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Génie Logiciel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Projet de modélisation et d’implémentation</w:t>
      </w:r>
    </w:p>
    <w:p w:rsidR="00DC0291" w:rsidRPr="00DC0291" w:rsidRDefault="00DC0291" w:rsidP="00DC0291">
      <w:pPr>
        <w:shd w:val="clear" w:color="auto" w:fill="C00000"/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DC0291">
        <w:rPr>
          <w:rFonts w:ascii="Cambria" w:eastAsia="Calibri" w:hAnsi="Cambria" w:cs="Times New Roman"/>
          <w:sz w:val="36"/>
          <w:szCs w:val="36"/>
        </w:rPr>
        <w:t>Simulateur pour un distributeur de billet de train</w:t>
      </w: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center"/>
        <w:rPr>
          <w:rFonts w:ascii="Cambria" w:eastAsia="Calibri" w:hAnsi="Cambria" w:cs="Times New Roman"/>
          <w:sz w:val="36"/>
          <w:szCs w:val="36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2F410462" wp14:editId="6C51EB4E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1430020" cy="708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Pr="00DC0291" w:rsidRDefault="00DC0291" w:rsidP="00DC0291">
      <w:pPr>
        <w:spacing w:after="200" w:line="276" w:lineRule="auto"/>
        <w:jc w:val="right"/>
        <w:rPr>
          <w:rFonts w:ascii="Cambria" w:eastAsia="Calibri" w:hAnsi="Cambria" w:cs="Times New Roman"/>
          <w:sz w:val="28"/>
          <w:szCs w:val="28"/>
        </w:rPr>
      </w:pPr>
    </w:p>
    <w:p w:rsidR="00DC0291" w:rsidRDefault="00DC0291">
      <w:pPr>
        <w:rPr>
          <w:rFonts w:ascii="Calibri" w:eastAsia="Calibri" w:hAnsi="Calibri" w:cs="Times New Roman"/>
          <w:sz w:val="2"/>
          <w:lang w:val="fr-FR"/>
        </w:rPr>
      </w:pPr>
    </w:p>
    <w:p w:rsidR="00DC0291" w:rsidRDefault="00DC0291">
      <w:r w:rsidRPr="00DC02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1" locked="0" layoutInCell="1" allowOverlap="1" wp14:anchorId="1DBD0906" wp14:editId="780FDE0E">
            <wp:simplePos x="0" y="0"/>
            <wp:positionH relativeFrom="column">
              <wp:posOffset>-6639</wp:posOffset>
            </wp:positionH>
            <wp:positionV relativeFrom="paragraph">
              <wp:posOffset>120650</wp:posOffset>
            </wp:positionV>
            <wp:extent cx="1464310" cy="501015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291" w:rsidRDefault="00DC0291" w:rsidP="00DC0291">
      <w:pPr>
        <w:rPr>
          <w:rFonts w:cstheme="minorHAnsi"/>
          <w:b/>
          <w:i/>
        </w:rPr>
      </w:pPr>
      <w:r w:rsidRPr="00DC0291">
        <w:rPr>
          <w:rFonts w:cstheme="minorHAnsi"/>
          <w:b/>
          <w:i/>
          <w:u w:val="dash"/>
        </w:rPr>
        <w:lastRenderedPageBreak/>
        <w:t>Fenêtre de configuration</w:t>
      </w:r>
      <w:r w:rsidRPr="00DC0291">
        <w:rPr>
          <w:rFonts w:cstheme="minorHAnsi"/>
          <w:b/>
          <w:i/>
        </w:rPr>
        <w:t> :</w:t>
      </w:r>
    </w:p>
    <w:p w:rsidR="00DC0291" w:rsidRPr="00DC0291" w:rsidRDefault="00DC0291" w:rsidP="00DC0291">
      <w:pPr>
        <w:rPr>
          <w:rFonts w:cstheme="minorHAnsi"/>
          <w:b/>
          <w:i/>
        </w:rPr>
      </w:pPr>
    </w:p>
    <w:p w:rsidR="00DC0291" w:rsidRDefault="00DC0291" w:rsidP="00DC0291">
      <w:pPr>
        <w:jc w:val="center"/>
        <w:rPr>
          <w:rFonts w:cstheme="minorHAnsi"/>
          <w:b/>
          <w:i/>
          <w:u w:val="dash"/>
        </w:rPr>
      </w:pPr>
      <w:r w:rsidRPr="00DC0291">
        <w:rPr>
          <w:rFonts w:cstheme="minorHAnsi"/>
          <w:noProof/>
        </w:rPr>
        <w:drawing>
          <wp:inline distT="0" distB="0" distL="0" distR="0">
            <wp:extent cx="4585970" cy="3345815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91" w:rsidRDefault="00DC0291" w:rsidP="00DC0291">
      <w:pPr>
        <w:rPr>
          <w:rFonts w:cstheme="minorHAnsi"/>
          <w:b/>
          <w:i/>
          <w:u w:val="dash"/>
        </w:rPr>
      </w:pPr>
    </w:p>
    <w:p w:rsidR="00DC0291" w:rsidRDefault="00DC0291" w:rsidP="00DC0291">
      <w:pPr>
        <w:rPr>
          <w:rFonts w:cstheme="minorHAnsi"/>
          <w:b/>
          <w:i/>
        </w:rPr>
      </w:pPr>
      <w:r w:rsidRPr="00DC0291">
        <w:rPr>
          <w:rFonts w:cstheme="minorHAnsi"/>
          <w:b/>
          <w:i/>
          <w:u w:val="dash"/>
        </w:rPr>
        <w:t>Fenêtre de configuration</w:t>
      </w:r>
      <w:r w:rsidRPr="00DC0291">
        <w:rPr>
          <w:rFonts w:cstheme="minorHAnsi"/>
          <w:b/>
          <w:i/>
        </w:rPr>
        <w:t> :</w:t>
      </w:r>
    </w:p>
    <w:p w:rsidR="00C059B6" w:rsidRPr="00DC0291" w:rsidRDefault="00C059B6" w:rsidP="00DC0291">
      <w:pPr>
        <w:rPr>
          <w:rFonts w:cstheme="minorHAnsi"/>
          <w:b/>
          <w:i/>
        </w:rPr>
      </w:pPr>
    </w:p>
    <w:p w:rsidR="00DC0291" w:rsidRDefault="00C059B6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>
            <wp:extent cx="5756275" cy="37058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6E" w:rsidRDefault="003A1A6E" w:rsidP="003A1A6E">
      <w:pPr>
        <w:jc w:val="center"/>
        <w:rPr>
          <w:rFonts w:cstheme="minorHAnsi"/>
          <w:b/>
          <w:i/>
        </w:rPr>
      </w:pPr>
    </w:p>
    <w:p w:rsidR="003A1A6E" w:rsidRPr="00DC0291" w:rsidRDefault="003A1A6E" w:rsidP="003A1A6E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lastRenderedPageBreak/>
        <w:drawing>
          <wp:inline distT="0" distB="0" distL="0" distR="0">
            <wp:extent cx="5756275" cy="37058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A6E" w:rsidRPr="00DC0291" w:rsidSect="00DC0291">
      <w:head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85D" w:rsidRDefault="00FD485D" w:rsidP="00DC0291">
      <w:pPr>
        <w:spacing w:after="0" w:line="240" w:lineRule="auto"/>
      </w:pPr>
      <w:r>
        <w:separator/>
      </w:r>
    </w:p>
  </w:endnote>
  <w:endnote w:type="continuationSeparator" w:id="0">
    <w:p w:rsidR="00FD485D" w:rsidRDefault="00FD485D" w:rsidP="00D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tabs>
        <w:tab w:val="center" w:pos="4536"/>
        <w:tab w:val="right" w:pos="9072"/>
      </w:tabs>
      <w:spacing w:after="0" w:line="240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 xml:space="preserve">Enseignants : Mr Mens et Mr </w:t>
    </w:r>
    <w:proofErr w:type="spellStart"/>
    <w:r w:rsidRPr="00DC0291">
      <w:rPr>
        <w:rFonts w:ascii="Cambria" w:eastAsia="Calibri" w:hAnsi="Cambria" w:cs="Times New Roman"/>
        <w:sz w:val="24"/>
        <w:szCs w:val="24"/>
      </w:rPr>
      <w:t>Hauweele</w:t>
    </w:r>
    <w:proofErr w:type="spellEnd"/>
  </w:p>
  <w:p w:rsidR="00DC0291" w:rsidRPr="00DC0291" w:rsidRDefault="00DC0291" w:rsidP="00DC0291">
    <w:pPr>
      <w:spacing w:after="200" w:line="276" w:lineRule="auto"/>
      <w:jc w:val="right"/>
      <w:rPr>
        <w:rFonts w:ascii="Cambria" w:eastAsia="Calibri" w:hAnsi="Cambria" w:cs="Times New Roman"/>
        <w:sz w:val="24"/>
        <w:szCs w:val="24"/>
      </w:rPr>
    </w:pPr>
    <w:r w:rsidRPr="00DC0291">
      <w:rPr>
        <w:rFonts w:ascii="Cambria" w:eastAsia="Calibri" w:hAnsi="Cambria" w:cs="Times New Roman"/>
        <w:sz w:val="24"/>
        <w:szCs w:val="24"/>
      </w:rPr>
      <w:t>Année Scolaire 2017-2018</w:t>
    </w:r>
  </w:p>
  <w:p w:rsidR="00DC0291" w:rsidRDefault="00DC02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85D" w:rsidRDefault="00FD485D" w:rsidP="00DC0291">
      <w:pPr>
        <w:spacing w:after="0" w:line="240" w:lineRule="auto"/>
      </w:pPr>
      <w:r>
        <w:separator/>
      </w:r>
    </w:p>
  </w:footnote>
  <w:footnote w:type="continuationSeparator" w:id="0">
    <w:p w:rsidR="00FD485D" w:rsidRDefault="00FD485D" w:rsidP="00DC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r w:rsidRPr="00DC0291">
      <w:rPr>
        <w:rFonts w:ascii="Cambria" w:eastAsia="Calibri" w:hAnsi="Cambria" w:cs="Times New Roman"/>
        <w:sz w:val="24"/>
      </w:rPr>
      <w:t>Daix Théo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proofErr w:type="spellStart"/>
    <w:r w:rsidRPr="00DC0291">
      <w:rPr>
        <w:rFonts w:ascii="Cambria" w:eastAsia="Calibri" w:hAnsi="Cambria" w:cs="Times New Roman"/>
        <w:sz w:val="24"/>
      </w:rPr>
      <w:t>Dubrulle</w:t>
    </w:r>
    <w:proofErr w:type="spellEnd"/>
    <w:r w:rsidRPr="00DC0291">
      <w:rPr>
        <w:rFonts w:ascii="Cambria" w:eastAsia="Calibri" w:hAnsi="Cambria" w:cs="Times New Roman"/>
        <w:sz w:val="24"/>
      </w:rPr>
      <w:t xml:space="preserve"> Allan</w:t>
    </w:r>
  </w:p>
  <w:p w:rsidR="00DC0291" w:rsidRPr="00DC0291" w:rsidRDefault="00DC0291" w:rsidP="00DC0291">
    <w:pPr>
      <w:spacing w:after="200" w:line="276" w:lineRule="auto"/>
      <w:rPr>
        <w:rFonts w:ascii="Cambria" w:eastAsia="Calibri" w:hAnsi="Cambria" w:cs="Times New Roman"/>
        <w:sz w:val="24"/>
      </w:rPr>
    </w:pPr>
    <w:proofErr w:type="spellStart"/>
    <w:r w:rsidRPr="00DC0291">
      <w:rPr>
        <w:rFonts w:ascii="Cambria" w:eastAsia="Calibri" w:hAnsi="Cambria" w:cs="Times New Roman"/>
        <w:sz w:val="24"/>
      </w:rPr>
      <w:t>Verhoye</w:t>
    </w:r>
    <w:proofErr w:type="spellEnd"/>
    <w:r w:rsidRPr="00DC0291">
      <w:rPr>
        <w:rFonts w:ascii="Cambria" w:eastAsia="Calibri" w:hAnsi="Cambria" w:cs="Times New Roman"/>
        <w:sz w:val="24"/>
      </w:rPr>
      <w:t xml:space="preserve"> Victor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1"/>
    <w:rsid w:val="003A1A6E"/>
    <w:rsid w:val="00A60248"/>
    <w:rsid w:val="00C059B6"/>
    <w:rsid w:val="00DC0291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9E2DE"/>
  <w15:chartTrackingRefBased/>
  <w15:docId w15:val="{C3B37E21-DFFF-43C2-9879-6F390A6B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0291"/>
  </w:style>
  <w:style w:type="paragraph" w:styleId="Pieddepage">
    <w:name w:val="footer"/>
    <w:basedOn w:val="Normal"/>
    <w:link w:val="PieddepageCar"/>
    <w:uiPriority w:val="99"/>
    <w:unhideWhenUsed/>
    <w:rsid w:val="00DC0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Théo DAIX</cp:lastModifiedBy>
  <cp:revision>1</cp:revision>
  <dcterms:created xsi:type="dcterms:W3CDTF">2017-12-15T20:16:00Z</dcterms:created>
  <dcterms:modified xsi:type="dcterms:W3CDTF">2017-12-15T20:45:00Z</dcterms:modified>
</cp:coreProperties>
</file>