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954f5c503e521804cc755a9dff7afd3bfc91deb"/>
      <w:r>
        <w:t xml:space="preserve">Estudo Estratégico de Leads, Vendas e Aplicação de IA</w:t>
      </w:r>
      <w:bookmarkEnd w:id="20"/>
    </w:p>
    <w:p>
      <w:pPr>
        <w:pStyle w:val="Heading3"/>
      </w:pPr>
      <w:bookmarkStart w:id="21" w:name="X84bb841be2596bd8bd2b24383059b3a0103d939"/>
      <w:r>
        <w:t xml:space="preserve">Rumo a uma nova geração de plataforma de vendas baseada em IA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undamentos-sobre-leads"/>
      <w:r>
        <w:t xml:space="preserve">1. Fundamentos sobre Leads</w:t>
      </w:r>
      <w:bookmarkEnd w:id="22"/>
    </w:p>
    <w:p>
      <w:pPr>
        <w:pStyle w:val="FirstParagraph"/>
      </w:pPr>
      <w:r>
        <w:rPr>
          <w:b/>
        </w:rPr>
        <w:t xml:space="preserve">O que é um lead.</w:t>
      </w:r>
      <w:r>
        <w:t xml:space="preserve"> </w:t>
      </w:r>
      <w:r>
        <w:t xml:space="preserve">Lead é qualquer pessoa ou organização que forneceu algum dado de contato (nome, e-mail, telefone) e demonstrou, ainda que minimamente, interesse relacionado ao problema que sua empresa resolve. A palavra-chave é</w:t>
      </w:r>
      <w:r>
        <w:t xml:space="preserve"> </w:t>
      </w:r>
      <w:r>
        <w:rPr>
          <w:i/>
        </w:rPr>
        <w:t xml:space="preserve">identificação</w:t>
      </w:r>
      <w:r>
        <w:t xml:space="preserve">: um lead é alguém que deixou de ser anônimo.</w:t>
      </w:r>
    </w:p>
    <w:p>
      <w:pPr>
        <w:pStyle w:val="BodyText"/>
      </w:pPr>
      <w:r>
        <w:rPr>
          <w:b/>
        </w:rPr>
        <w:t xml:space="preserve">Quando alguém vira lead.</w:t>
      </w:r>
      <w:r>
        <w:t xml:space="preserve"> </w:t>
      </w:r>
      <w:r>
        <w:t xml:space="preserve">Um visitante anônimo se torna lead no momento em que troca dado de contato por valor — preenche um formulário, baixa um material, pede um orçamento, inicia uma conversa em chat, entra em contato via WhatsApp, ou é identificado ativamente por prospecção (outbound), quando a empresa encontra o contato antes que ele se manifeste.</w:t>
      </w:r>
    </w:p>
    <w:p>
      <w:pPr>
        <w:pStyle w:val="BodyText"/>
      </w:pPr>
      <w:r>
        <w:rPr>
          <w:b/>
        </w:rPr>
        <w:t xml:space="preserve">Visitante → Contato → Lead → MQL → SQL → Oportunidade → Cliente.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Estágio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Visitante</w:t>
            </w:r>
          </w:p>
        </w:tc>
        <w:tc>
          <w:p>
            <w:pPr>
              <w:pStyle w:val="Compact"/>
              <w:jc w:val="left"/>
            </w:pPr>
            <w:r>
              <w:t xml:space="preserve">Acessou um canal (site, rede social, evento) mas ainda é anônimo.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Contato</w:t>
            </w:r>
          </w:p>
        </w:tc>
        <w:tc>
          <w:p>
            <w:pPr>
              <w:pStyle w:val="Compact"/>
              <w:jc w:val="left"/>
            </w:pPr>
            <w:r>
              <w:t xml:space="preserve">Tem dado de identificação (e-mail, telefone) mas sem qualificação. Nem todo contato é um lead comercialmente relevante (ex.: candidato a emprego que preencheu o formulário errado).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p>
            <w:pPr>
              <w:pStyle w:val="Compact"/>
              <w:jc w:val="left"/>
            </w:pPr>
            <w:r>
              <w:t xml:space="preserve">Contato com alguma relação com o problema que a empresa resolve — ainda sem qualificação de fit ou intenção.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MQL (Marketing Qualified Lead)</w:t>
            </w:r>
          </w:p>
        </w:tc>
        <w:tc>
          <w:p>
            <w:pPr>
              <w:pStyle w:val="Compact"/>
              <w:jc w:val="left"/>
            </w:pPr>
            <w:r>
              <w:t xml:space="preserve">Lead que atingiu critérios de perfil e/ou engajamento definidos por marketing (cargo, empresa, comportamento) e é considerado promissor o suficiente para receber abordagem comercial.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(Sales Qualified Lead)</w:t>
            </w:r>
          </w:p>
        </w:tc>
        <w:tc>
          <w:p>
            <w:pPr>
              <w:pStyle w:val="Compact"/>
              <w:jc w:val="left"/>
            </w:pPr>
            <w:r>
              <w:t xml:space="preserve">MQL validado por vendas (geralmente por um SDR) como tendo dor real, fit e alguma condição de compra — pronto para entrar em processo ativo de venda.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Oportunidade</w:t>
            </w:r>
          </w:p>
        </w:tc>
        <w:tc>
          <w:p>
            <w:pPr>
              <w:pStyle w:val="Compact"/>
              <w:jc w:val="left"/>
            </w:pPr>
            <w:r>
              <w:t xml:space="preserve">SQL com processo de venda formalmente aberto: solução apresentada, próximos passos definidos, geralmente com valor estimado e previsão de fechamento no CRM.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t xml:space="preserve">Oportunidade convertida em contrato/compra.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Pós-venda</w:t>
            </w:r>
          </w:p>
        </w:tc>
        <w:tc>
          <w:p>
            <w:pPr>
              <w:pStyle w:val="Compact"/>
              <w:jc w:val="left"/>
            </w:pPr>
            <w:r>
              <w:t xml:space="preserve">Cliente em relação continuada: onboarding, sucesso, retenção, expansão.</w:t>
            </w:r>
          </w:p>
        </w:tc>
      </w:tr>
    </w:tbl>
    <w:p>
      <w:pPr>
        <w:pStyle w:val="BodyText"/>
      </w:pPr>
      <w:r>
        <w:rPr>
          <w:b/>
        </w:rPr>
        <w:t xml:space="preserve">O que caracteriza um lead qualificado.</w:t>
      </w:r>
      <w:r>
        <w:t xml:space="preserve"> </w:t>
      </w:r>
      <w:r>
        <w:t xml:space="preserve">Combinação de duas dimensões independentes:</w:t>
      </w:r>
      <w:r>
        <w:t xml:space="preserve"> </w:t>
      </w:r>
      <w:r>
        <w:rPr>
          <w:i/>
        </w:rPr>
        <w:t xml:space="preserve">fit</w:t>
      </w:r>
      <w:r>
        <w:t xml:space="preserve"> </w:t>
      </w:r>
      <w:r>
        <w:t xml:space="preserve">(o lead se parece com o cliente ideal — cargo, empresa, segmento, tamanho, orçamento) e</w:t>
      </w:r>
      <w:r>
        <w:t xml:space="preserve"> </w:t>
      </w:r>
      <w:r>
        <w:rPr>
          <w:i/>
        </w:rPr>
        <w:t xml:space="preserve">intenção/momento</w:t>
      </w:r>
      <w:r>
        <w:t xml:space="preserve"> </w:t>
      </w:r>
      <w:r>
        <w:t xml:space="preserve">(o lead demonstra sinais de que tem um problema ativo e está disposto a agir). Um lead pode ter fit perfeito e zero intenção (ainda não é hora), ou intenção alta e fit ruim (nunca vai comprar, mesmo interessado).</w:t>
      </w:r>
    </w:p>
    <w:p>
      <w:pPr>
        <w:pStyle w:val="BodyText"/>
      </w:pPr>
      <w:r>
        <w:rPr>
          <w:b/>
        </w:rPr>
        <w:t xml:space="preserve">Lead frio, morno e quente.</w:t>
      </w:r>
      <w:r>
        <w:t xml:space="preserve"> </w:t>
      </w:r>
      <w:r>
        <w:t xml:space="preserve">Frio: identificado mas sem interação relevante ou engajamento (típico de outbound no primeiro toque). Morno: já interagiu (abriu e-mails, visitou páginas de preço, respondeu uma mensagem) mas ainda não expressou intenção de compra explícita. Quente: pediu contato, demonstração ou orçamento — sinal direto de intenção.</w:t>
      </w:r>
    </w:p>
    <w:p>
      <w:pPr>
        <w:pStyle w:val="BodyText"/>
      </w:pPr>
      <w:r>
        <w:rPr>
          <w:b/>
        </w:rPr>
        <w:t xml:space="preserve">Inbound vs. outbound.</w:t>
      </w:r>
      <w:r>
        <w:t xml:space="preserve"> </w:t>
      </w:r>
      <w:r>
        <w:t xml:space="preserve">Inbound: o lead vem até a empresa (conteúdo, SEO, anúncios, indicação). Tende a ter intenção mais alta desde o início, ciclo mais curto e CAC menor por lead, mas volume depende de tráfego. Outbound: a empresa vai até o lead (prospecção ativa, cold email, cold call, ABM). Permite ir atrás do cliente ideal exato, é mais previsível em volume mas exige mais esforço de qualificação e tem taxas de resposta menores.</w:t>
      </w:r>
    </w:p>
    <w:p>
      <w:pPr>
        <w:pStyle w:val="BodyText"/>
      </w:pPr>
      <w:r>
        <w:rPr>
          <w:b/>
        </w:rPr>
        <w:t xml:space="preserve">B2B vs. B2C.</w:t>
      </w:r>
      <w:r>
        <w:t xml:space="preserve"> </w:t>
      </w:r>
      <w:r>
        <w:t xml:space="preserve">B2B: ciclo mais longo, múltiplos decisores, ticket maior, decisão racional e de grupo, CRM e SDR/Inside Sales são centrais. B2C: ciclo curto, decisão individual e emocional, volume alto, automação e self-service dominam, papel de vendedor humano é menor ou inexistente em ticket baixo.</w:t>
      </w:r>
    </w:p>
    <w:p>
      <w:pPr>
        <w:pStyle w:val="BodyText"/>
      </w:pPr>
      <w:r>
        <w:rPr>
          <w:b/>
        </w:rPr>
        <w:t xml:space="preserve">MQL (qualificado por marketing) vs. SQL (qualificado por vendas).</w:t>
      </w:r>
      <w:r>
        <w:t xml:space="preserve"> </w:t>
      </w:r>
      <w:r>
        <w:t xml:space="preserve">MQL é uma aposta baseada em sinais de engajamento e perfil — dados que marketing consegue captar sem conversa direta. SQL exige validação humana (ou de IA conversacional) de que existe dor real, orçamento plausível e algum senso de urgência — informação que só sai perguntando.</w:t>
      </w:r>
    </w:p>
    <w:p>
      <w:pPr>
        <w:pStyle w:val="BodyText"/>
      </w:pPr>
      <w:r>
        <w:rPr>
          <w:b/>
        </w:rPr>
        <w:t xml:space="preserve">Ciclo de vida do lead.</w:t>
      </w:r>
      <w:r>
        <w:t xml:space="preserve"> </w:t>
      </w:r>
      <w:r>
        <w:t xml:space="preserve">Captura → identificação → enriquecimento → segmentação → qualificação → nutrição (se não estiver pronto) → abordagem → oportunidade → conversão → pós-venda → expansão/reativação. Um lead pode</w:t>
      </w:r>
      <w:r>
        <w:t xml:space="preserve"> </w:t>
      </w:r>
      <w:r>
        <w:t xml:space="preserve">“</w:t>
      </w:r>
      <w:r>
        <w:t xml:space="preserve">voltar</w:t>
      </w:r>
      <w:r>
        <w:t xml:space="preserve">”</w:t>
      </w:r>
      <w:r>
        <w:t xml:space="preserve"> </w:t>
      </w:r>
      <w:r>
        <w:t xml:space="preserve">no funil (ex.: SQL que esfria e retorna a nutrição) — o ciclo não é estritamente linear.</w:t>
      </w:r>
    </w:p>
    <w:p>
      <w:pPr>
        <w:pStyle w:val="Heading3"/>
      </w:pPr>
      <w:bookmarkStart w:id="23" w:name="funil-visual-conceitual"/>
      <w:r>
        <w:t xml:space="preserve">Funil visual conceitual</w:t>
      </w:r>
      <w:bookmarkEnd w:id="23"/>
    </w:p>
    <w:p>
      <w:pPr>
        <w:pStyle w:val="SourceCode"/>
      </w:pPr>
      <w:r>
        <w:rPr>
          <w:rStyle w:val="VerbatimChar"/>
        </w:rPr>
        <w:t xml:space="preserve">VISITANTE</w:t>
      </w:r>
      <w:r>
        <w:br/>
      </w:r>
      <w:r>
        <w:rPr>
          <w:rStyle w:val="VerbatimChar"/>
        </w:rPr>
        <w:t xml:space="preserve">   │  (troca dado por valor: formulário, chat, contato ativo)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   │  (atinge critérios de perfil + engajamento)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MQL  ────────────► [Nutrição, se ainda não qualificado] ──┐</w:t>
      </w:r>
      <w:r>
        <w:br/>
      </w:r>
      <w:r>
        <w:rPr>
          <w:rStyle w:val="VerbatimChar"/>
        </w:rPr>
        <w:t xml:space="preserve">   │  (validação humana/IA: dor real + fit + condição)     │</w:t>
      </w:r>
      <w:r>
        <w:br/>
      </w:r>
      <w:r>
        <w:rPr>
          <w:rStyle w:val="VerbatimChar"/>
        </w:rPr>
        <w:t xml:space="preserve">   ▼                                                        │</w:t>
      </w:r>
      <w:r>
        <w:br/>
      </w:r>
      <w:r>
        <w:rPr>
          <w:rStyle w:val="VerbatimChar"/>
        </w:rPr>
        <w:t xml:space="preserve">SQL  ◄──────────────────────────────────────────────────────┘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│  (solução apresentada, processo formal aberto)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OPORTUNIDADE</w:t>
      </w:r>
      <w:r>
        <w:br/>
      </w:r>
      <w:r>
        <w:rPr>
          <w:rStyle w:val="VerbatimChar"/>
        </w:rPr>
        <w:t xml:space="preserve">   │  (negociação, proposta, fechamento)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  │  (onboarding, sucesso, relacionamento contínuo)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PÓS-VENDA  ──► Retenção / Upsell / Cross-sell / Indicação (novo lead)</w:t>
      </w:r>
    </w:p>
    <w:p>
      <w:pPr>
        <w:pStyle w:val="FirstParagraph"/>
      </w:pPr>
      <w:r>
        <w:t xml:space="preserve">O funil não é uma via de mão única: pós-venda gera indicação, que volta como novo lead — e leads que esfriam podem ser reativados sem recomeçar do zero.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rocesso-completo-de-vendas"/>
      <w:r>
        <w:t xml:space="preserve">2. Processo Completo de Vendas</w:t>
      </w:r>
      <w:bookmarkEnd w:id="24"/>
    </w:p>
    <w:p>
      <w:pPr>
        <w:pStyle w:val="FirstParagraph"/>
      </w:pPr>
      <w:r>
        <w:t xml:space="preserve">Para cada etapa: objetivo, estratégias, dados necessários, ferramentas típicas, KPI principal e onde automação/IA entram.</w:t>
      </w:r>
    </w:p>
    <w:p>
      <w:pPr>
        <w:pStyle w:val="BodyText"/>
      </w:pPr>
      <w:r>
        <w:rPr>
          <w:b/>
        </w:rPr>
        <w:t xml:space="preserve">1. Geração do lead</w:t>
      </w:r>
      <w:r>
        <w:t xml:space="preserve"> </w:t>
      </w:r>
      <w:r>
        <w:t xml:space="preserve">— Objetivo: criar volume de contatos qualificáveis. Estratégias: conteúdo/SEO, anúncios pagos, eventos, ABM, cold outreach, indicação. Dados: canal, campanha, oferta. Ferramentas: HubSpot, RD Station, Meta/Google Ads, Apollo. KPI: nº de leads/mês, custo por lead. IA: geração de conteúdo, identificação de contas com fit via sinais de intenção (intent data).</w:t>
      </w:r>
    </w:p>
    <w:p>
      <w:pPr>
        <w:pStyle w:val="BodyText"/>
      </w:pPr>
      <w:r>
        <w:rPr>
          <w:b/>
        </w:rPr>
        <w:t xml:space="preserve">2. Captura</w:t>
      </w:r>
      <w:r>
        <w:t xml:space="preserve"> </w:t>
      </w:r>
      <w:r>
        <w:t xml:space="preserve">— Objetivo: transformar interesse em dado de contato. Estratégias: formulários, landing pages, chatbots, WhatsApp, ligações recebidas. Dados: nome, e-mail, telefone, origem. Ferramentas: formulários nativos de CRM, chat widgets. KPI: taxa de conversão de visitante para lead. IA: chatbots conversacionais que capturam dados sem fricção de formulário longo.</w:t>
      </w:r>
    </w:p>
    <w:p>
      <w:pPr>
        <w:pStyle w:val="BodyText"/>
      </w:pPr>
      <w:r>
        <w:rPr>
          <w:b/>
        </w:rPr>
        <w:t xml:space="preserve">3. Identificação</w:t>
      </w:r>
      <w:r>
        <w:t xml:space="preserve"> </w:t>
      </w:r>
      <w:r>
        <w:t xml:space="preserve">— Objetivo: saber quem é essa pessoa/empresa de fato. Estratégias: matching de e-mail corporativo a empresa, resolução de identidade cross-canal. Dados: domínio de e-mail, IP, dispositivo. Ferramentas: Clearbit, Apollo, RD Station Identificador de Visitantes. KPI: taxa de leads identificáveis. IA: reconciliação de identidade entre canais (mesma pessoa em e-mail, WhatsApp e site).</w:t>
      </w:r>
    </w:p>
    <w:p>
      <w:pPr>
        <w:pStyle w:val="BodyText"/>
      </w:pPr>
      <w:r>
        <w:rPr>
          <w:b/>
        </w:rPr>
        <w:t xml:space="preserve">4. Enriquecimento dos dados</w:t>
      </w:r>
      <w:r>
        <w:t xml:space="preserve"> </w:t>
      </w:r>
      <w:r>
        <w:t xml:space="preserve">— Objetivo: completar o perfil do lead com dados que ele não forneceu. Estratégias: consulta a bases externas (cargo, porte da empresa, tecnologia usada, faturamento estimado). Ferramentas: Apollo, Clay, ZoomInfo, LinkedIn. KPI: % de leads com perfil completo. IA: é onde IA agrega mais valor hoje — agentes de enriquecimento (ex. Clay) que cruzam múltiplas fontes e normalizam dados automaticamente.</w:t>
      </w:r>
    </w:p>
    <w:p>
      <w:pPr>
        <w:pStyle w:val="BodyText"/>
      </w:pPr>
      <w:r>
        <w:rPr>
          <w:b/>
        </w:rPr>
        <w:t xml:space="preserve">5. Segmentação</w:t>
      </w:r>
      <w:r>
        <w:t xml:space="preserve"> </w:t>
      </w:r>
      <w:r>
        <w:t xml:space="preserve">— Objetivo: agrupar leads por características comuns para tratamento diferenciado. Estratégias: segmentação por ICP, por setor, por tamanho, por comportamento. Ferramentas: listas e propriedades de CRM. KPI: nº de segmentos ativos, relevância de campanhas por segmento. IA: clustering automático de leads por similaridade, sem regras manuais.</w:t>
      </w:r>
    </w:p>
    <w:p>
      <w:pPr>
        <w:pStyle w:val="BodyText"/>
      </w:pPr>
      <w:r>
        <w:rPr>
          <w:b/>
        </w:rPr>
        <w:t xml:space="preserve">6. Qualificação</w:t>
      </w:r>
      <w:r>
        <w:t xml:space="preserve"> </w:t>
      </w:r>
      <w:r>
        <w:t xml:space="preserve">— Objetivo: decidir se e quando um lead deve receber abordagem comercial. Estratégias: lead scoring (regras ou preditivo), frameworks como BANT/MEDDIC. Dados: perfil + comportamento + respostas diretas. Ferramentas: lead scoring nativo de CRM, modelos de IA. KPI: taxa MQL → SQL. IA: scoring preditivo e qualificação conversacional automatizada (ver seção 6).</w:t>
      </w:r>
    </w:p>
    <w:p>
      <w:pPr>
        <w:pStyle w:val="BodyText"/>
      </w:pPr>
      <w:r>
        <w:rPr>
          <w:b/>
        </w:rPr>
        <w:t xml:space="preserve">7. Primeiro contato</w:t>
      </w:r>
      <w:r>
        <w:t xml:space="preserve"> </w:t>
      </w:r>
      <w:r>
        <w:t xml:space="preserve">— Objetivo: iniciar relação e confirmar interesse. Estratégias: e-mail, ligação, WhatsApp, LinkedIn — timing rápido é decisivo (respostas em minutos convertem muito mais que em horas). Ferramentas: sequenciadores (Salesloft, Lemlist), discadores. KPI: taxa de resposta, tempo até primeiro contato. IA: disparo automático no momento certo e priorização de fila por probabilidade de resposta.</w:t>
      </w:r>
    </w:p>
    <w:p>
      <w:pPr>
        <w:pStyle w:val="BodyText"/>
      </w:pPr>
      <w:r>
        <w:rPr>
          <w:b/>
        </w:rPr>
        <w:t xml:space="preserve">8. Descoberta das necessidades</w:t>
      </w:r>
      <w:r>
        <w:t xml:space="preserve"> </w:t>
      </w:r>
      <w:r>
        <w:t xml:space="preserve">— Objetivo: entender a dor real, contexto e critérios de decisão. Estratégias: perguntas abertas, frameworks (SPIN, MEDDIC). Dados: respostas qualitativas, contexto de negócio. Ferramentas: call intelligence (Gong, Chorus). KPI: nº de dores mapeadas, qualidade do discovery (avaliação de call). IA: transcrição e análise de chamadas, sugestão de perguntas em tempo real, resumo automático pós-call.</w:t>
      </w:r>
    </w:p>
    <w:p>
      <w:pPr>
        <w:pStyle w:val="BodyText"/>
      </w:pPr>
      <w:r>
        <w:rPr>
          <w:b/>
        </w:rPr>
        <w:t xml:space="preserve">9. Apresentação da solução</w:t>
      </w:r>
      <w:r>
        <w:t xml:space="preserve"> </w:t>
      </w:r>
      <w:r>
        <w:t xml:space="preserve">— Objetivo: conectar a solução à dor identificada. Estratégias: demonstração personalizada, estudo de caso relevante ao segmento. Ferramentas: apresentações, ambientes de demo. KPI: taxa de avanço pós-apresentação. IA: geração de apresentações e propostas personalizadas a partir do que foi descoberto na etapa anterior.</w:t>
      </w:r>
    </w:p>
    <w:p>
      <w:pPr>
        <w:pStyle w:val="BodyText"/>
      </w:pPr>
      <w:r>
        <w:rPr>
          <w:b/>
        </w:rPr>
        <w:t xml:space="preserve">10. Tratamento de objeções</w:t>
      </w:r>
      <w:r>
        <w:t xml:space="preserve"> </w:t>
      </w:r>
      <w:r>
        <w:t xml:space="preserve">— Objetivo: resolver bloqueios (preço, timing, concorrência, confiança). Estratégias: escuta ativa, reformulação, prova social. Ferramentas: playbooks de objeção, battlecards. KPI: taxa de objeções superadas. IA: sugestão de resposta em tempo real com base em battlecards e histórico de objeções similares.</w:t>
      </w:r>
    </w:p>
    <w:p>
      <w:pPr>
        <w:pStyle w:val="BodyText"/>
      </w:pPr>
      <w:r>
        <w:rPr>
          <w:b/>
        </w:rPr>
        <w:t xml:space="preserve">11. Follow-up</w:t>
      </w:r>
      <w:r>
        <w:t xml:space="preserve"> </w:t>
      </w:r>
      <w:r>
        <w:t xml:space="preserve">— Objetivo: manter o lead engajado sem ser invasivo. Estratégias: cadência multicanal com espaçamento crescente, conteúdo de valor a cada toque. Ferramentas: sequenciadores, automação de CRM. KPI: nº de toques até resposta, taxa de reengajamento. IA: geração e disparo automático de follow-ups personalizados por contexto (ver seção 9 para tratamento por cenário).</w:t>
      </w:r>
    </w:p>
    <w:p>
      <w:pPr>
        <w:pStyle w:val="BodyText"/>
      </w:pPr>
      <w:r>
        <w:rPr>
          <w:b/>
        </w:rPr>
        <w:t xml:space="preserve">12. Negociação</w:t>
      </w:r>
      <w:r>
        <w:t xml:space="preserve"> </w:t>
      </w:r>
      <w:r>
        <w:t xml:space="preserve">— Objetivo: alinhar condições comerciais (preço, prazo, escopo). Estratégias: ancoragem, concessões recíprocas, criação de urgência legítima. Ferramentas: CPQ, propostas comerciais. KPI: desconto médio concedido, tempo de negociação. IA: recomendação de faixa de desconto com base em histórico de negociações similares — decisão final permanece humana (ver seção 14).</w:t>
      </w:r>
    </w:p>
    <w:p>
      <w:pPr>
        <w:pStyle w:val="BodyText"/>
      </w:pPr>
      <w:r>
        <w:rPr>
          <w:b/>
        </w:rPr>
        <w:t xml:space="preserve">13. Conversão</w:t>
      </w:r>
      <w:r>
        <w:t xml:space="preserve"> </w:t>
      </w:r>
      <w:r>
        <w:t xml:space="preserve">— Objetivo: fechar o contrato. Estratégias: remoção de fricção final, assinatura digital. Ferramentas: DocuSign, contratos, checkout. KPI: win rate. IA: alertas de risco de perda (sinais de silêncio prolongado) e sugestão de próximo passo para destravar.</w:t>
      </w:r>
    </w:p>
    <w:p>
      <w:pPr>
        <w:pStyle w:val="BodyText"/>
      </w:pPr>
      <w:r>
        <w:rPr>
          <w:b/>
        </w:rPr>
        <w:t xml:space="preserve">14. Pós-venda</w:t>
      </w:r>
      <w:r>
        <w:t xml:space="preserve"> </w:t>
      </w:r>
      <w:r>
        <w:t xml:space="preserve">— Objetivo: garantir entrega de valor prometida. Estratégias: onboarding estruturado, check-ins. Ferramentas: Customer Success platforms (Gainsight, Vitally). KPI: time-to-value, NPS de onboarding. IA: acompanhamento automático de uso do produto e alertas de risco de churn.</w:t>
      </w:r>
    </w:p>
    <w:p>
      <w:pPr>
        <w:pStyle w:val="BodyText"/>
      </w:pPr>
      <w:r>
        <w:rPr>
          <w:b/>
        </w:rPr>
        <w:t xml:space="preserve">15. Retenção</w:t>
      </w:r>
      <w:r>
        <w:t xml:space="preserve"> </w:t>
      </w:r>
      <w:r>
        <w:t xml:space="preserve">— Objetivo: manter o cliente ativo e satisfeito. Estratégias: monitoramento de uso, sucesso proativo. Ferramentas: dashboards de produto, CS platforms. KPI: churn rate, health score. IA: predição de churn a partir de padrões de uso.</w:t>
      </w:r>
    </w:p>
    <w:p>
      <w:pPr>
        <w:pStyle w:val="BodyText"/>
      </w:pPr>
      <w:r>
        <w:rPr>
          <w:b/>
        </w:rPr>
        <w:t xml:space="preserve">16. Upsell</w:t>
      </w:r>
      <w:r>
        <w:t xml:space="preserve"> </w:t>
      </w:r>
      <w:r>
        <w:t xml:space="preserve">— Objetivo: expandir receita dentro da base. Estratégias: identificar limites de plano atingidos, novos casos de uso. KPI: expansion revenue. IA: identificação automática do momento certo de oferta com base em uso real.</w:t>
      </w:r>
    </w:p>
    <w:p>
      <w:pPr>
        <w:pStyle w:val="BodyText"/>
      </w:pPr>
      <w:r>
        <w:rPr>
          <w:b/>
        </w:rPr>
        <w:t xml:space="preserve">17. Cross-sell</w:t>
      </w:r>
      <w:r>
        <w:t xml:space="preserve"> </w:t>
      </w:r>
      <w:r>
        <w:t xml:space="preserve">— Objetivo: vender produtos complementares. Estratégias: mapeamento de necessidades adjacentes. KPI: % de clientes com mais de um produto. IA: recomendação de produto complementar baseada em perfil de clientes similares.</w:t>
      </w:r>
    </w:p>
    <w:p>
      <w:pPr>
        <w:pStyle w:val="BodyText"/>
      </w:pPr>
      <w:r>
        <w:rPr>
          <w:b/>
        </w:rPr>
        <w:t xml:space="preserve">18. Indicação</w:t>
      </w:r>
      <w:r>
        <w:t xml:space="preserve"> </w:t>
      </w:r>
      <w:r>
        <w:t xml:space="preserve">— Objetivo: transformar cliente satisfeito em novo canal de geração de lead. Estratégias: programas de referral, pedido no momento certo (pós-resultado positivo). KPI: % de leads vindos de indicação. IA: identificação do melhor momento para pedir indicação (ex.: logo após marco de sucesso registrado).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76b6b2f2f4a9b89dc537d403b2e14bbfbf6d610"/>
      <w:r>
        <w:t xml:space="preserve">3. Principais Estratégias e Metodologias de Vendas</w:t>
      </w:r>
      <w:bookmarkEnd w:id="25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Metodologia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funciona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Quando usar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Complexidade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Empresa ideal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Potencial de automação/IA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Inbound Sales</w:t>
            </w:r>
          </w:p>
        </w:tc>
        <w:tc>
          <w:p>
            <w:pPr>
              <w:pStyle w:val="Compact"/>
              <w:jc w:val="left"/>
            </w:pPr>
            <w:r>
              <w:t xml:space="preserve">Vendedor atua sobre leads que já chegaram interessados, adaptando a abordagem à jornada do comprador.</w:t>
            </w:r>
          </w:p>
        </w:tc>
        <w:tc>
          <w:p>
            <w:pPr>
              <w:pStyle w:val="Compact"/>
              <w:jc w:val="left"/>
            </w:pPr>
            <w:r>
              <w:t xml:space="preserve">Quando há motor de conteúdo/tráfego consistente.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Empresas com marketing de conteúdo maduro (SaaS, serviços).</w:t>
            </w:r>
          </w:p>
        </w:tc>
        <w:tc>
          <w:p>
            <w:pPr>
              <w:pStyle w:val="Compact"/>
              <w:jc w:val="left"/>
            </w:pPr>
            <w:r>
              <w:t xml:space="preserve">Alto — scoring, roteamento e primeiro contato automatizáveis.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Outbound Sales</w:t>
            </w:r>
          </w:p>
        </w:tc>
        <w:tc>
          <w:p>
            <w:pPr>
              <w:pStyle w:val="Compact"/>
              <w:jc w:val="left"/>
            </w:pPr>
            <w:r>
              <w:t xml:space="preserve">Prospecção ativa: a empresa identifica e aborda o cliente ideal antes que ele se manifeste.</w:t>
            </w:r>
          </w:p>
        </w:tc>
        <w:tc>
          <w:p>
            <w:pPr>
              <w:pStyle w:val="Compact"/>
              <w:jc w:val="left"/>
            </w:pPr>
            <w:r>
              <w:t xml:space="preserve">Quando o ICP é bem definido e o inbound não gera volume suficiente.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B2B com ticket médio/alto.</w:t>
            </w:r>
          </w:p>
        </w:tc>
        <w:tc>
          <w:p>
            <w:pPr>
              <w:pStyle w:val="Compact"/>
              <w:jc w:val="left"/>
            </w:pPr>
            <w:r>
              <w:t xml:space="preserve">Alto — enriquecimento, listagem e primeiro toque; personalização ainda exige curadoria.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Inside Sales</w:t>
            </w:r>
          </w:p>
        </w:tc>
        <w:tc>
          <w:p>
            <w:pPr>
              <w:pStyle w:val="Compact"/>
              <w:jc w:val="left"/>
            </w:pPr>
            <w:r>
              <w:t xml:space="preserve">Venda remota (telefone, vídeo, chat), sem visitas presenciais.</w:t>
            </w:r>
          </w:p>
        </w:tc>
        <w:tc>
          <w:p>
            <w:pPr>
              <w:pStyle w:val="Compact"/>
              <w:jc w:val="left"/>
            </w:pPr>
            <w:r>
              <w:t xml:space="preserve">Ciclos curtos/médios, times distribuídos.</w:t>
            </w:r>
          </w:p>
        </w:tc>
        <w:tc>
          <w:p>
            <w:pPr>
              <w:pStyle w:val="Compact"/>
              <w:jc w:val="left"/>
            </w:pPr>
            <w:r>
              <w:t xml:space="preserve">Baixa-média</w:t>
            </w:r>
          </w:p>
        </w:tc>
        <w:tc>
          <w:p>
            <w:pPr>
              <w:pStyle w:val="Compact"/>
              <w:jc w:val="left"/>
            </w:pPr>
            <w:r>
              <w:t xml:space="preserve">SaaS, serviços B2B de ticket baixo-médio.</w:t>
            </w:r>
          </w:p>
        </w:tc>
        <w:tc>
          <w:p>
            <w:pPr>
              <w:pStyle w:val="Compact"/>
              <w:jc w:val="left"/>
            </w:pPr>
            <w:r>
              <w:t xml:space="preserve">Alto — praticamente todo o ferramental de IA de vendas foi desenhado para este modelo.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Cold Calling</w:t>
            </w:r>
          </w:p>
        </w:tc>
        <w:tc>
          <w:p>
            <w:pPr>
              <w:pStyle w:val="Compact"/>
              <w:jc w:val="left"/>
            </w:pPr>
            <w:r>
              <w:t xml:space="preserve">Ligação não solicitada para gerar interesse.</w:t>
            </w:r>
          </w:p>
        </w:tc>
        <w:tc>
          <w:p>
            <w:pPr>
              <w:pStyle w:val="Compact"/>
              <w:jc w:val="left"/>
            </w:pPr>
            <w:r>
              <w:t xml:space="preserve">Quando há dados de telefone confiáveis e ICP restrito.</w:t>
            </w:r>
          </w:p>
        </w:tc>
        <w:tc>
          <w:p>
            <w:pPr>
              <w:pStyle w:val="Compact"/>
              <w:jc w:val="left"/>
            </w:pPr>
            <w:r>
              <w:t xml:space="preserve">Alta (exige treino)</w:t>
            </w:r>
          </w:p>
        </w:tc>
        <w:tc>
          <w:p>
            <w:pPr>
              <w:pStyle w:val="Compact"/>
              <w:jc w:val="left"/>
            </w:pPr>
            <w:r>
              <w:t xml:space="preserve">Setores tradicionais, vendas complexas B2B.</w:t>
            </w:r>
          </w:p>
        </w:tc>
        <w:tc>
          <w:p>
            <w:pPr>
              <w:pStyle w:val="Compact"/>
              <w:jc w:val="left"/>
            </w:pPr>
            <w:r>
              <w:t xml:space="preserve">Médio — IA ajuda em scripts e priorização, mas a ligação em si ainda é majoritariamente humana.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Cold Email</w:t>
            </w:r>
          </w:p>
        </w:tc>
        <w:tc>
          <w:p>
            <w:pPr>
              <w:pStyle w:val="Compact"/>
              <w:jc w:val="left"/>
            </w:pPr>
            <w:r>
              <w:t xml:space="preserve">E-mail não solicitado, personalizado, com CTA claro.</w:t>
            </w:r>
          </w:p>
        </w:tc>
        <w:tc>
          <w:p>
            <w:pPr>
              <w:pStyle w:val="Compact"/>
              <w:jc w:val="left"/>
            </w:pPr>
            <w:r>
              <w:t xml:space="preserve">Prospecção em escala com boa base de dados.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B2B SaaS e serviços.</w:t>
            </w:r>
          </w:p>
        </w:tc>
        <w:tc>
          <w:p>
            <w:pPr>
              <w:pStyle w:val="Compact"/>
              <w:jc w:val="left"/>
            </w:pPr>
            <w:r>
              <w:t xml:space="preserve">Muito alto — geração, personalização e disparo já são amplamente automatizados.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Social Selling</w:t>
            </w:r>
          </w:p>
        </w:tc>
        <w:tc>
          <w:p>
            <w:pPr>
              <w:pStyle w:val="Compact"/>
              <w:jc w:val="left"/>
            </w:pPr>
            <w:r>
              <w:t xml:space="preserve">Construção de relacionamento e autoridade via redes (LinkedIn) antes da abordagem direta.</w:t>
            </w:r>
          </w:p>
        </w:tc>
        <w:tc>
          <w:p>
            <w:pPr>
              <w:pStyle w:val="Compact"/>
              <w:jc w:val="left"/>
            </w:pPr>
            <w:r>
              <w:t xml:space="preserve">Ciclos longos, decisores ativos em redes profissionais.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B2B complexo, ABM.</w:t>
            </w:r>
          </w:p>
        </w:tc>
        <w:tc>
          <w:p>
            <w:pPr>
              <w:pStyle w:val="Compact"/>
              <w:jc w:val="left"/>
            </w:pPr>
            <w:r>
              <w:t xml:space="preserve">Médio — IA ajuda a identificar sinais e sugerir conteúdo, engajamento humano ainda pesa.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Account-Based Marketing (ABM)</w:t>
            </w:r>
          </w:p>
        </w:tc>
        <w:tc>
          <w:p>
            <w:pPr>
              <w:pStyle w:val="Compact"/>
              <w:jc w:val="left"/>
            </w:pPr>
            <w:r>
              <w:t xml:space="preserve">Marketing e vendas atacam contas específicas de alto valor de forma coordenada, não leads individuais.</w:t>
            </w:r>
          </w:p>
        </w:tc>
        <w:tc>
          <w:p>
            <w:pPr>
              <w:pStyle w:val="Compact"/>
              <w:jc w:val="left"/>
            </w:pPr>
            <w:r>
              <w:t xml:space="preserve">Contas grandes, ticket alto, poucos decisores-alvo.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Enterprise B2B.</w:t>
            </w:r>
          </w:p>
        </w:tc>
        <w:tc>
          <w:p>
            <w:pPr>
              <w:pStyle w:val="Compact"/>
              <w:jc w:val="left"/>
            </w:pPr>
            <w:r>
              <w:t xml:space="preserve">Alto — IA identifica contas certas e orquestra multicanal por conta.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Consultative Selling</w:t>
            </w:r>
          </w:p>
        </w:tc>
        <w:tc>
          <w:p>
            <w:pPr>
              <w:pStyle w:val="Compact"/>
              <w:jc w:val="left"/>
            </w:pPr>
            <w:r>
              <w:t xml:space="preserve">Vendedor atua como consultor, priorizando entender o negócio do cliente antes de vender.</w:t>
            </w:r>
          </w:p>
        </w:tc>
        <w:tc>
          <w:p>
            <w:pPr>
              <w:pStyle w:val="Compact"/>
              <w:jc w:val="left"/>
            </w:pPr>
            <w:r>
              <w:t xml:space="preserve">Vendas complexas, relação de confiança longa.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Serviços profissionais, B2B complexo.</w:t>
            </w:r>
          </w:p>
        </w:tc>
        <w:tc>
          <w:p>
            <w:pPr>
              <w:pStyle w:val="Compact"/>
              <w:jc w:val="left"/>
            </w:pPr>
            <w:r>
              <w:t xml:space="preserve">Baixo-médio — depende de julgamento humano fino.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Solution Selling</w:t>
            </w:r>
          </w:p>
        </w:tc>
        <w:tc>
          <w:p>
            <w:pPr>
              <w:pStyle w:val="Compact"/>
              <w:jc w:val="left"/>
            </w:pPr>
            <w:r>
              <w:t xml:space="preserve">Foco em vender a solução do problema, não o produto isoladamente.</w:t>
            </w:r>
          </w:p>
        </w:tc>
        <w:tc>
          <w:p>
            <w:pPr>
              <w:pStyle w:val="Compact"/>
              <w:jc w:val="left"/>
            </w:pPr>
            <w:r>
              <w:t xml:space="preserve">Produto configurável, múltiplos casos de uso.</w:t>
            </w:r>
          </w:p>
        </w:tc>
        <w:tc>
          <w:p>
            <w:pPr>
              <w:pStyle w:val="Compact"/>
              <w:jc w:val="left"/>
            </w:pPr>
            <w:r>
              <w:t xml:space="preserve">Média-alta</w:t>
            </w:r>
          </w:p>
        </w:tc>
        <w:tc>
          <w:p>
            <w:pPr>
              <w:pStyle w:val="Compact"/>
              <w:jc w:val="left"/>
            </w:pPr>
            <w:r>
              <w:t xml:space="preserve">Software empresarial, serviços técnicos.</w:t>
            </w:r>
          </w:p>
        </w:tc>
        <w:tc>
          <w:p>
            <w:pPr>
              <w:pStyle w:val="Compact"/>
              <w:jc w:val="left"/>
            </w:pPr>
            <w:r>
              <w:t xml:space="preserve">Médio — IA ajuda a mapear a solução certa a partir da dor relatada.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SPIN Selling</w:t>
            </w:r>
          </w:p>
        </w:tc>
        <w:tc>
          <w:p>
            <w:pPr>
              <w:pStyle w:val="Compact"/>
              <w:jc w:val="left"/>
            </w:pPr>
            <w:r>
              <w:t xml:space="preserve">Perguntas estruturadas: Situação, Problema, Implicação, Necessidade de solução.</w:t>
            </w:r>
          </w:p>
        </w:tc>
        <w:tc>
          <w:p>
            <w:pPr>
              <w:pStyle w:val="Compact"/>
              <w:jc w:val="left"/>
            </w:pPr>
            <w:r>
              <w:t xml:space="preserve">Discovery em vendas consultivas.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B2B com ciclo médio-longo.</w:t>
            </w:r>
          </w:p>
        </w:tc>
        <w:tc>
          <w:p>
            <w:pPr>
              <w:pStyle w:val="Compact"/>
              <w:jc w:val="left"/>
            </w:pPr>
            <w:r>
              <w:t xml:space="preserve">Médio-alto — IA conversacional pode conduzir roteiro SPIN em qualificação inicial.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BANT</w:t>
            </w:r>
          </w:p>
        </w:tc>
        <w:tc>
          <w:p>
            <w:pPr>
              <w:pStyle w:val="Compact"/>
              <w:jc w:val="left"/>
            </w:pPr>
            <w:r>
              <w:t xml:space="preserve">Qualificação por Budget, Authority, Need, Timing.</w:t>
            </w:r>
          </w:p>
        </w:tc>
        <w:tc>
          <w:p>
            <w:pPr>
              <w:pStyle w:val="Compact"/>
              <w:jc w:val="left"/>
            </w:pPr>
            <w:r>
              <w:t xml:space="preserve">Qualificação rápida e objetiva.</w:t>
            </w:r>
          </w:p>
        </w:tc>
        <w:tc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p>
            <w:pPr>
              <w:pStyle w:val="Compact"/>
              <w:jc w:val="left"/>
            </w:pPr>
            <w:r>
              <w:t xml:space="preserve">Vendas transacionais e SDR.</w:t>
            </w:r>
          </w:p>
        </w:tc>
        <w:tc>
          <w:p>
            <w:pPr>
              <w:pStyle w:val="Compact"/>
              <w:jc w:val="left"/>
            </w:pPr>
            <w:r>
              <w:t xml:space="preserve">Muito alto — fácil de estruturar como checklist para IA.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MEDDIC</w:t>
            </w:r>
          </w:p>
        </w:tc>
        <w:tc>
          <w:p>
            <w:pPr>
              <w:pStyle w:val="Compact"/>
              <w:jc w:val="left"/>
            </w:pPr>
            <w:r>
              <w:t xml:space="preserve">Qualificação profunda: Metrics, Economic Buyer, Decision Criteria, Decision Process, Identify Pain, Champion.</w:t>
            </w:r>
          </w:p>
        </w:tc>
        <w:tc>
          <w:p>
            <w:pPr>
              <w:pStyle w:val="Compact"/>
              <w:jc w:val="left"/>
            </w:pPr>
            <w:r>
              <w:t xml:space="preserve">Vendas enterprise complexas.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Enterprise SaaS, ticket alto.</w:t>
            </w:r>
          </w:p>
        </w:tc>
        <w:tc>
          <w:p>
            <w:pPr>
              <w:pStyle w:val="Compact"/>
              <w:jc w:val="left"/>
            </w:pPr>
            <w:r>
              <w:t xml:space="preserve">Médio — IA ajuda a rastrear e sinalizar lacunas de informação, mas exige julgamento humano.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Challenger Sale</w:t>
            </w:r>
          </w:p>
        </w:tc>
        <w:tc>
          <w:p>
            <w:pPr>
              <w:pStyle w:val="Compact"/>
              <w:jc w:val="left"/>
            </w:pPr>
            <w:r>
              <w:t xml:space="preserve">Vendedor ensina, personaliza e assume controle da conversa, desafiando a visão do cliente.</w:t>
            </w:r>
          </w:p>
        </w:tc>
        <w:tc>
          <w:p>
            <w:pPr>
              <w:pStyle w:val="Compact"/>
              <w:jc w:val="left"/>
            </w:pPr>
            <w:r>
              <w:t xml:space="preserve">Mercados com baixa diferenciação percebida.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B2B complexo e competitivo.</w:t>
            </w:r>
          </w:p>
        </w:tc>
        <w:tc>
          <w:p>
            <w:pPr>
              <w:pStyle w:val="Compact"/>
              <w:jc w:val="left"/>
            </w:pPr>
            <w:r>
              <w:t xml:space="preserve">Baixo — depende de habilidade de persuasão humana fina.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Sandler</w:t>
            </w:r>
          </w:p>
        </w:tc>
        <w:tc>
          <w:p>
            <w:pPr>
              <w:pStyle w:val="Compact"/>
              <w:jc w:val="left"/>
            </w:pPr>
            <w:r>
              <w:t xml:space="preserve">Vendedor qualifica tanto quanto o cliente qualifica o fornecedor; postura de igual-para-igual.</w:t>
            </w:r>
          </w:p>
        </w:tc>
        <w:tc>
          <w:p>
            <w:pPr>
              <w:pStyle w:val="Compact"/>
              <w:jc w:val="left"/>
            </w:pPr>
            <w:r>
              <w:t xml:space="preserve">Ciclos longos, evitar perseguir leads sem fit.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Serviços consultivos, B2B.</w:t>
            </w:r>
          </w:p>
        </w:tc>
        <w:tc>
          <w:p>
            <w:pPr>
              <w:pStyle w:val="Compact"/>
              <w:jc w:val="left"/>
            </w:pPr>
            <w:r>
              <w:t xml:space="preserve">Baixo-médio.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Customer-Centric Selling</w:t>
            </w:r>
          </w:p>
        </w:tc>
        <w:tc>
          <w:p>
            <w:pPr>
              <w:pStyle w:val="Compact"/>
              <w:jc w:val="left"/>
            </w:pPr>
            <w:r>
              <w:t xml:space="preserve">Toda a conversa gira em torno de resultados para o cliente, não de features.</w:t>
            </w:r>
          </w:p>
        </w:tc>
        <w:tc>
          <w:p>
            <w:pPr>
              <w:pStyle w:val="Compact"/>
              <w:jc w:val="left"/>
            </w:pPr>
            <w:r>
              <w:t xml:space="preserve">Qualquer segmento com foco em retenção.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SaaS com forte componente de CS.</w:t>
            </w:r>
          </w:p>
        </w:tc>
        <w:tc>
          <w:p>
            <w:pPr>
              <w:pStyle w:val="Compact"/>
              <w:jc w:val="left"/>
            </w:pPr>
            <w:r>
              <w:t xml:space="preserve">Médio.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Product-Led Growth (PLG)</w:t>
            </w:r>
          </w:p>
        </w:tc>
        <w:tc>
          <w:p>
            <w:pPr>
              <w:pStyle w:val="Compact"/>
              <w:jc w:val="left"/>
            </w:pPr>
            <w:r>
              <w:t xml:space="preserve">O próprio produto (trial, freemium) qualifica e converte o usuário, vendas entra para expandir contas engajadas.</w:t>
            </w:r>
          </w:p>
        </w:tc>
        <w:tc>
          <w:p>
            <w:pPr>
              <w:pStyle w:val="Compact"/>
              <w:jc w:val="left"/>
            </w:pPr>
            <w:r>
              <w:t xml:space="preserve">Produto self-service com ativação rápida.</w:t>
            </w:r>
          </w:p>
        </w:tc>
        <w:tc>
          <w:p>
            <w:pPr>
              <w:pStyle w:val="Compact"/>
              <w:jc w:val="left"/>
            </w:pPr>
            <w:r>
              <w:t xml:space="preserve">Média-alta (produto precisa ser autoexplicativo)</w:t>
            </w:r>
          </w:p>
        </w:tc>
        <w:tc>
          <w:p>
            <w:pPr>
              <w:pStyle w:val="Compact"/>
              <w:jc w:val="left"/>
            </w:pPr>
            <w:r>
              <w:t xml:space="preserve">SaaS de ticket baixo-médio, PLG puro ou híbrido.</w:t>
            </w:r>
          </w:p>
        </w:tc>
        <w:tc>
          <w:p>
            <w:pPr>
              <w:pStyle w:val="Compact"/>
              <w:jc w:val="left"/>
            </w:pPr>
            <w:r>
              <w:t xml:space="preserve">Muito alto — IA identifica contas com uso que sinaliza intenção de upgrade (product-qualified leads).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Lead Nurturing</w:t>
            </w:r>
          </w:p>
        </w:tc>
        <w:tc>
          <w:p>
            <w:pPr>
              <w:pStyle w:val="Compact"/>
              <w:jc w:val="left"/>
            </w:pPr>
            <w:r>
              <w:t xml:space="preserve">Sequência de conteúdo/contato para amadurecer leads não prontos.</w:t>
            </w:r>
          </w:p>
        </w:tc>
        <w:tc>
          <w:p>
            <w:pPr>
              <w:pStyle w:val="Compact"/>
              <w:jc w:val="left"/>
            </w:pPr>
            <w:r>
              <w:t xml:space="preserve">Leads com fit mas sem urgência.</w:t>
            </w:r>
          </w:p>
        </w:tc>
        <w:tc>
          <w:p>
            <w:pPr>
              <w:pStyle w:val="Compact"/>
              <w:jc w:val="left"/>
            </w:pPr>
            <w:r>
              <w:t xml:space="preserve">Baixa-média</w:t>
            </w:r>
          </w:p>
        </w:tc>
        <w:tc>
          <w:p>
            <w:pPr>
              <w:pStyle w:val="Compact"/>
              <w:jc w:val="left"/>
            </w:pPr>
            <w:r>
              <w:t xml:space="preserve">Qualquer B2B/B2C com ciclo não imediato.</w:t>
            </w:r>
          </w:p>
        </w:tc>
        <w:tc>
          <w:p>
            <w:pPr>
              <w:pStyle w:val="Compact"/>
              <w:jc w:val="left"/>
            </w:pPr>
            <w:r>
              <w:t xml:space="preserve">Muito alto — um dos processos mais maduros em automação hoje.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Follow-up automatizado</w:t>
            </w:r>
          </w:p>
        </w:tc>
        <w:tc>
          <w:p>
            <w:pPr>
              <w:pStyle w:val="Compact"/>
              <w:jc w:val="left"/>
            </w:pPr>
            <w:r>
              <w:t xml:space="preserve">Cadências programadas de reengajamento.</w:t>
            </w:r>
          </w:p>
        </w:tc>
        <w:tc>
          <w:p>
            <w:pPr>
              <w:pStyle w:val="Compact"/>
              <w:jc w:val="left"/>
            </w:pPr>
            <w:r>
              <w:t xml:space="preserve">Qualquer processo com risco de leads esquecidos.</w:t>
            </w:r>
          </w:p>
        </w:tc>
        <w:tc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p>
            <w:pPr>
              <w:pStyle w:val="Compact"/>
              <w:jc w:val="left"/>
            </w:pPr>
            <w:r>
              <w:t xml:space="preserve">Universal.</w:t>
            </w:r>
          </w:p>
        </w:tc>
        <w:tc>
          <w:p>
            <w:pPr>
              <w:pStyle w:val="Compact"/>
              <w:jc w:val="left"/>
            </w:pPr>
            <w:r>
              <w:t xml:space="preserve">Muito alto.</w:t>
            </w:r>
          </w:p>
        </w:tc>
      </w:tr>
    </w:tbl>
    <w:p>
      <w:pPr>
        <w:pStyle w:val="BodyText"/>
      </w:pPr>
      <w:r>
        <w:rPr>
          <w:b/>
        </w:rPr>
        <w:t xml:space="preserve">Comparação síntese:</w:t>
      </w:r>
      <w:r>
        <w:t xml:space="preserve"> </w:t>
      </w:r>
      <w:r>
        <w:t xml:space="preserve">metodologias como BANT, cold email, nurturing e follow-up são as mais fáceis de automatizar porque são estruturadas e repetíveis. MEDDIC, Challenger e Consultative Selling dependem de julgamento contextual fino — IA pode instrumentar (transcrever, sinalizar lacunas, sugerir) mas não substitui o vendedor. PLG e ABM são os dois extremos do espectro de ticket/self-service e ambos se beneficiam fortemente de IA, só que em momentos opostos do funil.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744536f0ba6af6a56a6d7217e88447a3f3989e0"/>
      <w:r>
        <w:t xml:space="preserve">4. Qual abordagem é mais utilizada e eficaz atualmente?</w:t>
      </w:r>
      <w:bookmarkEnd w:id="26"/>
    </w:p>
    <w:p>
      <w:pPr>
        <w:pStyle w:val="FirstParagraph"/>
      </w:pPr>
      <w:r>
        <w:t xml:space="preserve">Dados de benchmark 2025/2026 mostram um padrão consistente:</w:t>
      </w:r>
      <w:r>
        <w:t xml:space="preserve"> </w:t>
      </w:r>
      <w:r>
        <w:rPr>
          <w:b/>
        </w:rPr>
        <w:t xml:space="preserve">nenhuma abordagem isolada vence — empresas que combinam inbound e outbound crescem cerca de 2x mais rápido e reportam ~38% mais receita do que quem usa apenas uma via.</w:t>
      </w:r>
      <w:r>
        <w:t xml:space="preserve"> </w:t>
      </w:r>
      <w:r>
        <w:t xml:space="preserve">A pergunta certa não é</w:t>
      </w:r>
      <w:r>
        <w:t xml:space="preserve"> </w:t>
      </w:r>
      <w:r>
        <w:t xml:space="preserve">“</w:t>
      </w:r>
      <w:r>
        <w:t xml:space="preserve">qual é a melhor</w:t>
      </w:r>
      <w:r>
        <w:t xml:space="preserve">”</w:t>
      </w:r>
      <w:r>
        <w:t xml:space="preserve">, mas</w:t>
      </w:r>
      <w:r>
        <w:t xml:space="preserve"> </w:t>
      </w:r>
      <w:r>
        <w:t xml:space="preserve">“</w:t>
      </w:r>
      <w:r>
        <w:t xml:space="preserve">qual mix, em qual proporção, para qual estágio de empresa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Mix observado por estágio de maturidade (B2B SaaS):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Estágio (ARR)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Inbound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Early-stage ($0–5M)</w:t>
            </w:r>
          </w:p>
        </w:tc>
        <w:tc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Growth ($5–25M)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32%</w:t>
            </w:r>
          </w:p>
        </w:tc>
        <w:tc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Scale ($25–100M)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38%</w:t>
            </w:r>
          </w:p>
        </w:tc>
        <w:tc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Mature ($100M+)</w:t>
            </w:r>
          </w:p>
        </w:tc>
        <w:tc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p>
            <w:pPr>
              <w:pStyle w:val="Compact"/>
              <w:jc w:val="left"/>
            </w:pPr>
            <w:r>
              <w:t xml:space="preserve">16%</w:t>
            </w:r>
          </w:p>
        </w:tc>
      </w:tr>
    </w:tbl>
    <w:p>
      <w:pPr>
        <w:pStyle w:val="BodyText"/>
      </w:pPr>
      <w:r>
        <w:t xml:space="preserve">Ou seja: empresas em estágio inicial dependem mais de inbound (ainda não têm ICP validado o suficiente para outbound eficiente e escasso orçamento para SDR); à medida que amadurecem, outbound cresce em proporção porque o ICP fica mais preciso e o CAC de outbound compensa.</w:t>
      </w:r>
    </w:p>
    <w:p>
      <w:pPr>
        <w:pStyle w:val="BodyText"/>
      </w:pPr>
      <w:r>
        <w:rPr>
          <w:b/>
        </w:rPr>
        <w:t xml:space="preserve">Taxas de conversão que sustentam essa leitura:</w:t>
      </w:r>
      <w:r>
        <w:t xml:space="preserve"> </w:t>
      </w:r>
      <w:r>
        <w:t xml:space="preserve">inbound qualificado converte de MQL a reunião marcada em torno de 60%+ (líderes chegam a 80%), enquanto outbound frio tem taxa de resposta de e-mail em torno de 5% e cold call de 2-5% (subindo para 10-14% quando há dados de intenção/gatilho). Outbound não é</w:t>
      </w:r>
      <w:r>
        <w:t xml:space="preserve"> </w:t>
      </w:r>
      <w:r>
        <w:t xml:space="preserve">“</w:t>
      </w:r>
      <w:r>
        <w:t xml:space="preserve">pior</w:t>
      </w:r>
      <w:r>
        <w:t xml:space="preserve">”</w:t>
      </w:r>
      <w:r>
        <w:t xml:space="preserve"> </w:t>
      </w:r>
      <w:r>
        <w:t xml:space="preserve">— ele serve outro propósito: alcançar contas que nunca chegariam sozinhas via inbound, especialmente contas grandes-alvo (ABM).</w:t>
      </w:r>
    </w:p>
    <w:p>
      <w:pPr>
        <w:pStyle w:val="BodyText"/>
      </w:pPr>
      <w:r>
        <w:rPr>
          <w:b/>
        </w:rPr>
        <w:t xml:space="preserve">Por cenário: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B2B complexo/enterprise:</w:t>
      </w:r>
      <w:r>
        <w:t xml:space="preserve"> </w:t>
      </w:r>
      <w:r>
        <w:t xml:space="preserve">ABM + Outbound + MEDDIC/Challenger, com inside sales conduzindo. Ciclo longo justifica investimento por conta.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B2C:</w:t>
      </w:r>
      <w:r>
        <w:t xml:space="preserve"> </w:t>
      </w:r>
      <w:r>
        <w:t xml:space="preserve">Inbound + PLG/self-service dominam; venda consultiva só em ticket alto (imóveis, veículos, serviços financeiros).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SaaS:</w:t>
      </w:r>
      <w:r>
        <w:t xml:space="preserve"> </w:t>
      </w:r>
      <w:r>
        <w:t xml:space="preserve">combinação de PLG (para ticket baixo-médio, aquisição em volume) com Inside Sales + ABM para contas maiores dentro da mesma base — é o modelo</w:t>
      </w:r>
      <w:r>
        <w:t xml:space="preserve"> </w:t>
      </w:r>
      <w:r>
        <w:t xml:space="preserve">“</w:t>
      </w:r>
      <w:r>
        <w:t xml:space="preserve">PLG + Sales-Assisted</w:t>
      </w:r>
      <w:r>
        <w:t xml:space="preserve">”</w:t>
      </w:r>
      <w:r>
        <w:t xml:space="preserve"> </w:t>
      </w:r>
      <w:r>
        <w:t xml:space="preserve">hoje predominante em SaaS de crescimento.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Serviços:</w:t>
      </w:r>
      <w:r>
        <w:t xml:space="preserve"> </w:t>
      </w:r>
      <w:r>
        <w:t xml:space="preserve">Consultative Selling e Social Selling pesam mais, pois a venda depende de confiança e relacionamento antes da transação.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Vendas complexas (múltiplos decisores, ticket alto):</w:t>
      </w:r>
      <w:r>
        <w:t xml:space="preserve"> </w:t>
      </w:r>
      <w:r>
        <w:t xml:space="preserve">MEDDIC combinado com ABM e Challenger.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Baixo ticket:</w:t>
      </w:r>
      <w:r>
        <w:t xml:space="preserve"> </w:t>
      </w:r>
      <w:r>
        <w:t xml:space="preserve">BANT ou qualificação simplificada, nurturing automatizado, follow-up automatizado — quanto menor o ticket, maior o espaço para automação total.</w:t>
      </w:r>
    </w:p>
    <w:p>
      <w:pPr>
        <w:pStyle w:val="BodyText"/>
      </w:pPr>
      <w:r>
        <w:rPr>
          <w:b/>
        </w:rPr>
        <w:t xml:space="preserve">Qual combina melhor com IA:</w:t>
      </w:r>
      <w:r>
        <w:t xml:space="preserve"> </w:t>
      </w:r>
      <w:r>
        <w:t xml:space="preserve">Inbound (scoring e roteamento), Inside Sales (todo o ferramental de conversação, transcrição e CRM foi construído para esse modelo), Nurturing e Follow-up (automação madura), e PLG (sinalização de intenção via uso de produto). Outbound se beneficia fortemente de IA na etapa de identificação/enriquecimento/personalização em escala, mas a execução de vendas complexas (MEDDIC, Challenger) continua majoritariamente humana.</w:t>
      </w:r>
    </w:p>
    <w:p>
      <w:pPr>
        <w:pStyle w:val="BodyText"/>
      </w:pPr>
      <w:r>
        <w:rPr>
          <w:b/>
        </w:rPr>
        <w:t xml:space="preserve">Conclusão desta seção:</w:t>
      </w:r>
      <w:r>
        <w:t xml:space="preserve"> </w:t>
      </w:r>
      <w:r>
        <w:t xml:space="preserve">a combinação mais eficiente hoje é</w:t>
      </w:r>
      <w:r>
        <w:t xml:space="preserve"> </w:t>
      </w:r>
      <w:r>
        <w:rPr>
          <w:b/>
        </w:rPr>
        <w:t xml:space="preserve">Inbound + Outbound orientado por dados de intenção + Nurturing automatizado</w:t>
      </w:r>
      <w:r>
        <w:t xml:space="preserve">, com IA cobrindo identificação, enriquecimento, scoring, primeiro contato e follow-up, e humanos concentrados em discovery, negociação e fechamento de vendas complexas. Empresas SaaS tendem a somar PLG como terceira via de aquisição de baixo custo.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erramentas-atuais-do-mercado-2026"/>
      <w:r>
        <w:t xml:space="preserve">5. Ferramentas atuais do mercado (2026)</w:t>
      </w:r>
      <w:bookmarkEnd w:id="27"/>
    </w:p>
    <w:p>
      <w:pPr>
        <w:pStyle w:val="Heading3"/>
      </w:pPr>
      <w:bookmarkStart w:id="28" w:name="crm"/>
      <w:r>
        <w:t xml:space="preserve">CRM</w:t>
      </w:r>
      <w:bookmarkEnd w:id="28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quê serve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Preço de entrada (2026)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Ponto forte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Limitação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HubSpot</w:t>
            </w:r>
          </w:p>
        </w:tc>
        <w:tc>
          <w:p>
            <w:pPr>
              <w:pStyle w:val="Compact"/>
              <w:jc w:val="left"/>
            </w:pPr>
            <w:r>
              <w:t xml:space="preserve">CRM + marketing + vendas integrados</w:t>
            </w:r>
          </w:p>
        </w:tc>
        <w:tc>
          <w:p>
            <w:pPr>
              <w:pStyle w:val="Compact"/>
              <w:jc w:val="left"/>
            </w:pPr>
            <w:r>
              <w:t xml:space="preserve">Plano free permanente; pago a partir de ~R$270/mês fixo (Starter), salto grande para Professional</w:t>
            </w:r>
          </w:p>
        </w:tc>
        <w:tc>
          <w:p>
            <w:pPr>
              <w:pStyle w:val="Compact"/>
              <w:jc w:val="left"/>
            </w:pPr>
            <w:r>
              <w:t xml:space="preserve">Ecossistema completo, IA nativa (Breeze) para scoring preditivo e redação</w:t>
            </w:r>
          </w:p>
        </w:tc>
        <w:tc>
          <w:p>
            <w:pPr>
              <w:pStyle w:val="Compact"/>
              <w:jc w:val="left"/>
            </w:pPr>
            <w:r>
              <w:t xml:space="preserve">Custo sobe rápido ao precisar de automações avançadas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Salesforce</w:t>
            </w:r>
          </w:p>
        </w:tc>
        <w:tc>
          <w:p>
            <w:pPr>
              <w:pStyle w:val="Compact"/>
              <w:jc w:val="left"/>
            </w:pPr>
            <w:r>
              <w:t xml:space="preserve">CRM enterprise altamente customizável</w:t>
            </w:r>
          </w:p>
        </w:tc>
        <w:tc>
          <w:p>
            <w:pPr>
              <w:pStyle w:val="Compact"/>
              <w:jc w:val="left"/>
            </w:pPr>
            <w:r>
              <w:t xml:space="preserve">A partir de ~R$220/usuário/mês</w:t>
            </w:r>
          </w:p>
        </w:tc>
        <w:tc>
          <w:p>
            <w:pPr>
              <w:pStyle w:val="Compact"/>
              <w:jc w:val="left"/>
            </w:pPr>
            <w:r>
              <w:t xml:space="preserve">Einstein Analytics, customização quase ilimitada</w:t>
            </w:r>
          </w:p>
        </w:tc>
        <w:tc>
          <w:p>
            <w:pPr>
              <w:pStyle w:val="Compact"/>
              <w:jc w:val="left"/>
            </w:pPr>
            <w:r>
              <w:t xml:space="preserve">Complexidade de implementação e custo total de propriedade alto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Pipedrive</w:t>
            </w:r>
          </w:p>
        </w:tc>
        <w:tc>
          <w:p>
            <w:pPr>
              <w:pStyle w:val="Compact"/>
              <w:jc w:val="left"/>
            </w:pPr>
            <w:r>
              <w:t xml:space="preserve">CRM de vendas focado em pipeline</w:t>
            </w:r>
          </w:p>
        </w:tc>
        <w:tc>
          <w:p>
            <w:pPr>
              <w:pStyle w:val="Compact"/>
              <w:jc w:val="left"/>
            </w:pPr>
            <w:r>
              <w:t xml:space="preserve">A partir de ~R$60/usuário/mês</w:t>
            </w:r>
          </w:p>
        </w:tc>
        <w:tc>
          <w:p>
            <w:pPr>
              <w:pStyle w:val="Compact"/>
              <w:jc w:val="left"/>
            </w:pPr>
            <w:r>
              <w:t xml:space="preserve">Simplicidade, preço previsível, ótimo para times de vendas puros</w:t>
            </w:r>
          </w:p>
        </w:tc>
        <w:tc>
          <w:p>
            <w:pPr>
              <w:pStyle w:val="Compact"/>
              <w:jc w:val="left"/>
            </w:pPr>
            <w:r>
              <w:t xml:space="preserve">Menos recurso de marketing nativo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RD Station CRM</w:t>
            </w:r>
          </w:p>
        </w:tc>
        <w:tc>
          <w:p>
            <w:pPr>
              <w:pStyle w:val="Compact"/>
              <w:jc w:val="left"/>
            </w:pPr>
            <w:r>
              <w:t xml:space="preserve">CRM + automação de marketing brasileira</w:t>
            </w:r>
          </w:p>
        </w:tc>
        <w:tc>
          <w:p>
            <w:pPr>
              <w:pStyle w:val="Compact"/>
              <w:jc w:val="left"/>
            </w:pPr>
            <w:r>
              <w:t xml:space="preserve">A partir de ~R$110/usuário/mês</w:t>
            </w:r>
          </w:p>
        </w:tc>
        <w:tc>
          <w:p>
            <w:pPr>
              <w:pStyle w:val="Compact"/>
              <w:jc w:val="left"/>
            </w:pPr>
            <w:r>
              <w:t xml:space="preserve">Forte no ecossistema brasileiro, integração com RD Marketing</w:t>
            </w:r>
          </w:p>
        </w:tc>
        <w:tc>
          <w:p>
            <w:pPr>
              <w:pStyle w:val="Compact"/>
              <w:jc w:val="left"/>
            </w:pPr>
            <w:r>
              <w:t xml:space="preserve">Menor robustez para operações internacionais complexas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Zoho CRM</w:t>
            </w:r>
          </w:p>
        </w:tc>
        <w:tc>
          <w:p>
            <w:pPr>
              <w:pStyle w:val="Compact"/>
              <w:jc w:val="left"/>
            </w:pPr>
            <w:r>
              <w:t xml:space="preserve">CRM com IA (Zia) e suíte de apps integrada</w:t>
            </w:r>
          </w:p>
        </w:tc>
        <w:tc>
          <w:p>
            <w:pPr>
              <w:pStyle w:val="Compact"/>
              <w:jc w:val="left"/>
            </w:pPr>
            <w:r>
              <w:t xml:space="preserve">Planos de baixo custo, inclusive free para times pequenos</w:t>
            </w:r>
          </w:p>
        </w:tc>
        <w:tc>
          <w:p>
            <w:pPr>
              <w:pStyle w:val="Compact"/>
              <w:jc w:val="left"/>
            </w:pPr>
            <w:r>
              <w:t xml:space="preserve">Custo-benefício, IA embutida em todos os planos pagos</w:t>
            </w:r>
          </w:p>
        </w:tc>
        <w:tc>
          <w:p>
            <w:pPr>
              <w:pStyle w:val="Compact"/>
              <w:jc w:val="left"/>
            </w:pPr>
            <w:r>
              <w:t xml:space="preserve">Interface menos polida que concorrentes premium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Microsoft Dynamics 365</w:t>
            </w:r>
          </w:p>
        </w:tc>
        <w:tc>
          <w:p>
            <w:pPr>
              <w:pStyle w:val="Compact"/>
              <w:jc w:val="left"/>
            </w:pPr>
            <w:r>
              <w:t xml:space="preserve">CRM/ERP enterprise integrado ao ecossistema Microsoft</w:t>
            </w:r>
          </w:p>
        </w:tc>
        <w:tc>
          <w:p>
            <w:pPr>
              <w:pStyle w:val="Compact"/>
              <w:jc w:val="left"/>
            </w:pPr>
            <w:r>
              <w:t xml:space="preserve">Alto, licenciado por módulo</w:t>
            </w:r>
          </w:p>
        </w:tc>
        <w:tc>
          <w:p>
            <w:pPr>
              <w:pStyle w:val="Compact"/>
              <w:jc w:val="left"/>
            </w:pPr>
            <w:r>
              <w:t xml:space="preserve">Integração nativa com Office/Teams/Power Platform</w:t>
            </w:r>
          </w:p>
        </w:tc>
        <w:tc>
          <w:p>
            <w:pPr>
              <w:pStyle w:val="Compact"/>
              <w:jc w:val="left"/>
            </w:pPr>
            <w:r>
              <w:t xml:space="preserve">Curva de implementação longa, indicado para grandes empresas</w:t>
            </w:r>
          </w:p>
        </w:tc>
      </w:tr>
    </w:tbl>
    <w:p>
      <w:pPr>
        <w:pStyle w:val="Heading3"/>
      </w:pPr>
      <w:bookmarkStart w:id="29" w:name="prospecção-e-dados"/>
      <w:r>
        <w:t xml:space="preserve">Prospecção e dados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quê serve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Preço (2026)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Onde entra a 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Apollo.io</w:t>
            </w:r>
          </w:p>
        </w:tc>
        <w:tc>
          <w:p>
            <w:pPr>
              <w:pStyle w:val="Compact"/>
              <w:jc w:val="left"/>
            </w:pPr>
            <w:r>
              <w:t xml:space="preserve">Base de contatos + sequenciamento</w:t>
            </w:r>
          </w:p>
        </w:tc>
        <w:tc>
          <w:p>
            <w:pPr>
              <w:pStyle w:val="Compact"/>
              <w:jc w:val="left"/>
            </w:pPr>
            <w:r>
              <w:t xml:space="preserve">US$49–119/usuário/mês</w:t>
            </w:r>
          </w:p>
        </w:tc>
        <w:tc>
          <w:p>
            <w:pPr>
              <w:pStyle w:val="Compact"/>
              <w:jc w:val="left"/>
            </w:pPr>
            <w:r>
              <w:t xml:space="preserve">Enriquecimento e sugestão de contatos por ICP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LinkedIn Sales Navigator</w:t>
            </w:r>
          </w:p>
        </w:tc>
        <w:tc>
          <w:p>
            <w:pPr>
              <w:pStyle w:val="Compact"/>
              <w:jc w:val="left"/>
            </w:pPr>
            <w:r>
              <w:t xml:space="preserve">Prospecção e sinais dentro do LinkedIn</w:t>
            </w:r>
          </w:p>
        </w:tc>
        <w:tc>
          <w:p>
            <w:pPr>
              <w:pStyle w:val="Compact"/>
              <w:jc w:val="left"/>
            </w:pPr>
            <w:r>
              <w:t xml:space="preserve">A partir de ~US$99/mês</w:t>
            </w:r>
          </w:p>
        </w:tc>
        <w:tc>
          <w:p>
            <w:pPr>
              <w:pStyle w:val="Compact"/>
              <w:jc w:val="left"/>
            </w:pPr>
            <w:r>
              <w:t xml:space="preserve">Sugestão de leads similares, alertas de sinais de compra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Clay</w:t>
            </w:r>
          </w:p>
        </w:tc>
        <w:tc>
          <w:p>
            <w:pPr>
              <w:pStyle w:val="Compact"/>
              <w:jc w:val="left"/>
            </w:pPr>
            <w:r>
              <w:t xml:space="preserve">Camada de enriquecimento e orquestração de dados de múltiplas fontes</w:t>
            </w:r>
          </w:p>
        </w:tc>
        <w:tc>
          <w:p>
            <w:pPr>
              <w:pStyle w:val="Compact"/>
              <w:jc w:val="left"/>
            </w:pPr>
            <w:r>
              <w:t xml:space="preserve">US$149–720/mês (usuários ilimitados)</w:t>
            </w:r>
          </w:p>
        </w:tc>
        <w:tc>
          <w:p>
            <w:pPr>
              <w:pStyle w:val="Compact"/>
              <w:jc w:val="left"/>
            </w:pPr>
            <w:r>
              <w:t xml:space="preserve">Agentes de enriquecimento que cruzam dezenas de fontes automaticamente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Lemlist</w:t>
            </w:r>
          </w:p>
        </w:tc>
        <w:tc>
          <w:p>
            <w:pPr>
              <w:pStyle w:val="Compact"/>
              <w:jc w:val="left"/>
            </w:pPr>
            <w:r>
              <w:t xml:space="preserve">Personalização e outreach multicanal</w:t>
            </w:r>
          </w:p>
        </w:tc>
        <w:tc>
          <w:p>
            <w:pPr>
              <w:pStyle w:val="Compact"/>
              <w:jc w:val="left"/>
            </w:pPr>
            <w:r>
              <w:t xml:space="preserve">US$39–99/mês</w:t>
            </w:r>
          </w:p>
        </w:tc>
        <w:tc>
          <w:p>
            <w:pPr>
              <w:pStyle w:val="Compact"/>
              <w:jc w:val="left"/>
            </w:pPr>
            <w:r>
              <w:t xml:space="preserve">Redação e personalização de mensagens em escala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Instantly</w:t>
            </w:r>
          </w:p>
        </w:tc>
        <w:tc>
          <w:p>
            <w:pPr>
              <w:pStyle w:val="Compact"/>
              <w:jc w:val="left"/>
            </w:pPr>
            <w:r>
              <w:t xml:space="preserve">Infraestrutura de envio de e-mail em massa com warm-up</w:t>
            </w:r>
          </w:p>
        </w:tc>
        <w:tc>
          <w:p>
            <w:pPr>
              <w:pStyle w:val="Compact"/>
              <w:jc w:val="left"/>
            </w:pPr>
            <w:r>
              <w:t xml:space="preserve">A partir de US$47/mês</w:t>
            </w:r>
          </w:p>
        </w:tc>
        <w:tc>
          <w:p>
            <w:pPr>
              <w:pStyle w:val="Compact"/>
              <w:jc w:val="left"/>
            </w:pPr>
            <w:r>
              <w:t xml:space="preserve">Otimização de deliverability e rotação de caixas</w:t>
            </w:r>
          </w:p>
        </w:tc>
      </w:tr>
    </w:tbl>
    <w:p>
      <w:pPr>
        <w:pStyle w:val="Heading3"/>
      </w:pPr>
      <w:bookmarkStart w:id="30" w:name="automação"/>
      <w:r>
        <w:t xml:space="preserve">Automação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Preço (2026)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Zapier</w:t>
            </w:r>
          </w:p>
        </w:tc>
        <w:tc>
          <w:p>
            <w:pPr>
              <w:pStyle w:val="Compact"/>
              <w:jc w:val="left"/>
            </w:pPr>
            <w:r>
              <w:t xml:space="preserve">Mais simples, 7.000+ integrações, ideal para não-técnicos</w:t>
            </w:r>
          </w:p>
        </w:tc>
        <w:tc>
          <w:p>
            <w:pPr>
              <w:pStyle w:val="Compact"/>
              <w:jc w:val="left"/>
            </w:pPr>
            <w:r>
              <w:t xml:space="preserve">A partir de US$29,99/mês (2.000 tasks)</w:t>
            </w:r>
          </w:p>
        </w:tc>
        <w:tc>
          <w:p>
            <w:pPr>
              <w:pStyle w:val="Compact"/>
              <w:jc w:val="left"/>
            </w:pPr>
            <w:r>
              <w:t xml:space="preserve">IA como add-on pago; excelente para conectar ferramentas de nicho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Make</w:t>
            </w:r>
          </w:p>
        </w:tc>
        <w:tc>
          <w:p>
            <w:pPr>
              <w:pStyle w:val="Compact"/>
              <w:jc w:val="left"/>
            </w:pPr>
            <w:r>
              <w:t xml:space="preserve">Intermediário, fluxos visuais mais robustos que Zapier</w:t>
            </w:r>
          </w:p>
        </w:tc>
        <w:tc>
          <w:p>
            <w:pPr>
              <w:pStyle w:val="Compact"/>
              <w:jc w:val="left"/>
            </w:pPr>
            <w:r>
              <w:t xml:space="preserve">Planos competitivos por operação</w:t>
            </w:r>
          </w:p>
        </w:tc>
        <w:tc>
          <w:p>
            <w:pPr>
              <w:pStyle w:val="Compact"/>
              <w:jc w:val="left"/>
            </w:pPr>
            <w:r>
              <w:t xml:space="preserve">Bom equilíbrio entre poder e curva de aprendizado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n8n</w:t>
            </w:r>
          </w:p>
        </w:tc>
        <w:tc>
          <w:p>
            <w:pPr>
              <w:pStyle w:val="Compact"/>
              <w:jc w:val="left"/>
            </w:pPr>
            <w:r>
              <w:t xml:space="preserve">Open-source, self-hosted possível, nó de IA nativo (LLM, agentes com memória e ferramentas)</w:t>
            </w:r>
          </w:p>
        </w:tc>
        <w:tc>
          <w:p>
            <w:pPr>
              <w:pStyle w:val="Compact"/>
              <w:jc w:val="left"/>
            </w:pPr>
            <w:r>
              <w:t xml:space="preserve">A partir de €20/usuário/mês (ou grátis self-hosted)</w:t>
            </w:r>
          </w:p>
        </w:tc>
        <w:tc>
          <w:p>
            <w:pPr>
              <w:pStyle w:val="Compact"/>
              <w:jc w:val="left"/>
            </w:pPr>
            <w:r>
              <w:t xml:space="preserve">Maior curva de aprendizado, mas o mais flexível para construir agentes de IA customizados</w:t>
            </w:r>
          </w:p>
        </w:tc>
      </w:tr>
    </w:tbl>
    <w:p>
      <w:pPr>
        <w:pStyle w:val="Heading3"/>
      </w:pPr>
      <w:bookmarkStart w:id="31" w:name="comunicação"/>
      <w:r>
        <w:t xml:space="preserve">Comunicação</w:t>
      </w:r>
      <w:bookmarkEnd w:id="31"/>
    </w:p>
    <w:p>
      <w:pPr>
        <w:pStyle w:val="FirstParagraph"/>
      </w:pPr>
      <w:r>
        <w:t xml:space="preserve">WhatsApp Business (canal dominante em vendas B2C e SMB no Brasil), e-mail, telefone/discadores (Aircall, Salesloft), chat (Intercom, Crisp) e redes sociais (LinkedIn, Instagram) seguem como canais centrais — a tendência 2026 é orquestração multicanal unificada num único fluxo, não canais isolados.</w:t>
      </w:r>
    </w:p>
    <w:p>
      <w:pPr>
        <w:pStyle w:val="Heading3"/>
      </w:pPr>
      <w:bookmarkStart w:id="32" w:name="X4d8f51461c02d45d05f44f402d95957ac809810"/>
      <w:r>
        <w:t xml:space="preserve">Inteligência Artificial aplicada a vendas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Ferramentas relevantes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fazem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Enriquecimento de dados</w:t>
            </w:r>
          </w:p>
        </w:tc>
        <w:tc>
          <w:p>
            <w:pPr>
              <w:pStyle w:val="Compact"/>
              <w:jc w:val="left"/>
            </w:pPr>
            <w:r>
              <w:t xml:space="preserve">Clay, Apollo, ZoomInfo</w:t>
            </w:r>
          </w:p>
        </w:tc>
        <w:tc>
          <w:p>
            <w:pPr>
              <w:pStyle w:val="Compact"/>
              <w:jc w:val="left"/>
            </w:pPr>
            <w:r>
              <w:t xml:space="preserve">Completam e validam dados de contato/empresa automaticamente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Lead scoring preditivo</w:t>
            </w:r>
          </w:p>
        </w:tc>
        <w:tc>
          <w:p>
            <w:pPr>
              <w:pStyle w:val="Compact"/>
              <w:jc w:val="left"/>
            </w:pPr>
            <w:r>
              <w:t xml:space="preserve">HubSpot Breeze, Salesforce Einstein, Zoho Zia</w:t>
            </w:r>
          </w:p>
        </w:tc>
        <w:tc>
          <w:p>
            <w:pPr>
              <w:pStyle w:val="Compact"/>
              <w:jc w:val="left"/>
            </w:pPr>
            <w:r>
              <w:t xml:space="preserve">Pontuam leads por probabilidade de conversão usando ML sobre histórico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Prospecção/SDR autônomo</w:t>
            </w:r>
          </w:p>
        </w:tc>
        <w:tc>
          <w:p>
            <w:pPr>
              <w:pStyle w:val="Compact"/>
              <w:jc w:val="left"/>
            </w:pPr>
            <w:r>
              <w:t xml:space="preserve">Artisan (agente</w:t>
            </w:r>
            <w:r>
              <w:t xml:space="preserve"> </w:t>
            </w:r>
            <w:r>
              <w:t xml:space="preserve">“</w:t>
            </w:r>
            <w:r>
              <w:t xml:space="preserve">Ava</w:t>
            </w:r>
            <w:r>
              <w:t xml:space="preserve">”</w:t>
            </w:r>
            <w:r>
              <w:t xml:space="preserve">), 11x.ai (agente</w:t>
            </w:r>
            <w:r>
              <w:t xml:space="preserve"> </w:t>
            </w:r>
            <w:r>
              <w:t xml:space="preserve">“</w:t>
            </w:r>
            <w:r>
              <w:t xml:space="preserve">Alice</w:t>
            </w:r>
            <w:r>
              <w:t xml:space="preserve">”</w:t>
            </w:r>
            <w:r>
              <w:t xml:space="preserve">), Regie.ai</w:t>
            </w:r>
          </w:p>
        </w:tc>
        <w:tc>
          <w:p>
            <w:pPr>
              <w:pStyle w:val="Compact"/>
              <w:jc w:val="left"/>
            </w:pPr>
            <w:r>
              <w:t xml:space="preserve">Pesquisam prospects, geram e enviam outreach, agendam reuniões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Análise de conversas</w:t>
            </w:r>
          </w:p>
        </w:tc>
        <w:tc>
          <w:p>
            <w:pPr>
              <w:pStyle w:val="Compact"/>
              <w:jc w:val="left"/>
            </w:pPr>
            <w:r>
              <w:t xml:space="preserve">Gong, Chorus, Salesloft</w:t>
            </w:r>
          </w:p>
        </w:tc>
        <w:tc>
          <w:p>
            <w:pPr>
              <w:pStyle w:val="Compact"/>
              <w:jc w:val="left"/>
            </w:pPr>
            <w:r>
              <w:t xml:space="preserve">Transcrevem e analisam calls, identificam padrões de sucesso/risco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Redação e follow-up</w:t>
            </w:r>
          </w:p>
        </w:tc>
        <w:tc>
          <w:p>
            <w:pPr>
              <w:pStyle w:val="Compact"/>
              <w:jc w:val="left"/>
            </w:pPr>
            <w:r>
              <w:t xml:space="preserve">Yesware, Lemlist AI, HubSpot AI</w:t>
            </w:r>
          </w:p>
        </w:tc>
        <w:tc>
          <w:p>
            <w:pPr>
              <w:pStyle w:val="Compact"/>
              <w:jc w:val="left"/>
            </w:pPr>
            <w:r>
              <w:t xml:space="preserve">Geram e-mails, sugerem próximos passos, encurtam texto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CRM com IA nativa</w:t>
            </w:r>
          </w:p>
        </w:tc>
        <w:tc>
          <w:p>
            <w:pPr>
              <w:pStyle w:val="Compact"/>
              <w:jc w:val="left"/>
            </w:pPr>
            <w:r>
              <w:t xml:space="preserve">Salesforce Einstein, HubSpot Breeze, Zoho Zia</w:t>
            </w:r>
          </w:p>
        </w:tc>
        <w:tc>
          <w:p>
            <w:pPr>
              <w:pStyle w:val="Compact"/>
              <w:jc w:val="left"/>
            </w:pPr>
            <w:r>
              <w:t xml:space="preserve">Automação de registro, previsão de fechamento, sugestões dentro do CRM</w:t>
            </w:r>
          </w:p>
        </w:tc>
      </w:tr>
    </w:tbl>
    <w:p>
      <w:pPr>
        <w:pStyle w:val="BodyText"/>
      </w:pPr>
      <w:r>
        <w:rPr>
          <w:b/>
        </w:rPr>
        <w:t xml:space="preserve">Nota de mercado importante (2026):</w:t>
      </w:r>
      <w:r>
        <w:t xml:space="preserve"> </w:t>
      </w:r>
      <w:r>
        <w:t xml:space="preserve">apesar do hype em torno de</w:t>
      </w:r>
      <w:r>
        <w:t xml:space="preserve"> </w:t>
      </w:r>
      <w:r>
        <w:t xml:space="preserve">“</w:t>
      </w:r>
      <w:r>
        <w:t xml:space="preserve">AI SDRs totalmente autônomos</w:t>
      </w:r>
      <w:r>
        <w:t xml:space="preserve">”</w:t>
      </w:r>
      <w:r>
        <w:t xml:space="preserve"> </w:t>
      </w:r>
      <w:r>
        <w:t xml:space="preserve">(Artisan, 11x, AiSDR), a realidade observada no início de 2026 é que</w:t>
      </w:r>
      <w:r>
        <w:t xml:space="preserve"> </w:t>
      </w:r>
      <w:r>
        <w:rPr>
          <w:b/>
        </w:rPr>
        <w:t xml:space="preserve">nenhuma dessas plataformas substituiu times humanos em escala relevante</w:t>
      </w:r>
      <w:r>
        <w:t xml:space="preserve"> </w:t>
      </w:r>
      <w:r>
        <w:t xml:space="preserve">— várias empresas que tentaram substituição total reverteram para modelos híbridos. Isso reforça a tese central deste estudo: o valor real está em IA como</w:t>
      </w:r>
      <w:r>
        <w:t xml:space="preserve"> </w:t>
      </w:r>
      <w:r>
        <w:rPr>
          <w:i/>
        </w:rPr>
        <w:t xml:space="preserve">copiloto/executor de tarefas</w:t>
      </w:r>
      <w:r>
        <w:t xml:space="preserve">, com humano mantendo controle de decisões sensíveis (ver seções 14 e 15). Um incidente notável: a Artisan foi banida temporariamente do LinkedIn por uso não autorizado de dados via scraping/brokers — um alerta prático sobre risco de compliance em ferramentas de prospecção com 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lead-scoring"/>
      <w:r>
        <w:t xml:space="preserve">6. Lead Scoring</w:t>
      </w:r>
      <w:bookmarkEnd w:id="33"/>
    </w:p>
    <w:p>
      <w:pPr>
        <w:pStyle w:val="FirstParagraph"/>
      </w:pPr>
      <w:r>
        <w:t xml:space="preserve">Lead scoring é o processo de atribuir uma pontuação a cada lead para priorizar quem deve receber atenção comercial primeiro. Existem duas dimensões que devem ser pontuadas separadamente e depois combinadas:</w:t>
      </w:r>
    </w:p>
    <w:p>
      <w:pPr>
        <w:pStyle w:val="BodyText"/>
      </w:pPr>
      <w:r>
        <w:rPr>
          <w:b/>
        </w:rPr>
        <w:t xml:space="preserve">Dimensão de perfil (fit)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esse lead se parece com nosso cliente ideal?</w:t>
      </w:r>
      <w:r>
        <w:rPr>
          <w:b/>
        </w:rPr>
        <w:t xml:space="preserve">”</w:t>
      </w:r>
      <w:r>
        <w:t xml:space="preserve"> </w:t>
      </w:r>
      <w:r>
        <w:t xml:space="preserve">Cargo, senioridade, empresa, segmento, localização, tamanho da empresa (funcionários/faturamento), stack de tecnologia usada, orçamento estimado.</w:t>
      </w:r>
    </w:p>
    <w:p>
      <w:pPr>
        <w:pStyle w:val="BodyText"/>
      </w:pPr>
      <w:r>
        <w:rPr>
          <w:b/>
        </w:rPr>
        <w:t xml:space="preserve">Dimensão de comportamento (intenção)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esse lead está agindo como alguém pronto para comprar?</w:t>
      </w:r>
      <w:r>
        <w:rPr>
          <w:b/>
        </w:rPr>
        <w:t xml:space="preserve">”</w:t>
      </w:r>
      <w:r>
        <w:t xml:space="preserve"> </w:t>
      </w:r>
      <w:r>
        <w:t xml:space="preserve">Páginas visitadas (especialmente páginas de preço/produto), downloads de materiais, e-mails abertos e clicados, frequência de visitas, respostas a mensagens, participação em demonstrações, histórico de interações, sinais de intenção externos (pesquisas no Google sobre o problema, visitas a páginas de concorrentes —</w:t>
      </w:r>
      <w:r>
        <w:t xml:space="preserve"> </w:t>
      </w:r>
      <w:r>
        <w:t xml:space="preserve">“</w:t>
      </w:r>
      <w:r>
        <w:t xml:space="preserve">intent data</w:t>
      </w:r>
      <w:r>
        <w:t xml:space="preserve">”</w:t>
      </w:r>
      <w:r>
        <w:t xml:space="preserve"> </w:t>
      </w:r>
      <w:r>
        <w:t xml:space="preserve">de terceiros).</w:t>
      </w:r>
    </w:p>
    <w:p>
      <w:pPr>
        <w:pStyle w:val="Heading3"/>
      </w:pPr>
      <w:bookmarkStart w:id="34" w:name="Xc8f0431c82debe55e7ed9dcb018fdd8aa87147c"/>
      <w:r>
        <w:t xml:space="preserve">Lead Scoring tradicional (baseado em regras)</w:t>
      </w:r>
      <w:bookmarkEnd w:id="34"/>
    </w:p>
    <w:p>
      <w:pPr>
        <w:pStyle w:val="FirstParagraph"/>
      </w:pPr>
      <w:r>
        <w:t xml:space="preserve">Pontos fixos atribuídos manualmente por critério, somados. Simples de implementar e explicar, mas não captura interações entre variáveis e exige manutenção manual constante.</w:t>
      </w:r>
    </w:p>
    <w:p>
      <w:pPr>
        <w:pStyle w:val="Heading3"/>
      </w:pPr>
      <w:bookmarkStart w:id="35" w:name="lead-scoring-preditivo"/>
      <w:r>
        <w:t xml:space="preserve">Lead Scoring preditivo</w:t>
      </w:r>
      <w:bookmarkEnd w:id="35"/>
    </w:p>
    <w:p>
      <w:pPr>
        <w:pStyle w:val="FirstParagraph"/>
      </w:pPr>
      <w:r>
        <w:t xml:space="preserve">Modelo estatístico/ML treinado sobre histórico de leads convertidos vs. não convertidos, identificando quais combinações de atributos realmente previram conversão — muitas vezes revelando sinais contraintuitivos que regras manuais não capturariam.</w:t>
      </w:r>
    </w:p>
    <w:p>
      <w:pPr>
        <w:pStyle w:val="Heading3"/>
      </w:pPr>
      <w:bookmarkStart w:id="36" w:name="lead-scoring-com-machine-learning"/>
      <w:r>
        <w:t xml:space="preserve">Lead Scoring com Machine Learning</w:t>
      </w:r>
      <w:bookmarkEnd w:id="36"/>
    </w:p>
    <w:p>
      <w:pPr>
        <w:pStyle w:val="FirstParagraph"/>
      </w:pPr>
      <w:r>
        <w:t xml:space="preserve">Usa algoritmos (regressão logística, árvores de decisão, gradient boosting) sobre dados estruturados históricos para gerar probabilidade de conversão contínua, recalculada automaticamente conforme novos dados chegam.</w:t>
      </w:r>
    </w:p>
    <w:p>
      <w:pPr>
        <w:pStyle w:val="Heading3"/>
      </w:pPr>
      <w:bookmarkStart w:id="37" w:name="lead-scoring-com-llms"/>
      <w:r>
        <w:t xml:space="preserve">Lead Scoring com LLMs</w:t>
      </w:r>
      <w:bookmarkEnd w:id="37"/>
    </w:p>
    <w:p>
      <w:pPr>
        <w:pStyle w:val="FirstParagraph"/>
      </w:pPr>
      <w:r>
        <w:t xml:space="preserve">Camada mais recente: LLMs analisam dados não-estruturados (texto de e-mails, transcrição de calls, respostas em chat) para extrair sinais qualitativos — nível de urgência na linguagem usada, menção a orçamento, comparação com concorrentes — e combinam isso com o score quantitativo tradicional. É o que permite qualificação conversacional automatizada (seção 10).</w:t>
      </w:r>
    </w:p>
    <w:p>
      <w:pPr>
        <w:pStyle w:val="Heading3"/>
      </w:pPr>
      <w:bookmarkStart w:id="38" w:name="X0ce6331ebbbeea7d646030f9e12e692f75c622b"/>
      <w:r>
        <w:t xml:space="preserve">Exemplo prático de modelo de pontuação (escala 0–100)</w:t>
      </w:r>
      <w:bookmarkEnd w:id="38"/>
    </w:p>
    <w:p>
      <w:pPr>
        <w:pStyle w:val="FirstParagraph"/>
      </w:pPr>
      <w:r>
        <w:rPr>
          <w:b/>
        </w:rPr>
        <w:t xml:space="preserve">Perfil (máx. 50 pontos):</w:t>
      </w:r>
      <w:r>
        <w:t xml:space="preserve"> </w:t>
      </w:r>
      <w:r>
        <w:t xml:space="preserve">Cargo decisor (C-level/Diretor): +20 | Cargo influenciador (Gerente): +10 | Empresa no segmento-alvo: +15 | Tamanho de empresa dentro do ICP: +15 (proporcional; fora do ICP: 0)</w:t>
      </w:r>
    </w:p>
    <w:p>
      <w:pPr>
        <w:pStyle w:val="BodyText"/>
      </w:pPr>
      <w:r>
        <w:rPr>
          <w:b/>
        </w:rPr>
        <w:t xml:space="preserve">Comportamento (máx. 50 pontos):</w:t>
      </w:r>
      <w:r>
        <w:t xml:space="preserve"> </w:t>
      </w:r>
      <w:r>
        <w:t xml:space="preserve">Visitou página de preços: +15 | Baixou material rico: +5 | Abriu 3+ e-mails: +5 | Pediu demonstração/orçamento: +25 | Visitou o site 5+ vezes em 30 dias: +10 (cap combinado com os demais para não ultrapassar 50)</w:t>
      </w:r>
    </w:p>
    <w:p>
      <w:pPr>
        <w:pStyle w:val="BodyText"/>
      </w:pPr>
      <w:r>
        <w:rPr>
          <w:b/>
        </w:rPr>
        <w:t xml:space="preserve">Faixas de ação:</w:t>
      </w:r>
      <w:r>
        <w:t xml:space="preserve"> </w:t>
      </w:r>
      <w:r>
        <w:t xml:space="preserve">0–29 = lead frio → nutrição automática. 30–59 = lead morno → nutrição + monitoramento de sinais, sem abordagem ativa ainda. 60–79 = MQL → entra na fila de SDR. 80–100 = SQL direto → prioridade máxima, contato em minutos.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5aff5d0295fbf1b4e4a2057f4a08e998fc671ed"/>
      <w:r>
        <w:t xml:space="preserve">7. Como uma IA pode atuar no processo de vendas?</w:t>
      </w:r>
      <w:bookmarkEnd w:id="39"/>
    </w:p>
    <w:p>
      <w:pPr>
        <w:pStyle w:val="FirstParagraph"/>
      </w:pPr>
      <w:r>
        <w:t xml:space="preserve">A tabela a seguir detalha cada papel possível de uma IA de vendas — não como conceito abstrato, mas como conjunto de decisões operacionais.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Dados que usa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Decisões que pode tomar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Quando 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Quando NÃO 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Quando escala para humano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SDR/BDR de IA</w:t>
            </w:r>
          </w:p>
        </w:tc>
        <w:tc>
          <w:p>
            <w:pPr>
              <w:pStyle w:val="Compact"/>
              <w:jc w:val="left"/>
            </w:pPr>
            <w:r>
              <w:t xml:space="preserve">Pesquisa, prioriza e faz primeiro contato com leads</w:t>
            </w:r>
          </w:p>
        </w:tc>
        <w:tc>
          <w:p>
            <w:pPr>
              <w:pStyle w:val="Compact"/>
              <w:jc w:val="left"/>
            </w:pPr>
            <w:r>
              <w:t xml:space="preserve">Perfil, comportamento, dados enriquecidos</w:t>
            </w:r>
          </w:p>
        </w:tc>
        <w:tc>
          <w:p>
            <w:pPr>
              <w:pStyle w:val="Compact"/>
              <w:jc w:val="left"/>
            </w:pPr>
            <w:r>
              <w:t xml:space="preserve">Ordem de prospecção, canal e timing do primeiro toque</w:t>
            </w:r>
          </w:p>
        </w:tc>
        <w:tc>
          <w:p>
            <w:pPr>
              <w:pStyle w:val="Compact"/>
              <w:jc w:val="left"/>
            </w:pPr>
            <w:r>
              <w:t xml:space="preserve">Leads novos sem contato prévio</w:t>
            </w:r>
          </w:p>
        </w:tc>
        <w:tc>
          <w:p>
            <w:pPr>
              <w:pStyle w:val="Compact"/>
              <w:jc w:val="left"/>
            </w:pPr>
            <w:r>
              <w:t xml:space="preserve">Quando o lead já está em negociação ativa com humano</w:t>
            </w:r>
          </w:p>
        </w:tc>
        <w:tc>
          <w:p>
            <w:pPr>
              <w:pStyle w:val="Compact"/>
              <w:jc w:val="left"/>
            </w:pPr>
            <w:r>
              <w:t xml:space="preserve">Lead pede para falar com pessoa real, ou sinaliza urgência alta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Assistente comercial</w:t>
            </w:r>
          </w:p>
        </w:tc>
        <w:tc>
          <w:p>
            <w:pPr>
              <w:pStyle w:val="Compact"/>
              <w:jc w:val="left"/>
            </w:pPr>
            <w:r>
              <w:t xml:space="preserve">Prepara vendedor antes de reuniões, resume histórico</w:t>
            </w:r>
          </w:p>
        </w:tc>
        <w:tc>
          <w:p>
            <w:pPr>
              <w:pStyle w:val="Compact"/>
              <w:jc w:val="left"/>
            </w:pPr>
            <w:r>
              <w:t xml:space="preserve">CRM, e-mails, transcrições anteriores</w:t>
            </w:r>
          </w:p>
        </w:tc>
        <w:tc>
          <w:p>
            <w:pPr>
              <w:pStyle w:val="Compact"/>
              <w:jc w:val="left"/>
            </w:pPr>
            <w:r>
              <w:t xml:space="preserve">Nenhuma decisão comercial — apenas prepara contexto</w:t>
            </w:r>
          </w:p>
        </w:tc>
        <w:tc>
          <w:p>
            <w:pPr>
              <w:pStyle w:val="Compact"/>
              <w:jc w:val="left"/>
            </w:pPr>
            <w:r>
              <w:t xml:space="preserve">Antes de cada interação agendada</w:t>
            </w:r>
          </w:p>
        </w:tc>
        <w:tc>
          <w:p>
            <w:pPr>
              <w:pStyle w:val="Compact"/>
              <w:jc w:val="left"/>
            </w:pPr>
            <w:r>
              <w:t xml:space="preserve">Nunca decide em nome do vendedor</w:t>
            </w:r>
          </w:p>
        </w:tc>
        <w:tc>
          <w:p>
            <w:pPr>
              <w:pStyle w:val="Compact"/>
              <w:jc w:val="left"/>
            </w:pPr>
            <w:r>
              <w:t xml:space="preserve">N/A (é sempre de apoio)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Qualificador</w:t>
            </w:r>
          </w:p>
        </w:tc>
        <w:tc>
          <w:p>
            <w:pPr>
              <w:pStyle w:val="Compact"/>
              <w:jc w:val="left"/>
            </w:pPr>
            <w:r>
              <w:t xml:space="preserve">Conduz conversa inicial para validar fit e dor</w:t>
            </w:r>
          </w:p>
        </w:tc>
        <w:tc>
          <w:p>
            <w:pPr>
              <w:pStyle w:val="Compact"/>
              <w:jc w:val="left"/>
            </w:pPr>
            <w:r>
              <w:t xml:space="preserve">Respostas do lead, dados de perfil</w:t>
            </w:r>
          </w:p>
        </w:tc>
        <w:tc>
          <w:p>
            <w:pPr>
              <w:pStyle w:val="Compact"/>
              <w:jc w:val="left"/>
            </w:pPr>
            <w:r>
              <w:t xml:space="preserve">Classificar lead como qualificado/não qualificado</w:t>
            </w:r>
          </w:p>
        </w:tc>
        <w:tc>
          <w:p>
            <w:pPr>
              <w:pStyle w:val="Compact"/>
              <w:jc w:val="left"/>
            </w:pPr>
            <w:r>
              <w:t xml:space="preserve">Logo após primeiro engajamento do lead</w:t>
            </w:r>
          </w:p>
        </w:tc>
        <w:tc>
          <w:p>
            <w:pPr>
              <w:pStyle w:val="Compact"/>
              <w:jc w:val="left"/>
            </w:pPr>
            <w:r>
              <w:t xml:space="preserve">Quando a dor relatada é ambígua ou o lead hesita</w:t>
            </w:r>
          </w:p>
        </w:tc>
        <w:tc>
          <w:p>
            <w:pPr>
              <w:pStyle w:val="Compact"/>
              <w:jc w:val="left"/>
            </w:pPr>
            <w:r>
              <w:t xml:space="preserve">Dúvida na classificação, lead com potencial alto mas atípico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Analista de leads</w:t>
            </w:r>
          </w:p>
        </w:tc>
        <w:tc>
          <w:p>
            <w:pPr>
              <w:pStyle w:val="Compact"/>
              <w:jc w:val="left"/>
            </w:pPr>
            <w:r>
              <w:t xml:space="preserve">Identifica padrões, sinaliza contas de risco/oportunidade</w:t>
            </w:r>
          </w:p>
        </w:tc>
        <w:tc>
          <w:p>
            <w:pPr>
              <w:pStyle w:val="Compact"/>
              <w:jc w:val="left"/>
            </w:pPr>
            <w:r>
              <w:t xml:space="preserve">Histórico agregado de leads e conversões</w:t>
            </w:r>
          </w:p>
        </w:tc>
        <w:tc>
          <w:p>
            <w:pPr>
              <w:pStyle w:val="Compact"/>
              <w:jc w:val="left"/>
            </w:pPr>
            <w:r>
              <w:t xml:space="preserve">Sinalização e priorização, não ação direta</w:t>
            </w:r>
          </w:p>
        </w:tc>
        <w:tc>
          <w:p>
            <w:pPr>
              <w:pStyle w:val="Compact"/>
              <w:jc w:val="left"/>
            </w:pPr>
            <w:r>
              <w:t xml:space="preserve">Continuamente, em background</w:t>
            </w:r>
          </w:p>
        </w:tc>
        <w:tc>
          <w:p>
            <w:pPr>
              <w:pStyle w:val="Compact"/>
              <w:jc w:val="left"/>
            </w:pPr>
            <w:r>
              <w:t xml:space="preserve">Não age diretamente sobre o lead</w:t>
            </w:r>
          </w:p>
        </w:tc>
        <w:tc>
          <w:p>
            <w:pPr>
              <w:pStyle w:val="Compact"/>
              <w:jc w:val="left"/>
            </w:pPr>
            <w:r>
              <w:t xml:space="preserve">Quando padrão sugere ação comercial imediata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Gerador de leads</w:t>
            </w:r>
          </w:p>
        </w:tc>
        <w:tc>
          <w:p>
            <w:pPr>
              <w:pStyle w:val="Compact"/>
              <w:jc w:val="left"/>
            </w:pPr>
            <w:r>
              <w:t xml:space="preserve">Identifica contas/contatos que combinam com o ICP</w:t>
            </w:r>
          </w:p>
        </w:tc>
        <w:tc>
          <w:p>
            <w:pPr>
              <w:pStyle w:val="Compact"/>
              <w:jc w:val="left"/>
            </w:pPr>
            <w:r>
              <w:t xml:space="preserve">Bases de dados externas, intent data</w:t>
            </w:r>
          </w:p>
        </w:tc>
        <w:tc>
          <w:p>
            <w:pPr>
              <w:pStyle w:val="Compact"/>
              <w:jc w:val="left"/>
            </w:pPr>
            <w:r>
              <w:t xml:space="preserve">Adicionar contas à lista de prospecção</w:t>
            </w:r>
          </w:p>
        </w:tc>
        <w:tc>
          <w:p>
            <w:pPr>
              <w:pStyle w:val="Compact"/>
              <w:jc w:val="left"/>
            </w:pPr>
            <w:r>
              <w:t xml:space="preserve">Rotina programada</w:t>
            </w:r>
          </w:p>
        </w:tc>
        <w:tc>
          <w:p>
            <w:pPr>
              <w:pStyle w:val="Compact"/>
              <w:jc w:val="left"/>
            </w:pPr>
            <w:r>
              <w:t xml:space="preserve">Quando dados de fit são insuficientes/inconsistentes</w:t>
            </w:r>
          </w:p>
        </w:tc>
        <w:tc>
          <w:p>
            <w:pPr>
              <w:pStyle w:val="Compact"/>
              <w:jc w:val="left"/>
            </w:pPr>
            <w:r>
              <w:t xml:space="preserve">Definição do ICP em si (é decisão estratégica humana)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Pesquisador</w:t>
            </w:r>
          </w:p>
        </w:tc>
        <w:tc>
          <w:p>
            <w:pPr>
              <w:pStyle w:val="Compact"/>
              <w:jc w:val="left"/>
            </w:pPr>
            <w:r>
              <w:t xml:space="preserve">Levanta contexto sobre empresa/pessoa antes da abordagem</w:t>
            </w:r>
          </w:p>
        </w:tc>
        <w:tc>
          <w:p>
            <w:pPr>
              <w:pStyle w:val="Compact"/>
              <w:jc w:val="left"/>
            </w:pPr>
            <w:r>
              <w:t xml:space="preserve">Fontes públicas, LinkedIn, notícias</w:t>
            </w:r>
          </w:p>
        </w:tc>
        <w:tc>
          <w:p>
            <w:pPr>
              <w:pStyle w:val="Compact"/>
              <w:jc w:val="left"/>
            </w:pPr>
            <w:r>
              <w:t xml:space="preserve">Nenhuma — apenas compila</w:t>
            </w:r>
          </w:p>
        </w:tc>
        <w:tc>
          <w:p>
            <w:pPr>
              <w:pStyle w:val="Compact"/>
              <w:jc w:val="left"/>
            </w:pPr>
            <w:r>
              <w:t xml:space="preserve">Antes de qualquer abordagem outbound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Quando encontra informação sensível/contraditória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Follow-up automático</w:t>
            </w:r>
          </w:p>
        </w:tc>
        <w:tc>
          <w:p>
            <w:pPr>
              <w:pStyle w:val="Compact"/>
              <w:jc w:val="left"/>
            </w:pPr>
            <w:r>
              <w:t xml:space="preserve">Envia lembretes e reengajamento programado</w:t>
            </w:r>
          </w:p>
        </w:tc>
        <w:tc>
          <w:p>
            <w:pPr>
              <w:pStyle w:val="Compact"/>
              <w:jc w:val="left"/>
            </w:pPr>
            <w:r>
              <w:t xml:space="preserve">Histórico de interação, estágio do funil</w:t>
            </w:r>
          </w:p>
        </w:tc>
        <w:tc>
          <w:p>
            <w:pPr>
              <w:pStyle w:val="Compact"/>
              <w:jc w:val="left"/>
            </w:pPr>
            <w:r>
              <w:t xml:space="preserve">Timing e canal do próximo toque</w:t>
            </w:r>
          </w:p>
        </w:tc>
        <w:tc>
          <w:p>
            <w:pPr>
              <w:pStyle w:val="Compact"/>
              <w:jc w:val="left"/>
            </w:pPr>
            <w:r>
              <w:t xml:space="preserve">Lead silencioso após X dias</w:t>
            </w:r>
          </w:p>
        </w:tc>
        <w:tc>
          <w:p>
            <w:pPr>
              <w:pStyle w:val="Compact"/>
              <w:jc w:val="left"/>
            </w:pPr>
            <w:r>
              <w:t xml:space="preserve">Lead pediu explicitamente para não ser contatado</w:t>
            </w:r>
          </w:p>
        </w:tc>
        <w:tc>
          <w:p>
            <w:pPr>
              <w:pStyle w:val="Compact"/>
              <w:jc w:val="left"/>
            </w:pPr>
            <w:r>
              <w:t xml:space="preserve">Lead responde com objeção complexa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Analista de conversas</w:t>
            </w:r>
          </w:p>
        </w:tc>
        <w:tc>
          <w:p>
            <w:pPr>
              <w:pStyle w:val="Compact"/>
              <w:jc w:val="left"/>
            </w:pPr>
            <w:r>
              <w:t xml:space="preserve">Transcreve e avalia calls/chats</w:t>
            </w:r>
          </w:p>
        </w:tc>
        <w:tc>
          <w:p>
            <w:pPr>
              <w:pStyle w:val="Compact"/>
              <w:jc w:val="left"/>
            </w:pPr>
            <w:r>
              <w:t xml:space="preserve">Áudio/texto de interações</w:t>
            </w:r>
          </w:p>
        </w:tc>
        <w:tc>
          <w:p>
            <w:pPr>
              <w:pStyle w:val="Compact"/>
              <w:jc w:val="left"/>
            </w:pPr>
            <w:r>
              <w:t xml:space="preserve">Sinalizar riscos, pontos fortes, próximos passos sugeridos</w:t>
            </w:r>
          </w:p>
        </w:tc>
        <w:tc>
          <w:p>
            <w:pPr>
              <w:pStyle w:val="Compact"/>
              <w:jc w:val="left"/>
            </w:pPr>
            <w:r>
              <w:t xml:space="preserve">Após cada interação registrada</w:t>
            </w:r>
          </w:p>
        </w:tc>
        <w:tc>
          <w:p>
            <w:pPr>
              <w:pStyle w:val="Compact"/>
              <w:jc w:val="left"/>
            </w:pPr>
            <w:r>
              <w:t xml:space="preserve">Nunca substitui avaliação de performance formal do gestor</w:t>
            </w:r>
          </w:p>
        </w:tc>
        <w:tc>
          <w:p>
            <w:pPr>
              <w:pStyle w:val="Compact"/>
              <w:jc w:val="left"/>
            </w:pPr>
            <w:r>
              <w:t xml:space="preserve">Sinal de insatisfação grave do cliente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Consultor</w:t>
            </w:r>
          </w:p>
        </w:tc>
        <w:tc>
          <w:p>
            <w:pPr>
              <w:pStyle w:val="Compact"/>
              <w:jc w:val="left"/>
            </w:pPr>
            <w:r>
              <w:t xml:space="preserve">Responde dúvidas técnicas/de produto durante a jornada</w:t>
            </w:r>
          </w:p>
        </w:tc>
        <w:tc>
          <w:p>
            <w:pPr>
              <w:pStyle w:val="Compact"/>
              <w:jc w:val="left"/>
            </w:pPr>
            <w:r>
              <w:t xml:space="preserve">Base de conhecimento, documentação</w:t>
            </w:r>
          </w:p>
        </w:tc>
        <w:tc>
          <w:p>
            <w:pPr>
              <w:pStyle w:val="Compact"/>
              <w:jc w:val="left"/>
            </w:pPr>
            <w:r>
              <w:t xml:space="preserve">Responder perguntas dentro do escopo conhecido</w:t>
            </w:r>
          </w:p>
        </w:tc>
        <w:tc>
          <w:p>
            <w:pPr>
              <w:pStyle w:val="Compact"/>
              <w:jc w:val="left"/>
            </w:pPr>
            <w:r>
              <w:t xml:space="preserve">Lead faz pergunta objetiva</w:t>
            </w:r>
          </w:p>
        </w:tc>
        <w:tc>
          <w:p>
            <w:pPr>
              <w:pStyle w:val="Compact"/>
              <w:jc w:val="left"/>
            </w:pPr>
            <w:r>
              <w:t xml:space="preserve">Pergunta exige compromisso contratual ou desconto</w:t>
            </w:r>
          </w:p>
        </w:tc>
        <w:tc>
          <w:p>
            <w:pPr>
              <w:pStyle w:val="Compact"/>
              <w:jc w:val="left"/>
            </w:pPr>
            <w:r>
              <w:t xml:space="preserve">Pergunta sobre preço customizado, contrato, exceção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Agente de CRM</w:t>
            </w:r>
          </w:p>
        </w:tc>
        <w:tc>
          <w:p>
            <w:pPr>
              <w:pStyle w:val="Compact"/>
              <w:jc w:val="left"/>
            </w:pPr>
            <w:r>
              <w:t xml:space="preserve">Mantém CRM atualizado automaticamente</w:t>
            </w:r>
          </w:p>
        </w:tc>
        <w:tc>
          <w:p>
            <w:pPr>
              <w:pStyle w:val="Compact"/>
              <w:jc w:val="left"/>
            </w:pPr>
            <w:r>
              <w:t xml:space="preserve">Interações capturadas</w:t>
            </w:r>
          </w:p>
        </w:tc>
        <w:tc>
          <w:p>
            <w:pPr>
              <w:pStyle w:val="Compact"/>
              <w:jc w:val="left"/>
            </w:pPr>
            <w:r>
              <w:t xml:space="preserve">Criar/atualizar registros, mudar estágio, tags, score</w:t>
            </w:r>
          </w:p>
        </w:tc>
        <w:tc>
          <w:p>
            <w:pPr>
              <w:pStyle w:val="Compact"/>
              <w:jc w:val="left"/>
            </w:pPr>
            <w:r>
              <w:t xml:space="preserve">Após qualquer interação relevante</w:t>
            </w:r>
          </w:p>
        </w:tc>
        <w:tc>
          <w:p>
            <w:pPr>
              <w:pStyle w:val="Compact"/>
              <w:jc w:val="left"/>
            </w:pPr>
            <w:r>
              <w:t xml:space="preserve">Ações que envolvem valor financeiro alto</w:t>
            </w:r>
          </w:p>
        </w:tc>
        <w:tc>
          <w:p>
            <w:pPr>
              <w:pStyle w:val="Compact"/>
              <w:jc w:val="left"/>
            </w:pPr>
            <w:r>
              <w:t xml:space="preserve">Mudança de estágio para</w:t>
            </w:r>
            <w:r>
              <w:t xml:space="preserve"> </w:t>
            </w:r>
            <w:r>
              <w:t xml:space="preserve">“</w:t>
            </w:r>
            <w:r>
              <w:t xml:space="preserve">Fechado</w:t>
            </w:r>
            <w:r>
              <w:t xml:space="preserve">”</w:t>
            </w:r>
            <w:r>
              <w:t xml:space="preserve"> </w:t>
            </w:r>
            <w:r>
              <w:t xml:space="preserve">(idealmente confirmação humana)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Agente de retenção</w:t>
            </w:r>
          </w:p>
        </w:tc>
        <w:tc>
          <w:p>
            <w:pPr>
              <w:pStyle w:val="Compact"/>
              <w:jc w:val="left"/>
            </w:pPr>
            <w:r>
              <w:t xml:space="preserve">Monitora sinais de risco de churn</w:t>
            </w:r>
          </w:p>
        </w:tc>
        <w:tc>
          <w:p>
            <w:pPr>
              <w:pStyle w:val="Compact"/>
              <w:jc w:val="left"/>
            </w:pPr>
            <w:r>
              <w:t xml:space="preserve">Uso do produto, tickets de suporte, NPS</w:t>
            </w:r>
          </w:p>
        </w:tc>
        <w:tc>
          <w:p>
            <w:pPr>
              <w:pStyle w:val="Compact"/>
              <w:jc w:val="left"/>
            </w:pPr>
            <w:r>
              <w:t xml:space="preserve">Disparar alerta, iniciar sequência de reengajamento leve</w:t>
            </w:r>
          </w:p>
        </w:tc>
        <w:tc>
          <w:p>
            <w:pPr>
              <w:pStyle w:val="Compact"/>
              <w:jc w:val="left"/>
            </w:pPr>
            <w:r>
              <w:t xml:space="preserve">Sinal de queda de uso ou ticket crítico</w:t>
            </w:r>
          </w:p>
        </w:tc>
        <w:tc>
          <w:p>
            <w:pPr>
              <w:pStyle w:val="Compact"/>
              <w:jc w:val="left"/>
            </w:pPr>
            <w:r>
              <w:t xml:space="preserve">Cliente satisfeito e engajado</w:t>
            </w:r>
          </w:p>
        </w:tc>
        <w:tc>
          <w:p>
            <w:pPr>
              <w:pStyle w:val="Compact"/>
              <w:jc w:val="left"/>
            </w:pPr>
            <w:r>
              <w:t xml:space="preserve">Risco alto de cancelamento — aciona CS humano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Agente de pós-venda</w:t>
            </w:r>
          </w:p>
        </w:tc>
        <w:tc>
          <w:p>
            <w:pPr>
              <w:pStyle w:val="Compact"/>
              <w:jc w:val="left"/>
            </w:pPr>
            <w:r>
              <w:t xml:space="preserve">Acompanha onboarding e adoção</w:t>
            </w:r>
          </w:p>
        </w:tc>
        <w:tc>
          <w:p>
            <w:pPr>
              <w:pStyle w:val="Compact"/>
              <w:jc w:val="left"/>
            </w:pPr>
            <w:r>
              <w:t xml:space="preserve">Dados de uso do produto</w:t>
            </w:r>
          </w:p>
        </w:tc>
        <w:tc>
          <w:p>
            <w:pPr>
              <w:pStyle w:val="Compact"/>
              <w:jc w:val="left"/>
            </w:pPr>
            <w:r>
              <w:t xml:space="preserve">Enviar conteúdo de ativação, marcos de sucesso</w:t>
            </w:r>
          </w:p>
        </w:tc>
        <w:tc>
          <w:p>
            <w:pPr>
              <w:pStyle w:val="Compact"/>
              <w:jc w:val="left"/>
            </w:pPr>
            <w:r>
              <w:t xml:space="preserve">Durante todo o ciclo de vida pós-compra</w:t>
            </w:r>
          </w:p>
        </w:tc>
        <w:tc>
          <w:p>
            <w:pPr>
              <w:pStyle w:val="Compact"/>
              <w:jc w:val="left"/>
            </w:pPr>
            <w:r>
              <w:t xml:space="preserve">Questões contratuais/financeiras</w:t>
            </w:r>
          </w:p>
        </w:tc>
        <w:tc>
          <w:p>
            <w:pPr>
              <w:pStyle w:val="Compact"/>
              <w:jc w:val="left"/>
            </w:pPr>
            <w:r>
              <w:t xml:space="preserve">Cliente insatisfeito ou pedindo cancelamento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Agente de upsell/cross-sell</w:t>
            </w:r>
          </w:p>
        </w:tc>
        <w:tc>
          <w:p>
            <w:pPr>
              <w:pStyle w:val="Compact"/>
              <w:jc w:val="left"/>
            </w:pPr>
            <w:r>
              <w:t xml:space="preserve">Identifica e sugere expansão</w:t>
            </w:r>
          </w:p>
        </w:tc>
        <w:tc>
          <w:p>
            <w:pPr>
              <w:pStyle w:val="Compact"/>
              <w:jc w:val="left"/>
            </w:pPr>
            <w:r>
              <w:t xml:space="preserve">Uso do produto, limites atingidos</w:t>
            </w:r>
          </w:p>
        </w:tc>
        <w:tc>
          <w:p>
            <w:pPr>
              <w:pStyle w:val="Compact"/>
              <w:jc w:val="left"/>
            </w:pPr>
            <w:r>
              <w:t xml:space="preserve">Sugerir oferta, notificar vendedor de conta</w:t>
            </w:r>
          </w:p>
        </w:tc>
        <w:tc>
          <w:p>
            <w:pPr>
              <w:pStyle w:val="Compact"/>
              <w:jc w:val="left"/>
            </w:pPr>
            <w:r>
              <w:t xml:space="preserve">Uso indica necessidade de mais capacidade</w:t>
            </w:r>
          </w:p>
        </w:tc>
        <w:tc>
          <w:p>
            <w:pPr>
              <w:pStyle w:val="Compact"/>
              <w:jc w:val="left"/>
            </w:pPr>
            <w:r>
              <w:t xml:space="preserve">Cliente com sinais de insatisfação</w:t>
            </w:r>
          </w:p>
        </w:tc>
        <w:tc>
          <w:p>
            <w:pPr>
              <w:pStyle w:val="Compact"/>
              <w:jc w:val="left"/>
            </w:pPr>
            <w:r>
              <w:t xml:space="preserve">Sempre que envolve nova negociação de 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Agente de recuperação/reativação</w:t>
            </w:r>
          </w:p>
        </w:tc>
        <w:tc>
          <w:p>
            <w:pPr>
              <w:pStyle w:val="Compact"/>
              <w:jc w:val="left"/>
            </w:pPr>
            <w:r>
              <w:t xml:space="preserve">Retoma leads/clientes inativos</w:t>
            </w:r>
          </w:p>
        </w:tc>
        <w:tc>
          <w:p>
            <w:pPr>
              <w:pStyle w:val="Compact"/>
              <w:jc w:val="left"/>
            </w:pPr>
            <w:r>
              <w:t xml:space="preserve">Histórico e motivo de perda/inatividade</w:t>
            </w:r>
          </w:p>
        </w:tc>
        <w:tc>
          <w:p>
            <w:pPr>
              <w:pStyle w:val="Compact"/>
              <w:jc w:val="left"/>
            </w:pPr>
            <w:r>
              <w:t xml:space="preserve">Disparar sequência de reativação</w:t>
            </w:r>
          </w:p>
        </w:tc>
        <w:tc>
          <w:p>
            <w:pPr>
              <w:pStyle w:val="Compact"/>
              <w:jc w:val="left"/>
            </w:pPr>
            <w:r>
              <w:t xml:space="preserve">Após período definido de inatividade</w:t>
            </w:r>
          </w:p>
        </w:tc>
        <w:tc>
          <w:p>
            <w:pPr>
              <w:pStyle w:val="Compact"/>
              <w:jc w:val="left"/>
            </w:pPr>
            <w:r>
              <w:t xml:space="preserve">Lead pediu remoção explícita (compliance)</w:t>
            </w:r>
          </w:p>
        </w:tc>
        <w:tc>
          <w:p>
            <w:pPr>
              <w:pStyle w:val="Compact"/>
              <w:jc w:val="left"/>
            </w:pPr>
            <w:r>
              <w:t xml:space="preserve">Resposta positiva à reativação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Agente de previsão de vendas</w:t>
            </w:r>
          </w:p>
        </w:tc>
        <w:tc>
          <w:p>
            <w:pPr>
              <w:pStyle w:val="Compact"/>
              <w:jc w:val="left"/>
            </w:pPr>
            <w:r>
              <w:t xml:space="preserve">Estima receita futura e risco de pipeline</w:t>
            </w:r>
          </w:p>
        </w:tc>
        <w:tc>
          <w:p>
            <w:pPr>
              <w:pStyle w:val="Compact"/>
              <w:jc w:val="left"/>
            </w:pPr>
            <w:r>
              <w:t xml:space="preserve">Histórico de oportunidades, estágio, velocidade</w:t>
            </w:r>
          </w:p>
        </w:tc>
        <w:tc>
          <w:p>
            <w:pPr>
              <w:pStyle w:val="Compact"/>
              <w:jc w:val="left"/>
            </w:pPr>
            <w:r>
              <w:t xml:space="preserve">Sinalizar oportunidades em risco, prever fechamento</w:t>
            </w:r>
          </w:p>
        </w:tc>
        <w:tc>
          <w:p>
            <w:pPr>
              <w:pStyle w:val="Compact"/>
              <w:jc w:val="left"/>
            </w:pPr>
            <w:r>
              <w:t xml:space="preserve">Continuamente sobre o pipeline ativo</w:t>
            </w:r>
          </w:p>
        </w:tc>
        <w:tc>
          <w:p>
            <w:pPr>
              <w:pStyle w:val="Compact"/>
              <w:jc w:val="left"/>
            </w:pPr>
            <w:r>
              <w:t xml:space="preserve">Não altera dados do pipeline por conta própria</w:t>
            </w:r>
          </w:p>
        </w:tc>
        <w:tc>
          <w:p>
            <w:pPr>
              <w:pStyle w:val="Compact"/>
              <w:jc w:val="left"/>
            </w:pPr>
            <w:r>
              <w:t xml:space="preserve">Previsão usada para decisões estratégicas (board, hiring)</w:t>
            </w:r>
          </w:p>
        </w:tc>
      </w:tr>
    </w:tbl>
    <w:p>
      <w:pPr>
        <w:pStyle w:val="BodyText"/>
      </w:pPr>
      <w:r>
        <w:t xml:space="preserve">O padrão em todos os papéis:</w:t>
      </w:r>
      <w:r>
        <w:t xml:space="preserve"> </w:t>
      </w:r>
      <w:r>
        <w:rPr>
          <w:b/>
        </w:rPr>
        <w:t xml:space="preserve">IA decide e age livremente em tarefas repetíveis, reversíveis e de baixo risco; escala para humano sempre que a ação é irreversível, envolve valor financeiro, ou o contexto foge do que os dados conseguem explicar.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como-a-ia-deve-pensar-sobre-um-lead"/>
      <w:r>
        <w:t xml:space="preserve">8. Como a IA deve</w:t>
      </w:r>
      <w:r>
        <w:t xml:space="preserve"> </w:t>
      </w:r>
      <w:r>
        <w:t xml:space="preserve">“</w:t>
      </w:r>
      <w:r>
        <w:t xml:space="preserve">pensar</w:t>
      </w:r>
      <w:r>
        <w:t xml:space="preserve">”</w:t>
      </w:r>
      <w:r>
        <w:t xml:space="preserve"> </w:t>
      </w:r>
      <w:r>
        <w:t xml:space="preserve">sobre um Lead?</w:t>
      </w:r>
      <w:bookmarkEnd w:id="40"/>
    </w:p>
    <w:p>
      <w:pPr>
        <w:pStyle w:val="FirstParagraph"/>
      </w:pPr>
      <w:r>
        <w:t xml:space="preserve">Quando um lead novo chega, uma IA de vendas bem projetada deveria percorrer as seguintes perguntas, nessa ordem lógica — não como formulário rígido, mas como cadeia de raciocínio:</w:t>
      </w:r>
    </w:p>
    <w:p>
      <w:pPr>
        <w:pStyle w:val="BodyText"/>
      </w:pPr>
      <w:r>
        <w:rPr>
          <w:b/>
        </w:rPr>
        <w:t xml:space="preserve">Contexto</w:t>
      </w:r>
      <w:r>
        <w:t xml:space="preserve"> </w:t>
      </w:r>
      <w:r>
        <w:t xml:space="preserve">— Quem é essa pessoa e essa empresa? (identificação + enriquecimento).</w:t>
      </w:r>
      <w:r>
        <w:t xml:space="preserve"> </w:t>
      </w:r>
      <w:r>
        <w:rPr>
          <w:b/>
        </w:rPr>
        <w:t xml:space="preserve">Perfil</w:t>
      </w:r>
      <w:r>
        <w:t xml:space="preserve"> </w:t>
      </w:r>
      <w:r>
        <w:t xml:space="preserve">— Ela corresponde ao ICP definido? (fit).</w:t>
      </w:r>
      <w:r>
        <w:t xml:space="preserve"> </w:t>
      </w:r>
      <w:r>
        <w:rPr>
          <w:b/>
        </w:rPr>
        <w:t xml:space="preserve">Intenção</w:t>
      </w:r>
      <w:r>
        <w:t xml:space="preserve"> </w:t>
      </w:r>
      <w:r>
        <w:t xml:space="preserve">— O comportamento dela (páginas visitadas, forma como preencheu o formulário, linguagem usada) indica interesse real ou curiosidade passiva?</w:t>
      </w:r>
      <w:r>
        <w:t xml:space="preserve"> </w:t>
      </w:r>
      <w:r>
        <w:rPr>
          <w:b/>
        </w:rPr>
        <w:t xml:space="preserve">Necessidade</w:t>
      </w:r>
      <w:r>
        <w:t xml:space="preserve"> </w:t>
      </w:r>
      <w:r>
        <w:t xml:space="preserve">— Com base no perfil e no canal de origem, qual problema ela provavelmente tem? (inferência, a confirmar no discovery).</w:t>
      </w:r>
      <w:r>
        <w:t xml:space="preserve"> </w:t>
      </w:r>
      <w:r>
        <w:rPr>
          <w:b/>
        </w:rPr>
        <w:t xml:space="preserve">Momento</w:t>
      </w:r>
      <w:r>
        <w:t xml:space="preserve"> </w:t>
      </w:r>
      <w:r>
        <w:t xml:space="preserve">— Ela está pesquisando (fase de descoberta) ou já comparando soluções (fase de decisão)?</w:t>
      </w:r>
      <w:r>
        <w:t xml:space="preserve"> </w:t>
      </w:r>
      <w:r>
        <w:rPr>
          <w:b/>
        </w:rPr>
        <w:t xml:space="preserve">Urgência</w:t>
      </w:r>
      <w:r>
        <w:t xml:space="preserve"> </w:t>
      </w:r>
      <w:r>
        <w:t xml:space="preserve">— Existe gatilho recente (mudança de cargo, rodada de investimento, problema relatado publicamente, prazo mencionado)?</w:t>
      </w:r>
      <w:r>
        <w:t xml:space="preserve"> </w:t>
      </w:r>
      <w:r>
        <w:rPr>
          <w:b/>
        </w:rPr>
        <w:t xml:space="preserve">Potencial</w:t>
      </w:r>
      <w:r>
        <w:t xml:space="preserve"> </w:t>
      </w:r>
      <w:r>
        <w:t xml:space="preserve">— Qual o tamanho de contrato plausível dado o porte da empresa?</w:t>
      </w:r>
      <w:r>
        <w:t xml:space="preserve"> </w:t>
      </w:r>
      <w:r>
        <w:rPr>
          <w:b/>
        </w:rPr>
        <w:t xml:space="preserve">Probabilidade</w:t>
      </w:r>
      <w:r>
        <w:t xml:space="preserve"> </w:t>
      </w:r>
      <w:r>
        <w:t xml:space="preserve">— Combinando os fatores acima com histórico de leads similares, qual a chance de conversão?</w:t>
      </w:r>
      <w:r>
        <w:t xml:space="preserve"> </w:t>
      </w:r>
      <w:r>
        <w:rPr>
          <w:b/>
        </w:rPr>
        <w:t xml:space="preserve">Próxima ação</w:t>
      </w:r>
      <w:r>
        <w:t xml:space="preserve"> </w:t>
      </w:r>
      <w:r>
        <w:t xml:space="preserve">— Dado tudo isso, o que fazer agora: nutrir, abordar, escalar para humano, ou descartar?</w:t>
      </w:r>
      <w:r>
        <w:t xml:space="preserve"> </w:t>
      </w:r>
      <w:r>
        <w:rPr>
          <w:b/>
        </w:rPr>
        <w:t xml:space="preserve">Canal</w:t>
      </w:r>
      <w:r>
        <w:t xml:space="preserve"> </w:t>
      </w:r>
      <w:r>
        <w:t xml:space="preserve">— E-mail, WhatsApp, ligação, LinkedIn — qual o canal de origem/preferência sinalizada?</w:t>
      </w:r>
      <w:r>
        <w:t xml:space="preserve"> </w:t>
      </w:r>
      <w:r>
        <w:rPr>
          <w:b/>
        </w:rPr>
        <w:t xml:space="preserve">Timing</w:t>
      </w:r>
      <w:r>
        <w:t xml:space="preserve"> </w:t>
      </w:r>
      <w:r>
        <w:t xml:space="preserve">— Agora, em horas, ou programado para reengajamento futuro?</w:t>
      </w:r>
      <w:r>
        <w:t xml:space="preserve"> </w:t>
      </w:r>
      <w:r>
        <w:rPr>
          <w:b/>
        </w:rPr>
        <w:t xml:space="preserve">Abordagem</w:t>
      </w:r>
      <w:r>
        <w:t xml:space="preserve"> </w:t>
      </w:r>
      <w:r>
        <w:t xml:space="preserve">— Tom, nível de formalidade e ângulo da mensagem, coerentes com o que já se sabe sobre a dor e o momento.</w:t>
      </w:r>
    </w:p>
    <w:p>
      <w:pPr>
        <w:pStyle w:val="BodyText"/>
      </w:pPr>
      <w:r>
        <w:rPr>
          <w:b/>
        </w:rPr>
        <w:t xml:space="preserve">Motor de decisão conceitual:</w:t>
      </w:r>
      <w:r>
        <w:t xml:space="preserve"> </w:t>
      </w:r>
      <w:r>
        <w:t xml:space="preserve">esses onze fatores não são pesos independentes somados — eles formam uma árvore de decisão em camadas. Primeiro filtro é</w:t>
      </w:r>
      <w:r>
        <w:t xml:space="preserve"> </w:t>
      </w:r>
      <w:r>
        <w:rPr>
          <w:b/>
        </w:rPr>
        <w:t xml:space="preserve">fit</w:t>
      </w:r>
      <w:r>
        <w:t xml:space="preserve"> </w:t>
      </w:r>
      <w:r>
        <w:t xml:space="preserve">(sem fit mínimo, não vale investir esforço, independente da intenção). Segundo filtro é</w:t>
      </w:r>
      <w:r>
        <w:t xml:space="preserve"> </w:t>
      </w:r>
      <w:r>
        <w:rPr>
          <w:b/>
        </w:rPr>
        <w:t xml:space="preserve">intenção/urgência</w:t>
      </w:r>
      <w:r>
        <w:t xml:space="preserve"> </w:t>
      </w:r>
      <w:r>
        <w:t xml:space="preserve">(determina prioridade na fila). Terceiro é</w:t>
      </w:r>
      <w:r>
        <w:t xml:space="preserve"> </w:t>
      </w:r>
      <w:r>
        <w:rPr>
          <w:b/>
        </w:rPr>
        <w:t xml:space="preserve">momento</w:t>
      </w:r>
      <w:r>
        <w:t xml:space="preserve"> </w:t>
      </w:r>
      <w:r>
        <w:t xml:space="preserve">(determina se a ação é abordagem direta ou nutrição). Só então o motor decide</w:t>
      </w:r>
      <w:r>
        <w:t xml:space="preserve"> </w:t>
      </w:r>
      <w:r>
        <w:rPr>
          <w:b/>
        </w:rPr>
        <w:t xml:space="preserve">canal, timing e abordagem</w:t>
      </w:r>
      <w:r>
        <w:t xml:space="preserve"> </w:t>
      </w:r>
      <w:r>
        <w:t xml:space="preserve">— que são parâmetros de execução, não de qualificação. Esse desenho evita o erro mais comum de motores de scoring simplistas: tratar</w:t>
      </w:r>
      <w:r>
        <w:t xml:space="preserve"> </w:t>
      </w:r>
      <w:r>
        <w:t xml:space="preserve">“</w:t>
      </w:r>
      <w:r>
        <w:t xml:space="preserve">engajou muito</w:t>
      </w:r>
      <w:r>
        <w:t xml:space="preserve">”</w:t>
      </w:r>
      <w:r>
        <w:t xml:space="preserve"> </w:t>
      </w:r>
      <w:r>
        <w:t xml:space="preserve">como sinônimo de</w:t>
      </w:r>
      <w:r>
        <w:t xml:space="preserve"> </w:t>
      </w:r>
      <w:r>
        <w:t xml:space="preserve">“</w:t>
      </w:r>
      <w:r>
        <w:t xml:space="preserve">vai comprar</w:t>
      </w:r>
      <w:r>
        <w:t xml:space="preserve">”</w:t>
      </w:r>
      <w:r>
        <w:t xml:space="preserve">, quando às vezes é só um pesquisador sem orçamento.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possibilidades-de-abordagem-de-um-lead"/>
      <w:r>
        <w:t xml:space="preserve">9. Possibilidades de abordagem de um Lead</w:t>
      </w:r>
      <w:bookmarkEnd w:id="41"/>
    </w:p>
    <w:p>
      <w:pPr>
        <w:pStyle w:val="FirstParagraph"/>
      </w:pPr>
      <w:r>
        <w:t xml:space="preserve">Estrutura:</w:t>
      </w:r>
      <w:r>
        <w:t xml:space="preserve"> </w:t>
      </w:r>
      <w:r>
        <w:rPr>
          <w:b/>
        </w:rPr>
        <w:t xml:space="preserve">Contexto → Objetivo → Estratégia → Abordagem → Próxima ação → Critério de sucesso</w:t>
      </w:r>
    </w:p>
    <w:p>
      <w:pPr>
        <w:pStyle w:val="BodyText"/>
      </w:pPr>
      <w:r>
        <w:rPr>
          <w:b/>
        </w:rPr>
        <w:t xml:space="preserve">Primeiro contato (outbound frio):</w:t>
      </w:r>
      <w:r>
        <w:t xml:space="preserve"> </w:t>
      </w:r>
      <w:r>
        <w:t xml:space="preserve">Sem interação prévia → Objetivo: gerar uma primeira resposta → Estratégia: mensagem curta e específica ao contexto do lead, sem pitch de produto → Abordagem: e-mail ou LinkedIn com gancho relevante (evento, dor comum ao segmento) → Próxima ação: follow-up em 3-4 dias se sem resposta → Sucesso: resposta (positiva ou negativa, ambas destravam o funil).</w:t>
      </w:r>
    </w:p>
    <w:p>
      <w:pPr>
        <w:pStyle w:val="BodyText"/>
      </w:pPr>
      <w:r>
        <w:rPr>
          <w:b/>
        </w:rPr>
        <w:t xml:space="preserve">Lead frio (inbound, sem engajamento):</w:t>
      </w:r>
      <w:r>
        <w:t xml:space="preserve"> </w:t>
      </w:r>
      <w:r>
        <w:t xml:space="preserve">Baixo sinal de intenção → Objetivo: gerar engajamento inicial → Estratégia: nutrição de conteúdo relevante ao estágio → Abordagem: e-mails educativos, não comerciais → Próxima ação: monitorar abertura/clique → Sucesso: engajamento mensurável (clique, visita a página de preço).</w:t>
      </w:r>
    </w:p>
    <w:p>
      <w:pPr>
        <w:pStyle w:val="BodyText"/>
      </w:pPr>
      <w:r>
        <w:rPr>
          <w:b/>
        </w:rPr>
        <w:t xml:space="preserve">Lead morno:</w:t>
      </w:r>
      <w:r>
        <w:t xml:space="preserve"> </w:t>
      </w:r>
      <w:r>
        <w:t xml:space="preserve">Já interagiu mas sem sinal de compra → Objetivo: qualificar intenção → Estratégia: conteúdo mais específico + convite de baixo compromisso (webinar, material avançado) → Abordagem: pessoal, mas ainda consultiva → Próxima ação: observar resposta a CTA → Sucesso: lead avança para ação de maior compromisso.</w:t>
      </w:r>
    </w:p>
    <w:p>
      <w:pPr>
        <w:pStyle w:val="BodyText"/>
      </w:pPr>
      <w:r>
        <w:rPr>
          <w:b/>
        </w:rPr>
        <w:t xml:space="preserve">Lead quente:</w:t>
      </w:r>
      <w:r>
        <w:t xml:space="preserve"> </w:t>
      </w:r>
      <w:r>
        <w:t xml:space="preserve">Sinal explícito de intenção → Objetivo: converter em reunião/proposta → Estratégia: resposta rápida (idealmente minutos) → Abordagem: direta, focada em agendar → Próxima ação: agendar e confirmar → Sucesso: reunião marcada.</w:t>
      </w:r>
    </w:p>
    <w:p>
      <w:pPr>
        <w:pStyle w:val="BodyText"/>
      </w:pPr>
      <w:r>
        <w:rPr>
          <w:b/>
        </w:rPr>
        <w:t xml:space="preserve">Lead que pediu informação:</w:t>
      </w:r>
      <w:r>
        <w:t xml:space="preserve"> </w:t>
      </w:r>
      <w:r>
        <w:t xml:space="preserve">Interesse específico manifestado → Objetivo: responder com precisão e abrir conversa → Estratégia: resposta completa + pergunta de descoberta → Abordagem: consultiva → Próxima ação: aguardar resposta, follow-up em 1-2 dias → Sucesso: avanço para discovery.</w:t>
      </w:r>
    </w:p>
    <w:p>
      <w:pPr>
        <w:pStyle w:val="BodyText"/>
      </w:pPr>
      <w:r>
        <w:rPr>
          <w:b/>
        </w:rPr>
        <w:t xml:space="preserve">Lead que abandonou formulário:</w:t>
      </w:r>
      <w:r>
        <w:t xml:space="preserve"> </w:t>
      </w:r>
      <w:r>
        <w:t xml:space="preserve">Intenção parcial, fricção interrompeu → Objetivo: recuperar o interesse → Estratégia: contato com o que já foi preenchido, sem pedir tudo de novo → Abordagem: leve, oferecendo ajuda (</w:t>
      </w:r>
      <w:r>
        <w:t xml:space="preserve">“</w:t>
      </w:r>
      <w:r>
        <w:t xml:space="preserve">vi que você começou…</w:t>
      </w:r>
      <w:r>
        <w:t xml:space="preserve">”</w:t>
      </w:r>
      <w:r>
        <w:t xml:space="preserve">) → Próxima ação: reengajar em até 24h (janela de maior recall) → Sucesso: formulário completado ou resposta direta.</w:t>
      </w:r>
    </w:p>
    <w:p>
      <w:pPr>
        <w:pStyle w:val="BodyText"/>
      </w:pPr>
      <w:r>
        <w:rPr>
          <w:b/>
        </w:rPr>
        <w:t xml:space="preserve">Lead que não respondeu:</w:t>
      </w:r>
      <w:r>
        <w:t xml:space="preserve"> </w:t>
      </w:r>
      <w:r>
        <w:t xml:space="preserve">Silêncio após tentativa(s) → Objetivo: decidir entre insistir, pausar ou descartar → Estratégia: cadência com espaçamento crescente, variando canal e ângulo → Abordagem:</w:t>
      </w:r>
      <w:r>
        <w:t xml:space="preserve"> </w:t>
      </w:r>
      <w:r>
        <w:t xml:space="preserve">“</w:t>
      </w:r>
      <w:r>
        <w:t xml:space="preserve">breakup email</w:t>
      </w:r>
      <w:r>
        <w:t xml:space="preserve">”</w:t>
      </w:r>
      <w:r>
        <w:t xml:space="preserve"> </w:t>
      </w:r>
      <w:r>
        <w:t xml:space="preserve">no último toque, mudança de tom → Próxima ação: mover para nutrição de longo prazo após N tentativas → Sucesso: resposta ou desqualificação limpa (sem</w:t>
      </w:r>
      <w:r>
        <w:t xml:space="preserve"> </w:t>
      </w:r>
      <w:r>
        <w:t xml:space="preserve">“</w:t>
      </w:r>
      <w:r>
        <w:t xml:space="preserve">zumbi</w:t>
      </w:r>
      <w:r>
        <w:t xml:space="preserve">”</w:t>
      </w:r>
      <w:r>
        <w:t xml:space="preserve"> </w:t>
      </w:r>
      <w:r>
        <w:t xml:space="preserve">no pipeline).</w:t>
      </w:r>
    </w:p>
    <w:p>
      <w:pPr>
        <w:pStyle w:val="BodyText"/>
      </w:pPr>
      <w:r>
        <w:rPr>
          <w:b/>
        </w:rPr>
        <w:t xml:space="preserve">Lead que respondeu positivamente:</w:t>
      </w:r>
      <w:r>
        <w:t xml:space="preserve"> </w:t>
      </w:r>
      <w:r>
        <w:t xml:space="preserve">Interesse confirmado → Objetivo: avançar rapidamente → Estratégia: eliminar fricção, propor próximo passo concreto → Abordagem: objetiva, com opções de horário → Próxima ação: agendamento → Sucesso: reunião confirmada.</w:t>
      </w:r>
    </w:p>
    <w:p>
      <w:pPr>
        <w:pStyle w:val="BodyText"/>
      </w:pPr>
      <w:r>
        <w:rPr>
          <w:b/>
        </w:rPr>
        <w:t xml:space="preserve">Lead que respondeu negativamente:</w:t>
      </w:r>
      <w:r>
        <w:t xml:space="preserve"> </w:t>
      </w:r>
      <w:r>
        <w:t xml:space="preserve">Recusa explícita → Objetivo: encerrar com respeito e manter porta aberta → Estratégia: agradecer, perguntar motivo (opcional), oferecer contato futuro → Abordagem: breve, sem insistência → Próxima ação: mover para</w:t>
      </w:r>
      <w:r>
        <w:t xml:space="preserve"> </w:t>
      </w:r>
      <w:r>
        <w:t xml:space="preserve">“</w:t>
      </w:r>
      <w:r>
        <w:t xml:space="preserve">não agora</w:t>
      </w:r>
      <w:r>
        <w:t xml:space="preserve">”</w:t>
      </w:r>
      <w:r>
        <w:t xml:space="preserve"> </w:t>
      </w:r>
      <w:r>
        <w:t xml:space="preserve">com data de reativação futura → Sucesso: lead sai da fila ativa sem fricção negativa de marca.</w:t>
      </w:r>
    </w:p>
    <w:p>
      <w:pPr>
        <w:pStyle w:val="BodyText"/>
      </w:pPr>
      <w:r>
        <w:rPr>
          <w:b/>
        </w:rPr>
        <w:t xml:space="preserve">Lead interessado mas sem orçamento:</w:t>
      </w:r>
      <w:r>
        <w:t xml:space="preserve"> </w:t>
      </w:r>
      <w:r>
        <w:t xml:space="preserve">Fit de dor, sem fit financeiro no momento → Objetivo: manter relação para quando houver orçamento → Estratégia: nutrição de longo prazo, sem pressão → Abordagem: consultiva, sem descontos apressados → Próxima ação: reativação programada (próximo ciclo orçamentário) → Sucesso: retorno espontâneo ou resposta à reativação.</w:t>
      </w:r>
    </w:p>
    <w:p>
      <w:pPr>
        <w:pStyle w:val="BodyText"/>
      </w:pPr>
      <w:r>
        <w:rPr>
          <w:b/>
        </w:rPr>
        <w:t xml:space="preserve">Lead interessado mas sem urgência:</w:t>
      </w:r>
      <w:r>
        <w:t xml:space="preserve"> </w:t>
      </w:r>
      <w:r>
        <w:t xml:space="preserve">Reconhece o problema mas não prioriza agora → Objetivo: criar clareza sobre custo de inação → Estratégia: conteúdo que quantifica o problema, cases similares → Abordagem: educativa, não pressão de vendas → Próxima ação: follow-up espaçado com novidades relevantes → Sucesso: sinal de mudança de prioridade.</w:t>
      </w:r>
    </w:p>
    <w:p>
      <w:pPr>
        <w:pStyle w:val="BodyText"/>
      </w:pPr>
      <w:r>
        <w:rPr>
          <w:b/>
        </w:rPr>
        <w:t xml:space="preserve">Lead comparando concorrentes:</w:t>
      </w:r>
      <w:r>
        <w:t xml:space="preserve"> </w:t>
      </w:r>
      <w:r>
        <w:t xml:space="preserve">Fase de decisão ativa → Objetivo: diferenciar claramente → Estratégia: battlecard específico, prova de diferencial real → Abordagem: direta e honesta sobre trade-offs → Próxima ação: oferecer prova concreta (trial, referência de cliente) → Sucesso: avanço para decisão final a favor.</w:t>
      </w:r>
    </w:p>
    <w:p>
      <w:pPr>
        <w:pStyle w:val="BodyText"/>
      </w:pPr>
      <w:r>
        <w:rPr>
          <w:b/>
        </w:rPr>
        <w:t xml:space="preserve">Lead que já conhece a empresa:</w:t>
      </w:r>
      <w:r>
        <w:t xml:space="preserve"> </w:t>
      </w:r>
      <w:r>
        <w:t xml:space="preserve">Relação prévia (ex.: usuário de conteúdo, ex-lead) → Objetivo: capitalizar familiaridade → Estratégia: pular etapas de apresentação institucional → Abordagem: retomar de onde parou → Próxima ação: ir direto ao ponto → Sucesso: ciclo mais curto que o padrão.</w:t>
      </w:r>
    </w:p>
    <w:p>
      <w:pPr>
        <w:pStyle w:val="BodyText"/>
      </w:pPr>
      <w:r>
        <w:rPr>
          <w:b/>
        </w:rPr>
        <w:t xml:space="preserve">Lead antigo/reativado:</w:t>
      </w:r>
      <w:r>
        <w:t xml:space="preserve"> </w:t>
      </w:r>
      <w:r>
        <w:t xml:space="preserve">Estava inativo → Objetivo: entender o que mudou → Estratégia: perguntar diretamente o que motivou o retorno → Abordagem: atualização de contexto antes de qualquer pitch → Próxima ação: requalificar do zero (dados antigos podem estar obsoletos) → Sucesso: fit e intenção reconfirmados.</w:t>
      </w:r>
    </w:p>
    <w:p>
      <w:pPr>
        <w:pStyle w:val="BodyText"/>
      </w:pPr>
      <w:r>
        <w:rPr>
          <w:b/>
        </w:rPr>
        <w:t xml:space="preserve">Lead indicado:</w:t>
      </w:r>
      <w:r>
        <w:t xml:space="preserve"> </w:t>
      </w:r>
      <w:r>
        <w:t xml:space="preserve">Vem com credibilidade emprestada → Objetivo: honrar a indicação → Estratégia: mencionar quem indicou (com permissão), personalizar desde o primeiro contato → Abordagem: calorosa, referência explícita → Próxima ação: agendar rapidamente, taxa de conversão tende a ser maior → Sucesso: reunião marcada com fricção mínima.</w:t>
      </w:r>
    </w:p>
    <w:p>
      <w:pPr>
        <w:pStyle w:val="BodyText"/>
      </w:pPr>
      <w:r>
        <w:rPr>
          <w:b/>
        </w:rPr>
        <w:t xml:space="preserve">Lead de campanha paga:</w:t>
      </w:r>
      <w:r>
        <w:t xml:space="preserve"> </w:t>
      </w:r>
      <w:r>
        <w:t xml:space="preserve">Custo de aquisição direto associado → Objetivo: validar fit rapidamente (nem todo clique é lead de qualidade) → Estratégia: qualificação ágil antes de investir tempo de SDR → Abordagem: pergunta de triagem rápida → Próxima ação: rotear conforme resposta → Sucesso: ROI de campanha mensurável.</w:t>
      </w:r>
    </w:p>
    <w:p>
      <w:pPr>
        <w:pStyle w:val="BodyText"/>
      </w:pPr>
      <w:r>
        <w:rPr>
          <w:b/>
        </w:rPr>
        <w:t xml:space="preserve">Lead do site (orgânico):</w:t>
      </w:r>
      <w:r>
        <w:t xml:space="preserve"> </w:t>
      </w:r>
      <w:r>
        <w:t xml:space="preserve">Buscou ativamente → Objetivo: capitalizar intenção alta → Estratégia: resposta rápida → Abordagem: direta → Próxima ação: qualificação e agendamento → Sucesso: conversão em reunião.</w:t>
      </w:r>
    </w:p>
    <w:p>
      <w:pPr>
        <w:pStyle w:val="BodyText"/>
      </w:pPr>
      <w:r>
        <w:rPr>
          <w:b/>
        </w:rPr>
        <w:t xml:space="preserve">Lead do WhatsApp:</w:t>
      </w:r>
      <w:r>
        <w:t xml:space="preserve"> </w:t>
      </w:r>
      <w:r>
        <w:t xml:space="preserve">Canal de alta informalidade e resposta rápida esperada → Objetivo: manter agilidade sem perder profissionalismo → Estratégia: respostas curtas, objetivas → Abordagem: tom mais direto/pessoal que e-mail → Próxima ação: manter conversa fluida, evitar formulários longos → Sucesso: avanço mantendo a velocidade do canal.</w:t>
      </w:r>
    </w:p>
    <w:p>
      <w:pPr>
        <w:pStyle w:val="BodyText"/>
      </w:pPr>
      <w:r>
        <w:rPr>
          <w:b/>
        </w:rPr>
        <w:t xml:space="preserve">Lead do LinkedIn:</w:t>
      </w:r>
      <w:r>
        <w:t xml:space="preserve"> </w:t>
      </w:r>
      <w:r>
        <w:t xml:space="preserve">Contexto profissional visível → Objetivo: usar contexto público para personalizar → Estratégia: referência a conteúdo/atividade recente da pessoa → Abordagem: profissional, baixo grau de intrusão → Próxima ação: mover para e-mail/call após primeiro engajamento → Sucesso: transição bem-sucedida para canal comercial.</w:t>
      </w:r>
    </w:p>
    <w:p>
      <w:pPr>
        <w:pStyle w:val="BodyText"/>
      </w:pPr>
      <w:r>
        <w:rPr>
          <w:b/>
        </w:rPr>
        <w:t xml:space="preserve">Lead de evento:</w:t>
      </w:r>
      <w:r>
        <w:t xml:space="preserve"> </w:t>
      </w:r>
      <w:r>
        <w:t xml:space="preserve">Interação presencial/virtual prévia → Objetivo: aproveitar o calor do momento → Estratégia: contato em até 24-48h, referenciando a conversa do evento → Abordagem: pessoal, específica ao que foi conversado → Próxima ação: agendamento de aprofundamento → Sucesso: conversão antes que o interesse esfrie.</w:t>
      </w:r>
    </w:p>
    <w:p>
      <w:pPr>
        <w:pStyle w:val="BodyText"/>
      </w:pPr>
      <w:r>
        <w:rPr>
          <w:b/>
        </w:rPr>
        <w:t xml:space="preserve">Lead que pediu demonstração:</w:t>
      </w:r>
      <w:r>
        <w:t xml:space="preserve"> </w:t>
      </w:r>
      <w:r>
        <w:t xml:space="preserve">Sinal de intenção alta → Objetivo: demo relevante ao caso de uso dele → Estratégia: pré-qualificação rápida antes da demo para personalizá-la → Abordagem: agendamento ágil → Próxima ação: demo + próximos passos claros ao final → Sucesso: avanço para proposta.</w:t>
      </w:r>
    </w:p>
    <w:p>
      <w:pPr>
        <w:pStyle w:val="BodyText"/>
      </w:pPr>
      <w:r>
        <w:rPr>
          <w:b/>
        </w:rPr>
        <w:t xml:space="preserve">Lead que pediu orçamento:</w:t>
      </w:r>
      <w:r>
        <w:t xml:space="preserve"> </w:t>
      </w:r>
      <w:r>
        <w:t xml:space="preserve">Sinal de intenção máxima → Objetivo: responder rápido e com precisão → Estratégia: confirmar escopo antes de precificar (evitar proposta genérica) → Abordagem: direta, com poucas perguntas de escopo → Próxima ação: enviar proposta formal → Sucesso: proposta avança para negociação.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ia-conversacional-aplicada-a-vendas"/>
      <w:r>
        <w:t xml:space="preserve">10. IA conversacional aplicada a vendas</w:t>
      </w:r>
      <w:bookmarkEnd w:id="42"/>
    </w:p>
    <w:p>
      <w:pPr>
        <w:pStyle w:val="FirstParagraph"/>
      </w:pPr>
      <w:r>
        <w:t xml:space="preserve">Uma IA conversacional de vendas precisa orquestrar, dentro de uma única conversa fluida, várias sub-tarefas que tradicionalmente eram feitas por processos separados: identificar o objetivo do cliente, fazer perguntas de descoberta (dor, orçamento, prazo, autoridade de decisão), reconhecer objeções, recomendar a solução certa, responder dúvidas dentro do que conhece, classificar o lead, atualizar o CRM em tempo real, agendar reunião quando fizer sentido, e decidir quando encaminhar para um vendedor humano.</w:t>
      </w:r>
    </w:p>
    <w:p>
      <w:pPr>
        <w:pStyle w:val="BodyText"/>
      </w:pPr>
      <w:r>
        <w:rPr>
          <w:b/>
        </w:rPr>
        <w:t xml:space="preserve">Como estruturar isso sem parecer robótico: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Uma pergunta por vez, nunca um questionário.</w:t>
      </w:r>
      <w:r>
        <w:t xml:space="preserve"> </w:t>
      </w:r>
      <w:r>
        <w:t xml:space="preserve">Interrogatórios sequenciais (cargo? orçamento? prazo? autoridade?) soam como formulário disfarçado. A IA deve extrair essas informações organicamente do que a pessoa já disse, só perguntando o que realmente falta.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Responder antes de perguntar.</w:t>
      </w:r>
      <w:r>
        <w:t xml:space="preserve"> </w:t>
      </w:r>
      <w:r>
        <w:t xml:space="preserve">Se o lead faz uma pergunta, ela deve ser respondida primeiro — só depois a IA retoma a descoberta. Ignorar a pergunta do usuário para</w:t>
      </w:r>
      <w:r>
        <w:t xml:space="preserve"> </w:t>
      </w:r>
      <w:r>
        <w:t xml:space="preserve">“</w:t>
      </w:r>
      <w:r>
        <w:t xml:space="preserve">seguir o script</w:t>
      </w:r>
      <w:r>
        <w:t xml:space="preserve">”</w:t>
      </w:r>
      <w:r>
        <w:t xml:space="preserve"> </w:t>
      </w:r>
      <w:r>
        <w:t xml:space="preserve">é o erro mais comum de bots de vendas malfeitos.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Memória de contexto real.</w:t>
      </w:r>
      <w:r>
        <w:t xml:space="preserve"> </w:t>
      </w:r>
      <w:r>
        <w:t xml:space="preserve">A IA não deve repetir perguntas já respondidas em mensagens anteriores da mesma conversa (ou de conversas anteriores registradas no CRM).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Tom adaptado ao canal.</w:t>
      </w:r>
      <w:r>
        <w:t xml:space="preserve"> </w:t>
      </w:r>
      <w:r>
        <w:t xml:space="preserve">WhatsApp pede frases curtas e informais; e-mail permite mais estrutura; chat de site fica no meio.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Transparência sobre ser IA quando perguntado</w:t>
      </w:r>
      <w:r>
        <w:t xml:space="preserve">, sem fingir ser humano — isso evita quebra de confiança quando descoberto, e em muitas jurisdições é também questão de conformidade regulatória.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Saber quando parar de vender e apenas ajudar.</w:t>
      </w:r>
      <w:r>
        <w:t xml:space="preserve"> </w:t>
      </w:r>
      <w:r>
        <w:t xml:space="preserve">Se o lead demonstra frustração, ambiguidade real ou pede explicitamente um humano, a IA deve escalar imediatamente, sem insistir em manter a conversa.</w:t>
      </w:r>
    </w:p>
    <w:p>
      <w:pPr>
        <w:pStyle w:val="FirstParagraph"/>
      </w:pPr>
      <w:r>
        <w:t xml:space="preserve">A atualização do CRM acontece em paralelo, silenciosamente — score, tags, estágio e resumo da conversa são registrados a cada troca, sem que isso apareça para o lead. O agendamento de reunião é oferecido apenas quando o motor de decisão (seção 8) já classificou momento e intenção como suficientes; caso contrário, o objetivo da conversa é aprofundar discovery.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0f34949e20d02d0e72dfee17cc352d851f634da"/>
      <w:r>
        <w:t xml:space="preserve">11. Arquitetura de uma IA de Vendas (AI Sales Agent)</w:t>
      </w:r>
      <w:bookmarkEnd w:id="43"/>
    </w:p>
    <w:p>
      <w:pPr>
        <w:pStyle w:val="FirstParagraph"/>
      </w:pPr>
      <w:r>
        <w:rPr>
          <w:b/>
        </w:rPr>
        <w:t xml:space="preserve">Visão geral em camadas: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FRONTEND (dashboard web, widget de chat, integração     │</w:t>
      </w:r>
      <w:r>
        <w:br/>
      </w:r>
      <w:r>
        <w:rPr>
          <w:rStyle w:val="VerbatimChar"/>
        </w:rPr>
        <w:t xml:space="preserve">│  WhatsApp/e-mail/LinkedIn)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API (REST/GraphQL, autenticado)</w:t>
      </w:r>
      <w:r>
        <w:br/>
      </w:r>
      <w:r>
        <w:rPr>
          <w:rStyle w:val="VerbatimChar"/>
        </w:rPr>
        <w:t xml:space="preserve">┌───────────────────────▼───────────────────────────────────┐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BACKEND / ORQUESTRADOR                                    │</w:t>
      </w:r>
      <w:r>
        <w:br/>
      </w:r>
      <w:r>
        <w:rPr>
          <w:rStyle w:val="VerbatimChar"/>
        </w:rPr>
        <w:t xml:space="preserve">│  - Gestão de contexto e memória por lead/conta              │</w:t>
      </w:r>
      <w:r>
        <w:br/>
      </w:r>
      <w:r>
        <w:rPr>
          <w:rStyle w:val="VerbatimChar"/>
        </w:rPr>
        <w:t xml:space="preserve">│  - Guardrails (regras de negócio, limites de autonomia)     │</w:t>
      </w:r>
      <w:r>
        <w:br/>
      </w:r>
      <w:r>
        <w:rPr>
          <w:rStyle w:val="VerbatimChar"/>
        </w:rPr>
        <w:t xml:space="preserve">│  - Roteador de intenção (qual agente/skill lida com isso)   │</w:t>
      </w:r>
      <w:r>
        <w:br/>
      </w:r>
      <w:r>
        <w:rPr>
          <w:rStyle w:val="VerbatimChar"/>
        </w:rPr>
        <w:t xml:space="preserve">└───┬───────────┬───────────┬───────────┬───────────┬────────┘</w:t>
      </w:r>
      <w:r>
        <w:br/>
      </w:r>
      <w:r>
        <w:rPr>
          <w:rStyle w:val="VerbatimChar"/>
        </w:rPr>
        <w:t xml:space="preserve">    │           │           │           │           │</w:t>
      </w:r>
      <w:r>
        <w:br/>
      </w:r>
      <w:r>
        <w:rPr>
          <w:rStyle w:val="VerbatimChar"/>
        </w:rPr>
        <w:t xml:space="preserve">    ▼           ▼           ▼           ▼           ▼</w:t>
      </w:r>
      <w:r>
        <w:br/>
      </w:r>
      <w:r>
        <w:rPr>
          <w:rStyle w:val="VerbatimChar"/>
        </w:rPr>
        <w:t xml:space="preserve">  LLM         RAG      Function/Tool   Filas de    Cache</w:t>
      </w:r>
      <w:r>
        <w:br/>
      </w:r>
      <w:r>
        <w:rPr>
          <w:rStyle w:val="VerbatimChar"/>
        </w:rPr>
        <w:t xml:space="preserve"> (raciocínio  (base de   Calling      eventos     (respostas</w:t>
      </w:r>
      <w:r>
        <w:br/>
      </w:r>
      <w:r>
        <w:rPr>
          <w:rStyle w:val="VerbatimChar"/>
        </w:rPr>
        <w:t xml:space="preserve"> e geração)   conhecimento (CRM, e-mail, (webhooks,  frequentes,</w:t>
      </w:r>
      <w:r>
        <w:br/>
      </w:r>
      <w:r>
        <w:rPr>
          <w:rStyle w:val="VerbatimChar"/>
        </w:rPr>
        <w:t xml:space="preserve">              de produto,  calendário,   assíncrono) enriquecimento</w:t>
      </w:r>
      <w:r>
        <w:br/>
      </w:r>
      <w:r>
        <w:rPr>
          <w:rStyle w:val="VerbatimChar"/>
        </w:rPr>
        <w:t xml:space="preserve">              políticas,   enriquecimento             já feito)</w:t>
      </w:r>
      <w:r>
        <w:br/>
      </w:r>
      <w:r>
        <w:rPr>
          <w:rStyle w:val="VerbatimChar"/>
        </w:rPr>
        <w:t xml:space="preserve">              histórico)   de dados)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┌──────────┴───────────┐</w:t>
      </w:r>
      <w:r>
        <w:br/>
      </w:r>
      <w:r>
        <w:rPr>
          <w:rStyle w:val="VerbatimChar"/>
        </w:rPr>
        <w:t xml:space="preserve">              ▼                      ▼</w:t>
      </w:r>
      <w:r>
        <w:br/>
      </w:r>
      <w:r>
        <w:rPr>
          <w:rStyle w:val="VerbatimChar"/>
        </w:rPr>
        <w:t xml:space="preserve">        CRM (leitura/escrita)   Ferramentas externas</w:t>
      </w:r>
      <w:r>
        <w:br/>
      </w:r>
      <w:r>
        <w:rPr>
          <w:rStyle w:val="VerbatimChar"/>
        </w:rPr>
        <w:t xml:space="preserve">        Salesforce/HubSpot/     (Apollo, calendário,</w:t>
      </w:r>
      <w:r>
        <w:br/>
      </w:r>
      <w:r>
        <w:rPr>
          <w:rStyle w:val="VerbatimChar"/>
        </w:rPr>
        <w:t xml:space="preserve">        Pipedrive via API       WhatsApp Business API)</w:t>
      </w:r>
    </w:p>
    <w:p>
      <w:pPr>
        <w:pStyle w:val="FirstParagraph"/>
      </w:pPr>
      <w:r>
        <w:t xml:space="preserve">Camadas de suporte transversais:</w:t>
      </w:r>
      <w:r>
        <w:t xml:space="preserve"> </w:t>
      </w:r>
      <w:r>
        <w:rPr>
          <w:b/>
        </w:rPr>
        <w:t xml:space="preserve">banco de dados</w:t>
      </w:r>
      <w:r>
        <w:t xml:space="preserve"> </w:t>
      </w:r>
      <w:r>
        <w:t xml:space="preserve">(histórico de conversas, leads, scores, logs de decisão — precisa de separação clara entre dado operacional e dado de auditoria);</w:t>
      </w:r>
      <w:r>
        <w:t xml:space="preserve"> </w:t>
      </w:r>
      <w:r>
        <w:rPr>
          <w:b/>
        </w:rPr>
        <w:t xml:space="preserve">observabilidade</w:t>
      </w:r>
      <w:r>
        <w:t xml:space="preserve"> </w:t>
      </w:r>
      <w:r>
        <w:t xml:space="preserve">(rastreamento de cada decisão que a IA tomou, com o motivo, para permitir auditoria e debugging);</w:t>
      </w:r>
      <w:r>
        <w:t xml:space="preserve"> </w:t>
      </w:r>
      <w:r>
        <w:rPr>
          <w:b/>
        </w:rPr>
        <w:t xml:space="preserve">autenticação/autorização</w:t>
      </w:r>
      <w:r>
        <w:t xml:space="preserve"> </w:t>
      </w:r>
      <w:r>
        <w:t xml:space="preserve">(cada tenant só acessa seus próprios dados; papéis diferentes — SDR, gestor, admin — têm permissões diferentes sobre o que a IA pode fazer em nome deles);</w:t>
      </w:r>
      <w:r>
        <w:t xml:space="preserve"> </w:t>
      </w:r>
      <w:r>
        <w:rPr>
          <w:b/>
        </w:rPr>
        <w:t xml:space="preserve">multi-tenancy</w:t>
      </w:r>
      <w:r>
        <w:t xml:space="preserve"> </w:t>
      </w:r>
      <w:r>
        <w:t xml:space="preserve">(isolamento de dados entre clientes da plataforma, essencial se o produto for SaaS multi-cliente);</w:t>
      </w:r>
      <w:r>
        <w:t xml:space="preserve"> </w:t>
      </w:r>
      <w:r>
        <w:rPr>
          <w:b/>
        </w:rPr>
        <w:t xml:space="preserve">guardrails</w:t>
      </w:r>
      <w:r>
        <w:t xml:space="preserve"> </w:t>
      </w:r>
      <w:r>
        <w:t xml:space="preserve">(camada que valida toda ação antes de executar: está dentro do orçamento de autonomia definido? envolve valor financeiro acima do limite? contém informação sensível que não deveria ser compartilhada?);</w:t>
      </w:r>
      <w:r>
        <w:t xml:space="preserve"> </w:t>
      </w:r>
      <w:r>
        <w:rPr>
          <w:b/>
        </w:rPr>
        <w:t xml:space="preserve">human-in-the-loop</w:t>
      </w:r>
      <w:r>
        <w:t xml:space="preserve"> </w:t>
      </w:r>
      <w:r>
        <w:t xml:space="preserve">(fila de aprovação para ações que exigem confirmação humana, com SLA de resposta).</w:t>
      </w:r>
    </w:p>
    <w:p>
      <w:pPr>
        <w:pStyle w:val="BodyText"/>
      </w:pPr>
      <w:r>
        <w:rPr>
          <w:b/>
        </w:rPr>
        <w:t xml:space="preserve">Fluxo de comunicação típico:</w:t>
      </w:r>
      <w:r>
        <w:t xml:space="preserve"> </w:t>
      </w:r>
      <w:r>
        <w:t xml:space="preserve">um evento chega (nova mensagem do lead, novo lead capturado, gatilho de tempo) → entra na fila → o orquestrador carrega o contexto do lead (histórico, score, estágio) via cache/banco → decide, via LLM com function calling, qual ação tomar → se a ação está dentro do nível de autonomia permitido, executa diretamente via tool calling (ex.: atualizar CRM, enviar mensagem); se está fora, cria uma tarefa de aprovação e notifica o humano responsável → resultado e decisão são logados para observabilidade e para retraining futuro do modelo de scoring.</w:t>
      </w:r>
    </w:p>
    <w:p>
      <w:pPr>
        <w:pStyle w:val="BodyText"/>
      </w:pPr>
      <w:r>
        <w:rPr>
          <w:b/>
        </w:rPr>
        <w:t xml:space="preserve">RAG (Retrieval-Augmented Generation)</w:t>
      </w:r>
      <w:r>
        <w:t xml:space="preserve"> </w:t>
      </w:r>
      <w:r>
        <w:t xml:space="preserve">é essencial para a IA responder com precisão sobre produto, política de preços e casos de uso — sem isso, o risco de alucinação em detalhes comerciais é alto (ver seção 18).</w:t>
      </w:r>
      <w:r>
        <w:t xml:space="preserve"> </w:t>
      </w:r>
      <w:r>
        <w:rPr>
          <w:b/>
        </w:rPr>
        <w:t xml:space="preserve">Function/Tool calling</w:t>
      </w:r>
      <w:r>
        <w:t xml:space="preserve"> </w:t>
      </w:r>
      <w:r>
        <w:t xml:space="preserve">é o que transforma a IA de</w:t>
      </w:r>
      <w:r>
        <w:t xml:space="preserve"> </w:t>
      </w:r>
      <w:r>
        <w:t xml:space="preserve">“</w:t>
      </w:r>
      <w:r>
        <w:t xml:space="preserve">chatbot que conversa</w:t>
      </w:r>
      <w:r>
        <w:t xml:space="preserve">”</w:t>
      </w:r>
      <w:r>
        <w:t xml:space="preserve"> </w:t>
      </w:r>
      <w:r>
        <w:t xml:space="preserve">em</w:t>
      </w:r>
      <w:r>
        <w:t xml:space="preserve"> </w:t>
      </w:r>
      <w:r>
        <w:t xml:space="preserve">“</w:t>
      </w:r>
      <w:r>
        <w:t xml:space="preserve">agente que age</w:t>
      </w:r>
      <w:r>
        <w:t xml:space="preserve">”</w:t>
      </w:r>
      <w:r>
        <w:t xml:space="preserve">: criar tarefa, mudar estágio no CRM, agendar reunião no calendário, disparar e-mail — tudo via chamadas de ferramenta estruturadas, nunca por texto livre interpretado a posteriori.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dados-que-a-ia-deveria-possuir"/>
      <w:r>
        <w:t xml:space="preserve">12. Dados que a IA deveria possuir</w:t>
      </w:r>
      <w:bookmarkEnd w:id="44"/>
    </w:p>
    <w:p>
      <w:pPr>
        <w:pStyle w:val="FirstParagraph"/>
      </w:pPr>
      <w:r>
        <w:rPr>
          <w:b/>
        </w:rPr>
        <w:t xml:space="preserve">Dados do Lead</w:t>
      </w:r>
      <w:r>
        <w:t xml:space="preserve"> </w:t>
      </w:r>
      <w:r>
        <w:t xml:space="preserve">(essenciais: nome, e-mail, telefone, cargo, origem; opcionais: redes sociais, histórico pessoal de interações fora do CRM atual).</w:t>
      </w:r>
    </w:p>
    <w:p>
      <w:pPr>
        <w:pStyle w:val="BodyText"/>
      </w:pPr>
      <w:r>
        <w:rPr>
          <w:b/>
        </w:rPr>
        <w:t xml:space="preserve">Dados da Empresa</w:t>
      </w:r>
      <w:r>
        <w:t xml:space="preserve"> </w:t>
      </w:r>
      <w:r>
        <w:t xml:space="preserve">(essenciais: nome, segmento, tamanho/porte, site; opcionais: tecnologia usada — stack —, notícias recentes, situação financeira pública).</w:t>
      </w:r>
    </w:p>
    <w:p>
      <w:pPr>
        <w:pStyle w:val="BodyText"/>
      </w:pPr>
      <w:r>
        <w:rPr>
          <w:b/>
        </w:rPr>
        <w:t xml:space="preserve">Dados Comportamentais</w:t>
      </w:r>
      <w:r>
        <w:t xml:space="preserve"> </w:t>
      </w:r>
      <w:r>
        <w:t xml:space="preserve">(essenciais: páginas visitadas, e-mails abertos/clicados, frequência de acesso; opcionais: tempo de permanência por página, padrão de navegação detalhado).</w:t>
      </w:r>
    </w:p>
    <w:p>
      <w:pPr>
        <w:pStyle w:val="BodyText"/>
      </w:pPr>
      <w:r>
        <w:rPr>
          <w:b/>
        </w:rPr>
        <w:t xml:space="preserve">Dados da Conversa</w:t>
      </w:r>
      <w:r>
        <w:t xml:space="preserve"> </w:t>
      </w:r>
      <w:r>
        <w:t xml:space="preserve">(essenciais: transcrição/histórico de mensagens, resumo, sentimento geral; opcionais: análise linguística fina, marcação de emoção por trecho).</w:t>
      </w:r>
    </w:p>
    <w:p>
      <w:pPr>
        <w:pStyle w:val="BodyText"/>
      </w:pPr>
      <w:r>
        <w:rPr>
          <w:b/>
        </w:rPr>
        <w:t xml:space="preserve">Dados Comerciais</w:t>
      </w:r>
      <w:r>
        <w:t xml:space="preserve"> </w:t>
      </w:r>
      <w:r>
        <w:t xml:space="preserve">(essenciais: estágio no funil, valor estimado de oportunidade, histórico de propostas; opcionais: histórico de descontos concedidos no setor).</w:t>
      </w:r>
    </w:p>
    <w:p>
      <w:pPr>
        <w:pStyle w:val="BodyText"/>
      </w:pPr>
      <w:r>
        <w:rPr>
          <w:b/>
        </w:rPr>
        <w:t xml:space="preserve">Dados do Produto</w:t>
      </w:r>
      <w:r>
        <w:t xml:space="preserve"> </w:t>
      </w:r>
      <w:r>
        <w:t xml:space="preserve">(essenciais: catálogo, preços, casos de uso, limitações conhecidas; opcionais: roadmap futuro para casos de objeção sobre features ausentes).</w:t>
      </w:r>
    </w:p>
    <w:p>
      <w:pPr>
        <w:pStyle w:val="BodyText"/>
      </w:pPr>
      <w:r>
        <w:rPr>
          <w:b/>
        </w:rPr>
        <w:t xml:space="preserve">Dados do Mercado</w:t>
      </w:r>
      <w:r>
        <w:t xml:space="preserve"> </w:t>
      </w:r>
      <w:r>
        <w:t xml:space="preserve">(opcionais em geral, mas valiosos: concorrentes mencionados, benchmarks de segmento, tendências).</w:t>
      </w:r>
    </w:p>
    <w:p>
      <w:pPr>
        <w:pStyle w:val="BodyText"/>
      </w:pPr>
      <w:r>
        <w:rPr>
          <w:b/>
        </w:rPr>
        <w:t xml:space="preserve">Dados Históricos</w:t>
      </w:r>
      <w:r>
        <w:t xml:space="preserve"> </w:t>
      </w:r>
      <w:r>
        <w:t xml:space="preserve">(essenciais: taxa de conversão por segmento/canal, ciclo médio de venda; opcionais: sazonalidade histórica).</w:t>
      </w:r>
    </w:p>
    <w:p>
      <w:pPr>
        <w:pStyle w:val="BodyText"/>
      </w:pPr>
      <w:r>
        <w:rPr>
          <w:b/>
        </w:rPr>
        <w:t xml:space="preserve">Dados do CRM</w:t>
      </w:r>
      <w:r>
        <w:t xml:space="preserve"> </w:t>
      </w:r>
      <w:r>
        <w:t xml:space="preserve">(essenciais: todo o exposto acima consolidado; é a fonte de verdade operacional).</w:t>
      </w:r>
    </w:p>
    <w:p>
      <w:pPr>
        <w:pStyle w:val="BodyText"/>
      </w:pPr>
      <w:r>
        <w:rPr>
          <w:b/>
        </w:rPr>
        <w:t xml:space="preserve">Dados de Marketing</w:t>
      </w:r>
      <w:r>
        <w:t xml:space="preserve"> </w:t>
      </w:r>
      <w:r>
        <w:t xml:space="preserve">(essenciais: campanha de origem, custo de aquisição associado; opcionais: atribuição multi-touch completa).</w:t>
      </w:r>
    </w:p>
    <w:p>
      <w:pPr>
        <w:pStyle w:val="BodyText"/>
      </w:pPr>
      <w:r>
        <w:rPr>
          <w:b/>
        </w:rPr>
        <w:t xml:space="preserve">Regra prática:</w:t>
      </w:r>
      <w:r>
        <w:t xml:space="preserve"> </w:t>
      </w:r>
      <w:r>
        <w:t xml:space="preserve">dados essenciais são os que alimentam diretamente o motor de decisão da seção 8 (fit, intenção, momento). Dados opcionais enriquecem personalização e profundidade analítica, mas sua ausência não deve travar a operação básica do agente — o sistema precisa funcionar de forma degradada e ainda assim segura quando dados opcionais faltam.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ia-crm"/>
      <w:r>
        <w:t xml:space="preserve">13. IA + CRM</w:t>
      </w:r>
      <w:bookmarkEnd w:id="45"/>
    </w:p>
    <w:p>
      <w:pPr>
        <w:pStyle w:val="FirstParagraph"/>
      </w:pPr>
      <w:r>
        <w:t xml:space="preserve">Fluxo:</w:t>
      </w:r>
      <w:r>
        <w:t xml:space="preserve"> </w:t>
      </w:r>
      <w:r>
        <w:rPr>
          <w:b/>
        </w:rPr>
        <w:t xml:space="preserve">Lead → CRM → IA → Decisão → Ação → CRM</w:t>
      </w:r>
      <w:r>
        <w:t xml:space="preserve"> </w:t>
      </w:r>
      <w:r>
        <w:t xml:space="preserve">— o CRM é ao mesmo tempo fonte de dados de entrada e destino de toda ação executada, fechando o loop.</w:t>
      </w:r>
    </w:p>
    <w:p>
      <w:pPr>
        <w:pStyle w:val="BodyText"/>
      </w:pPr>
      <w:r>
        <w:rPr>
          <w:b/>
        </w:rPr>
        <w:t xml:space="preserve">Ações que a IA pode executar automaticamente (baixo risco, reversíveis):</w:t>
      </w:r>
      <w:r>
        <w:t xml:space="preserve"> </w:t>
      </w:r>
      <w:r>
        <w:t xml:space="preserve">criar lead, atualizar dados de lead, adicionar tags, alterar score, registrar interação/resumo de conversa, criar tarefa de follow-up, alertar vendedor sobre sinal relevante.</w:t>
      </w:r>
    </w:p>
    <w:p>
      <w:pPr>
        <w:pStyle w:val="BodyText"/>
      </w:pPr>
      <w:r>
        <w:rPr>
          <w:b/>
        </w:rPr>
        <w:t xml:space="preserve">Ações que exigem aprovação humana (maior risco ou irreversibilidade):</w:t>
      </w:r>
      <w:r>
        <w:t xml:space="preserve"> </w:t>
      </w:r>
      <w:r>
        <w:t xml:space="preserve">alterar estágio para</w:t>
      </w:r>
      <w:r>
        <w:t xml:space="preserve"> </w:t>
      </w:r>
      <w:r>
        <w:t xml:space="preserve">“</w:t>
      </w:r>
      <w:r>
        <w:t xml:space="preserve">Fechado/Ganho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Fechado/Perdido</w:t>
      </w:r>
      <w:r>
        <w:t xml:space="preserve">”</w:t>
      </w:r>
      <w:r>
        <w:t xml:space="preserve">, criar oportunidade com valor comercial associado, agendar reunião em nome de vendedor específico (idealmente proposta + confirmação, não agendamento cego), enviar proposta comercial formal, encerrar/descartar um lead definitivamente, reativar um lead antigo em massa (risco de spam/compliance).</w:t>
      </w:r>
    </w:p>
    <w:p>
      <w:pPr>
        <w:pStyle w:val="BodyText"/>
      </w:pPr>
      <w:r>
        <w:t xml:space="preserve">O critério geral:</w:t>
      </w:r>
      <w:r>
        <w:t xml:space="preserve"> </w:t>
      </w:r>
      <w:r>
        <w:rPr>
          <w:b/>
        </w:rPr>
        <w:t xml:space="preserve">ações que só afetam a organização e priorização de informação são automáticas; ações que afetam a relação com o cliente de forma visível e irreversível, ou que têm implicação financeira, passam por aprovação.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automação-vs.-assistência-vs.-autonomia"/>
      <w:r>
        <w:t xml:space="preserve">14. Automação vs. Assistência vs. Autonomia</w:t>
      </w:r>
      <w:bookmarkEnd w:id="46"/>
    </w:p>
    <w:p>
      <w:pPr>
        <w:pStyle w:val="FirstParagraph"/>
      </w:pPr>
      <w:r>
        <w:rPr>
          <w:b/>
        </w:rPr>
        <w:t xml:space="preserve">Automação:</w:t>
      </w:r>
      <w:r>
        <w:t xml:space="preserve"> </w:t>
      </w:r>
      <w:r>
        <w:t xml:space="preserve">a IA executa regras pré-definidas (</w:t>
      </w:r>
      <w:r>
        <w:t xml:space="preserve">“</w:t>
      </w:r>
      <w:r>
        <w:t xml:space="preserve">se X, então Y</w:t>
      </w:r>
      <w:r>
        <w:t xml:space="preserve">”</w:t>
      </w:r>
      <w:r>
        <w:t xml:space="preserve">), sem interpretação. Risco baixo, previsibilidade alta, mas rígida — não lida bem com exceções. Benefício: confiabilidade e auditabilidade total.</w:t>
      </w:r>
    </w:p>
    <w:p>
      <w:pPr>
        <w:pStyle w:val="BodyText"/>
      </w:pPr>
      <w:r>
        <w:rPr>
          <w:b/>
        </w:rPr>
        <w:t xml:space="preserve">Assistência:</w:t>
      </w:r>
      <w:r>
        <w:t xml:space="preserve"> </w:t>
      </w:r>
      <w:r>
        <w:t xml:space="preserve">a IA analisa e recomenda, mas a execução depende de confirmação humana. Risco baixo-médio, mantém humano no controle, mas exige capacidade operacional humana disponível para revisar sugestões — se o volume de sugestões supera a capacidade de revisão, a assistência perde valor prático.</w:t>
      </w:r>
    </w:p>
    <w:p>
      <w:pPr>
        <w:pStyle w:val="BodyText"/>
      </w:pPr>
      <w:r>
        <w:rPr>
          <w:b/>
        </w:rPr>
        <w:t xml:space="preserve">Autonomia:</w:t>
      </w:r>
      <w:r>
        <w:t xml:space="preserve"> </w:t>
      </w:r>
      <w:r>
        <w:t xml:space="preserve">a IA decide e executa sem intervenção prévia. Risco mais alto (erros se propagam antes de serem percebidos), mas é o único modelo que escala sem adicionar headcount proporcional. Exige guardrails robustos e observabilidade forte para ser seguro.</w:t>
      </w:r>
    </w:p>
    <w:p>
      <w:pPr>
        <w:pStyle w:val="BodyText"/>
      </w:pPr>
      <w:r>
        <w:rPr>
          <w:b/>
        </w:rPr>
        <w:t xml:space="preserve">Nível de autonomia recomendado para uma primeira versão (MVP):</w:t>
      </w:r>
      <w:r>
        <w:t xml:space="preserve"> </w:t>
      </w:r>
      <w:r>
        <w:t xml:space="preserve">modelo de</w:t>
      </w:r>
      <w:r>
        <w:t xml:space="preserve"> </w:t>
      </w:r>
      <w:r>
        <w:rPr>
          <w:b/>
        </w:rPr>
        <w:t xml:space="preserve">assistência com automação seletiva</w:t>
      </w:r>
      <w:r>
        <w:t xml:space="preserve"> </w:t>
      </w:r>
      <w:r>
        <w:t xml:space="preserve">— automação plena apenas para ações de baixíssimo risco e alta reversibilidade (atualização de CRM, tagging, scoring, follow-ups de nutrição já aprovados em template), e assistência (recomendação + confirmação humana) para tudo que envolve contato direto de alto impacto ou decisão comercial. Autonomia plena (ex.: IA fechando negócios sozinha) não é recomendada nem para V2 — o mercado 2026 já mostrou, com o recuo de plataformas como Artisan e 11x de modelos</w:t>
      </w:r>
      <w:r>
        <w:t xml:space="preserve"> </w:t>
      </w:r>
      <w:r>
        <w:t xml:space="preserve">“</w:t>
      </w:r>
      <w:r>
        <w:t xml:space="preserve">SDR 100% autônomo</w:t>
      </w:r>
      <w:r>
        <w:t xml:space="preserve">”</w:t>
      </w:r>
      <w:r>
        <w:t xml:space="preserve">, que a confiança do cliente e a qualidade da execução ainda exigem supervisão humana em pontos-chave.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human-in-the-loop"/>
      <w:r>
        <w:t xml:space="preserve">15. Human-in-the-loop</w:t>
      </w:r>
      <w:bookmarkEnd w:id="4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IA age sozinha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IA sugere (aguarda confirmação)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Humano decide sozinho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Atualizar CRM após interação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Enviar e-mail de nutrição de template já aprovado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Responder pergunta factual sobre produto (dentro do RAG)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Classificar lead como MQL/SQL</w:t>
            </w:r>
          </w:p>
        </w:tc>
        <w:tc>
          <w:p>
            <w:pPr>
              <w:pStyle w:val="Compact"/>
              <w:jc w:val="left"/>
            </w:pPr>
            <w:r>
              <w:t xml:space="preserve">✔ (com log auditável)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Primeiro contato outbound personalizado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Agendar reunião em nome de vendedor específico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Conceder desconto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Encerrar/descartar lead definitivamente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Responder cliente irritado ou insatisfeito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✔ (IA apenas alerta)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Negociar termos contratuais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Reativar lote grande de leads antigos (risco de compliance)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Detectar tentativa de manipulação/prompt injection</w:t>
            </w:r>
          </w:p>
        </w:tc>
        <w:tc>
          <w:p>
            <w:pPr>
              <w:pStyle w:val="Compact"/>
              <w:jc w:val="left"/>
            </w:pPr>
            <w:r>
              <w:t xml:space="preserve">(IA interrompe a ação, não decide sozinha o desfecho)</w:t>
            </w:r>
          </w:p>
        </w:tc>
        <w:tc>
          <w:p>
            <w:pPr>
              <w:pStyle w:val="Compact"/>
              <w:jc w:val="left"/>
            </w:pPr>
            <w:r>
              <w:t xml:space="preserve">✔ (alerta humano)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Fechar oportunidade como</w:t>
            </w:r>
            <w:r>
              <w:t xml:space="preserve"> </w:t>
            </w:r>
            <w:r>
              <w:t xml:space="preserve">“</w:t>
            </w:r>
            <w:r>
              <w:t xml:space="preserve">Ganho</w:t>
            </w:r>
            <w:r>
              <w:t xml:space="preserve">”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Exemplos reais:</w:t>
      </w:r>
      <w:r>
        <w:t xml:space="preserve"> </w:t>
      </w:r>
      <w:r>
        <w:t xml:space="preserve">um lead pergunta</w:t>
      </w:r>
      <w:r>
        <w:t xml:space="preserve"> </w:t>
      </w:r>
      <w:r>
        <w:t xml:space="preserve">“</w:t>
      </w:r>
      <w:r>
        <w:t xml:space="preserve">vocês fazem desconto para pagamento anual?</w:t>
      </w:r>
      <w:r>
        <w:t xml:space="preserve">”</w:t>
      </w:r>
      <w:r>
        <w:t xml:space="preserve"> </w:t>
      </w:r>
      <w:r>
        <w:t xml:space="preserve">— a IA pode responder com a política pública de desconto (se documentada no RAG), mas não deve inventar ou negociar um percentual customizado — isso vai para humano. Um lead demonstra frustração (</w:t>
      </w:r>
      <w:r>
        <w:t xml:space="preserve">“</w:t>
      </w:r>
      <w:r>
        <w:t xml:space="preserve">já falei isso três vezes</w:t>
      </w:r>
      <w:r>
        <w:t xml:space="preserve">”</w:t>
      </w:r>
      <w:r>
        <w:t xml:space="preserve">) — a IA deve reconhecer o sinal, se desculpar pela repetição, e oferecer transferência imediata para humano, sem insistir em continuar sozinha.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kpis-e-métricas"/>
      <w:r>
        <w:t xml:space="preserve">16. KPIs e métricas</w:t>
      </w:r>
      <w:bookmarkEnd w:id="4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 que mede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a IA pode monitorar/otimizar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Lead Conversion Rate</w:t>
            </w:r>
          </w:p>
        </w:tc>
        <w:tc>
          <w:p>
            <w:pPr>
              <w:pStyle w:val="Compact"/>
              <w:jc w:val="left"/>
            </w:pPr>
            <w:r>
              <w:t xml:space="preserve">% de leads que viram clientes</w:t>
            </w:r>
          </w:p>
        </w:tc>
        <w:tc>
          <w:p>
            <w:pPr>
              <w:pStyle w:val="Compact"/>
              <w:jc w:val="left"/>
            </w:pPr>
            <w:r>
              <w:t xml:space="preserve">Identificar em qual etapa a perda é maior e sinalizar causa provável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MQL → SQL</w:t>
            </w:r>
          </w:p>
        </w:tc>
        <w:tc>
          <w:p>
            <w:pPr>
              <w:pStyle w:val="Compact"/>
              <w:jc w:val="left"/>
            </w:pPr>
            <w:r>
              <w:t xml:space="preserve">Eficiência da qualificação de marketing</w:t>
            </w:r>
          </w:p>
        </w:tc>
        <w:tc>
          <w:p>
            <w:pPr>
              <w:pStyle w:val="Compact"/>
              <w:jc w:val="left"/>
            </w:pPr>
            <w:r>
              <w:t xml:space="preserve">Ajustar critérios de scoring com base em taxa real de aceite por vendas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→ Opportunity</w:t>
            </w:r>
          </w:p>
        </w:tc>
        <w:tc>
          <w:p>
            <w:pPr>
              <w:pStyle w:val="Compact"/>
              <w:jc w:val="left"/>
            </w:pPr>
            <w:r>
              <w:t xml:space="preserve">Eficiência de vendas em abrir oportunidade</w:t>
            </w:r>
          </w:p>
        </w:tc>
        <w:tc>
          <w:p>
            <w:pPr>
              <w:pStyle w:val="Compact"/>
              <w:jc w:val="left"/>
            </w:pPr>
            <w:r>
              <w:t xml:space="preserve">Sinalizar SQLs</w:t>
            </w:r>
            <w:r>
              <w:t xml:space="preserve"> </w:t>
            </w:r>
            <w:r>
              <w:t xml:space="preserve">“</w:t>
            </w:r>
            <w:r>
              <w:t xml:space="preserve">parados</w:t>
            </w:r>
            <w:r>
              <w:t xml:space="preserve">”</w:t>
            </w:r>
            <w:r>
              <w:t xml:space="preserve"> </w:t>
            </w:r>
            <w:r>
              <w:t xml:space="preserve">sem oportunidade aberta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Opportunity → Customer (win rate)</w:t>
            </w:r>
          </w:p>
        </w:tc>
        <w:tc>
          <w:p>
            <w:pPr>
              <w:pStyle w:val="Compact"/>
              <w:jc w:val="left"/>
            </w:pPr>
            <w:r>
              <w:t xml:space="preserve">Eficácia de fechamento</w:t>
            </w:r>
          </w:p>
        </w:tc>
        <w:tc>
          <w:p>
            <w:pPr>
              <w:pStyle w:val="Compact"/>
              <w:jc w:val="left"/>
            </w:pPr>
            <w:r>
              <w:t xml:space="preserve">Identificar padrões de oportunidades perdidas (objeção recorrente, concorrente específico)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 (Custo de Aquisição de Cliente)</w:t>
            </w:r>
          </w:p>
        </w:tc>
        <w:tc>
          <w:p>
            <w:pPr>
              <w:pStyle w:val="Compact"/>
              <w:jc w:val="left"/>
            </w:pPr>
            <w:r>
              <w:t xml:space="preserve">Custo total para converter um cliente</w:t>
            </w:r>
          </w:p>
        </w:tc>
        <w:tc>
          <w:p>
            <w:pPr>
              <w:pStyle w:val="Compact"/>
              <w:jc w:val="left"/>
            </w:pPr>
            <w:r>
              <w:t xml:space="preserve">Recalcular CAC por canal/campanha em tempo real, redirecionando investimento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LTV (Lifetime Value)</w:t>
            </w:r>
          </w:p>
        </w:tc>
        <w:tc>
          <w:p>
            <w:pPr>
              <w:pStyle w:val="Compact"/>
              <w:jc w:val="left"/>
            </w:pPr>
            <w:r>
              <w:t xml:space="preserve">Valor total gerado por cliente ao longo do relacionamento</w:t>
            </w:r>
          </w:p>
        </w:tc>
        <w:tc>
          <w:p>
            <w:pPr>
              <w:pStyle w:val="Compact"/>
              <w:jc w:val="left"/>
            </w:pPr>
            <w:r>
              <w:t xml:space="preserve">Prever LTV desde a qualificação, priorizando leads de maior potencial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Médio</w:t>
            </w:r>
          </w:p>
        </w:tc>
        <w:tc>
          <w:p>
            <w:pPr>
              <w:pStyle w:val="Compact"/>
              <w:jc w:val="left"/>
            </w:pPr>
            <w:r>
              <w:t xml:space="preserve">Valor médio de venda</w:t>
            </w:r>
          </w:p>
        </w:tc>
        <w:tc>
          <w:p>
            <w:pPr>
              <w:pStyle w:val="Compact"/>
              <w:jc w:val="left"/>
            </w:pPr>
            <w:r>
              <w:t xml:space="preserve">Identificar padrões que levam a tickets maiores (upsell na negociação inicial)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Churn</w:t>
            </w:r>
          </w:p>
        </w:tc>
        <w:tc>
          <w:p>
            <w:pPr>
              <w:pStyle w:val="Compact"/>
              <w:jc w:val="left"/>
            </w:pPr>
            <w:r>
              <w:t xml:space="preserve">Taxa de cancelamento</w:t>
            </w:r>
          </w:p>
        </w:tc>
        <w:tc>
          <w:p>
            <w:pPr>
              <w:pStyle w:val="Compact"/>
              <w:jc w:val="left"/>
            </w:pPr>
            <w:r>
              <w:t xml:space="preserve">Prever churn via sinais de uso, disparar retenção proativa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 (valor total)</w:t>
            </w:r>
          </w:p>
        </w:tc>
        <w:tc>
          <w:p>
            <w:pPr>
              <w:pStyle w:val="Compact"/>
              <w:jc w:val="left"/>
            </w:pPr>
            <w:r>
              <w:t xml:space="preserve">Receita potencial em negociação</w:t>
            </w:r>
          </w:p>
        </w:tc>
        <w:tc>
          <w:p>
            <w:pPr>
              <w:pStyle w:val="Compact"/>
              <w:jc w:val="left"/>
            </w:pPr>
            <w:r>
              <w:t xml:space="preserve">Consolidar visão em tempo real, sem depender de atualização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 Rate</w:t>
            </w:r>
          </w:p>
        </w:tc>
        <w:tc>
          <w:p>
            <w:pPr>
              <w:pStyle w:val="Compact"/>
              <w:jc w:val="left"/>
            </w:pPr>
            <w:r>
              <w:t xml:space="preserve">% de oportunidades fechadas com sucesso</w:t>
            </w:r>
          </w:p>
        </w:tc>
        <w:tc>
          <w:p>
            <w:pPr>
              <w:pStyle w:val="Compact"/>
              <w:jc w:val="left"/>
            </w:pPr>
            <w:r>
              <w:t xml:space="preserve">Correlacionar com comportamento de vendedor/conta para identificar boas práticas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Cycle (duração)</w:t>
            </w:r>
          </w:p>
        </w:tc>
        <w:tc>
          <w:p>
            <w:pPr>
              <w:pStyle w:val="Compact"/>
              <w:jc w:val="left"/>
            </w:pPr>
            <w:r>
              <w:t xml:space="preserve">Tempo médio até fechamento</w:t>
            </w:r>
          </w:p>
        </w:tc>
        <w:tc>
          <w:p>
            <w:pPr>
              <w:pStyle w:val="Compact"/>
              <w:jc w:val="left"/>
            </w:pPr>
            <w:r>
              <w:t xml:space="preserve">Identificar gargalos por etapa e sugerir intervenção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 Rate</w:t>
            </w:r>
          </w:p>
        </w:tc>
        <w:tc>
          <w:p>
            <w:pPr>
              <w:pStyle w:val="Compact"/>
              <w:jc w:val="left"/>
            </w:pPr>
            <w:r>
              <w:t xml:space="preserve">% de leads que respondem ao contato</w:t>
            </w:r>
          </w:p>
        </w:tc>
        <w:tc>
          <w:p>
            <w:pPr>
              <w:pStyle w:val="Compact"/>
              <w:jc w:val="left"/>
            </w:pPr>
            <w:r>
              <w:t xml:space="preserve">Testar e otimizar automaticamente ângulo/timing de mensagem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Meeting Rate</w:t>
            </w:r>
          </w:p>
        </w:tc>
        <w:tc>
          <w:p>
            <w:pPr>
              <w:pStyle w:val="Compact"/>
              <w:jc w:val="left"/>
            </w:pPr>
            <w:r>
              <w:t xml:space="preserve">% de leads que agendam reunião</w:t>
            </w:r>
          </w:p>
        </w:tc>
        <w:tc>
          <w:p>
            <w:pPr>
              <w:pStyle w:val="Compact"/>
              <w:jc w:val="left"/>
            </w:pPr>
            <w:r>
              <w:t xml:space="preserve">Otimizar CTA e momento de oferta de agendamento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No-show Rate</w:t>
            </w:r>
          </w:p>
        </w:tc>
        <w:tc>
          <w:p>
            <w:pPr>
              <w:pStyle w:val="Compact"/>
              <w:jc w:val="left"/>
            </w:pPr>
            <w:r>
              <w:t xml:space="preserve">% de reuniões marcadas que não acontecem</w:t>
            </w:r>
          </w:p>
        </w:tc>
        <w:tc>
          <w:p>
            <w:pPr>
              <w:pStyle w:val="Compact"/>
              <w:jc w:val="left"/>
            </w:pPr>
            <w:r>
              <w:t xml:space="preserve">Disparar lembretes automáticos e confirmação prévia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p>
            <w:pPr>
              <w:pStyle w:val="Compact"/>
              <w:jc w:val="left"/>
            </w:pPr>
            <w:r>
              <w:t xml:space="preserve">Receita gerada</w:t>
            </w:r>
          </w:p>
        </w:tc>
        <w:tc>
          <w:p>
            <w:pPr>
              <w:pStyle w:val="Compact"/>
              <w:jc w:val="left"/>
            </w:pPr>
            <w:r>
              <w:t xml:space="preserve">Atribuição de receita por canal/campanha/agente de 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p>
            <w:pPr>
              <w:pStyle w:val="Compact"/>
              <w:jc w:val="left"/>
            </w:pPr>
            <w:r>
              <w:t xml:space="preserve">Retorno sobre investimento em vendas/marketing</w:t>
            </w:r>
          </w:p>
        </w:tc>
        <w:tc>
          <w:p>
            <w:pPr>
              <w:pStyle w:val="Compact"/>
              <w:jc w:val="left"/>
            </w:pPr>
            <w:r>
              <w:t xml:space="preserve">Consolidar custo total (ferramentas, tempo, mídia) vs. receita atribuída</w:t>
            </w:r>
          </w:p>
        </w:tc>
      </w:tr>
    </w:tbl>
    <w:p>
      <w:pPr>
        <w:pStyle w:val="BodyText"/>
      </w:pPr>
      <w:r>
        <w:t xml:space="preserve">O maior ganho de IA aqui não é criar métricas novas, é</w:t>
      </w:r>
      <w:r>
        <w:t xml:space="preserve"> </w:t>
      </w:r>
      <w:r>
        <w:rPr>
          <w:b/>
        </w:rPr>
        <w:t xml:space="preserve">reduzir a defasagem entre o evento e a visibilidade dele</w:t>
      </w:r>
      <w:r>
        <w:t xml:space="preserve"> </w:t>
      </w:r>
      <w:r>
        <w:t xml:space="preserve">— hoje a maioria das empresas descobre um problema de conversão semanas depois via relatório manual; um agente monitorando continuamente pode sinalizar o desvio em horas.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casos-de-uso-20-exemplos-práticos"/>
      <w:r>
        <w:t xml:space="preserve">17. Casos de uso (20 exemplos práticos)</w:t>
      </w:r>
      <w:bookmarkEnd w:id="49"/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SDRs gastam horas pesquisando prospects manualmente.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lista de contas-alvo.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busca em fontes públicas e enriquece com cargo, tecnologia usada, notícias recentes.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gera dossiê por conta.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tempo de pesquisa cai de ~20min para segundos por conta.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Leads inbound demoram horas para receber primeiro contato.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novo lead capturado via formulário.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identifica, enriquece e prioriza.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dispara primeira resposta personalizada em minutos.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taxa de resposta aumenta (respostas em minutos convertem muito mais que em horas).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Scoring manual desatualizado e genérico.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histórico de leads convertidos/não convertidos.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modelo preditivo treinado sobre o histórico real.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score recalculado continuamente.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priorização mais precisa, menos tempo perdido em leads de baixo potencial.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Follow-ups esquecidos derrubam taxa de conversão.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lead sem resposta após X dias.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verifica estágio e contexto.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dispara follow-up personalizado automaticamente.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redução de leads</w:t>
      </w:r>
      <w:r>
        <w:t xml:space="preserve"> </w:t>
      </w:r>
      <w:r>
        <w:t xml:space="preserve">“</w:t>
      </w:r>
      <w:r>
        <w:t xml:space="preserve">esquecidos</w:t>
      </w:r>
      <w:r>
        <w:t xml:space="preserve">”</w:t>
      </w:r>
      <w:r>
        <w:t xml:space="preserve"> </w:t>
      </w:r>
      <w:r>
        <w:t xml:space="preserve">no funil.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Vendedores chegam despreparados em reuniões.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agenda do dia.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compila histórico, últimas interações e pontos de atenção.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envia briefing antes da call.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reuniões mais produtivas, menos perguntas repetidas ao cliente.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CRM desatualizado por preenchimento manual falho.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conversas e e-mails trocados.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extrai e estrutura dados relevantes.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atualiza CRM automaticamente.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dados confiáveis para todas as análises subsequentes.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Dificuldade de saber por que oportunidades são perdidas.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oportunidades marcadas como perdidas.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analisa transcrições e notas associadas.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categoriza motivo de perda.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visão agregada de causas reais, não suposições.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Leads qualificados esfriam por demora entre marketing e vendas.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lead atinge score de MQL.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valida critérios mínimos de SQL via conversa rápida.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roteia direto para SDR se aprovado.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menos atrito na passagem de bastão.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Clientes em risco de churn não são identificados a tempo.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dados de uso do produto.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modelo detecta queda de padrão de uso.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alerta time de sucesso do cliente.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intervenção antes do cancelamento.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Oportunidades de upsell passam despercebidas.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dados de uso próximos ao limite do plano.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identifica padrão de proximidade ao limite.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notifica account manager com contexto pronto.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conversas de expansão mais bem-timed.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Alto volume de perguntas repetitivas consome tempo de vendedores.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dúvidas recorrentes de leads.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responde com base em RAG sobre documentação.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resposta automática instantânea.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vendedores liberados para tarefas de maior valor.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Leads antigos nunca são reativados.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base de leads inativos há 6+ meses.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segmenta por motivo original de perda.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dispara campanha de reativação segmentada.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parte da base</w:t>
      </w:r>
      <w:r>
        <w:t xml:space="preserve"> </w:t>
      </w:r>
      <w:r>
        <w:t xml:space="preserve">“</w:t>
      </w:r>
      <w:r>
        <w:t xml:space="preserve">morta</w:t>
      </w:r>
      <w:r>
        <w:t xml:space="preserve">”</w:t>
      </w:r>
      <w:r>
        <w:t xml:space="preserve"> </w:t>
      </w:r>
      <w:r>
        <w:t xml:space="preserve">volta ao funil sem custo de aquisição novo.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Times não sabem qual objeção é mais recorrente.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transcrições de chamadas de vendas.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identifica e categoriza objeções.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gera relatório agregado para treinamento do time.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playbooks de objeção baseados em dados reais, não intuição.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Propostas comerciais demoram para ser montadas.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escopo definido em discovery.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monta rascunho de proposta com base em template e dados do discovery.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gera documento para revisão do vendedor.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tempo de resposta comercial reduzido.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Previsão de vendas (forecast) imprecisa.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pipeline ativo.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cruza estágio, velocidade histórica e sinais de risco por oportunidade.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gera forecast probabilístico, não binário.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previsão mais realista para planejamento.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Indicações não são pedidas no momento certo.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marcos de sucesso do cliente registrados.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identifica o momento ideal pós-resultado positivo.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sugere ao CS/vendedor pedir indicação.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aumento de leads via referral, canal de maior conversão.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Leads de campanhas pagas de baixa qualidade consomem tempo de SDR.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lead recém-capturado via anúncio.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triagem automática de fit básico.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só roteia para SDR se passar no filtro mínimo.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SDRs gastam tempo só com leads viáveis.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Dificuldade de personalizar em escala no outbound.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lista de contas-alvo enriquecidas.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gera ângulo de abordagem específico por conta (gatilho relevante).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rascunho de mensagem personalizada por conta.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personalização em escala antes impossível manualmente.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Falta de visibilidade sobre desempenho por canal de aquisição.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dados de origem de cada lead convertido.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consolida atribuição multi-touch.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dashboard atualizado automaticamente.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decisão de investimento em canal baseada em dado real, não achismo.</w:t>
      </w:r>
    </w:p>
    <w:p>
      <w:pPr>
        <w:numPr>
          <w:ilvl w:val="0"/>
          <w:numId w:val="1002"/>
        </w:numPr>
      </w:pPr>
      <w:r>
        <w:rPr>
          <w:b/>
        </w:rPr>
        <w:t xml:space="preserve">Problema:</w:t>
      </w:r>
      <w:r>
        <w:t xml:space="preserve"> </w:t>
      </w:r>
      <w:r>
        <w:t xml:space="preserve">No-show de reuniões agendadas é alto.</w:t>
      </w:r>
      <w:r>
        <w:t xml:space="preserve"> </w:t>
      </w:r>
      <w:r>
        <w:rPr>
          <w:b/>
        </w:rPr>
        <w:t xml:space="preserve">Entrada:</w:t>
      </w:r>
      <w:r>
        <w:t xml:space="preserve"> </w:t>
      </w:r>
      <w:r>
        <w:t xml:space="preserve">reunião agendada.</w:t>
      </w:r>
      <w:r>
        <w:t xml:space="preserve"> </w:t>
      </w:r>
      <w:r>
        <w:rPr>
          <w:b/>
        </w:rPr>
        <w:t xml:space="preserve">Processamento:</w:t>
      </w:r>
      <w:r>
        <w:t xml:space="preserve"> </w:t>
      </w:r>
      <w:r>
        <w:t xml:space="preserve">IA monitora proximidade da data.</w:t>
      </w:r>
      <w:r>
        <w:t xml:space="preserve"> </w:t>
      </w:r>
      <w:r>
        <w:rPr>
          <w:b/>
        </w:rPr>
        <w:t xml:space="preserve">Ação:</w:t>
      </w:r>
      <w:r>
        <w:t xml:space="preserve"> </w:t>
      </w:r>
      <w:r>
        <w:t xml:space="preserve">envia lembrete e pede confirmação 24h e 1h antes.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redução mensurável de no-show.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cenários-extremos-e-riscos"/>
      <w:r>
        <w:t xml:space="preserve">18. Cenários extremos e riscos</w:t>
      </w:r>
      <w:bookmarkEnd w:id="5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mitigar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Informações incompletas</w:t>
            </w:r>
          </w:p>
        </w:tc>
        <w:tc>
          <w:p>
            <w:pPr>
              <w:pStyle w:val="Compact"/>
              <w:jc w:val="left"/>
            </w:pPr>
            <w:r>
              <w:t xml:space="preserve">Lead com dados parciais leva a decisão errada de priorização</w:t>
            </w:r>
          </w:p>
        </w:tc>
        <w:tc>
          <w:p>
            <w:pPr>
              <w:pStyle w:val="Compact"/>
              <w:jc w:val="left"/>
            </w:pPr>
            <w:r>
              <w:t xml:space="preserve">Definir comportamento degradado seguro: sem dado suficiente, classificar como</w:t>
            </w:r>
            <w:r>
              <w:t xml:space="preserve"> </w:t>
            </w:r>
            <w:r>
              <w:t xml:space="preserve">“</w:t>
            </w:r>
            <w:r>
              <w:t xml:space="preserve">requer revisão humana</w:t>
            </w:r>
            <w:r>
              <w:t xml:space="preserve">”</w:t>
            </w:r>
            <w:r>
              <w:t xml:space="preserve"> </w:t>
            </w:r>
            <w:r>
              <w:t xml:space="preserve">em vez de arriscar um score falso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Dados incorretos</w:t>
            </w:r>
          </w:p>
        </w:tc>
        <w:tc>
          <w:p>
            <w:pPr>
              <w:pStyle w:val="Compact"/>
              <w:jc w:val="left"/>
            </w:pPr>
            <w:r>
              <w:t xml:space="preserve">Enriquecimento traz empresa/cargo errado</w:t>
            </w:r>
          </w:p>
        </w:tc>
        <w:tc>
          <w:p>
            <w:pPr>
              <w:pStyle w:val="Compact"/>
              <w:jc w:val="left"/>
            </w:pPr>
            <w:r>
              <w:t xml:space="preserve">Validação cruzada entre múltiplas fontes antes de confiar no dado; sinalizar baixa confiança quando fontes divergem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Lead mal classificado</w:t>
            </w:r>
          </w:p>
        </w:tc>
        <w:tc>
          <w:p>
            <w:pPr>
              <w:pStyle w:val="Compact"/>
              <w:jc w:val="left"/>
            </w:pPr>
            <w:r>
              <w:t xml:space="preserve">Score alto para lead sem fit real</w:t>
            </w:r>
          </w:p>
        </w:tc>
        <w:tc>
          <w:p>
            <w:pPr>
              <w:pStyle w:val="Compact"/>
              <w:jc w:val="left"/>
            </w:pPr>
            <w:r>
              <w:t xml:space="preserve">Revisão periódica humana de amostra de scores, retroalimentando o modelo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Cliente irritado</w:t>
            </w:r>
          </w:p>
        </w:tc>
        <w:tc>
          <w:p>
            <w:pPr>
              <w:pStyle w:val="Compact"/>
              <w:jc w:val="left"/>
            </w:pPr>
            <w:r>
              <w:t xml:space="preserve">IA continua</w:t>
            </w:r>
            <w:r>
              <w:t xml:space="preserve"> </w:t>
            </w:r>
            <w:r>
              <w:t xml:space="preserve">“</w:t>
            </w:r>
            <w:r>
              <w:t xml:space="preserve">vendendo</w:t>
            </w:r>
            <w:r>
              <w:t xml:space="preserve">”</w:t>
            </w:r>
            <w:r>
              <w:t xml:space="preserve"> </w:t>
            </w:r>
            <w:r>
              <w:t xml:space="preserve">sem perceber insatisfação</w:t>
            </w:r>
          </w:p>
        </w:tc>
        <w:tc>
          <w:p>
            <w:pPr>
              <w:pStyle w:val="Compact"/>
              <w:jc w:val="left"/>
            </w:pPr>
            <w:r>
              <w:t xml:space="preserve">Detecção de sentimento negativo dispara escalonamento imediato para humano, sem insistir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Cliente sem interesse</w:t>
            </w:r>
          </w:p>
        </w:tc>
        <w:tc>
          <w:p>
            <w:pPr>
              <w:pStyle w:val="Compact"/>
              <w:jc w:val="left"/>
            </w:pPr>
            <w:r>
              <w:t xml:space="preserve">IA insiste além do razoável</w:t>
            </w:r>
          </w:p>
        </w:tc>
        <w:tc>
          <w:p>
            <w:pPr>
              <w:pStyle w:val="Compact"/>
              <w:jc w:val="left"/>
            </w:pPr>
            <w:r>
              <w:t xml:space="preserve">Limite de tentativas de contato definido explicitamente, com opt-out claro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Objeções complexas</w:t>
            </w:r>
          </w:p>
        </w:tc>
        <w:tc>
          <w:p>
            <w:pPr>
              <w:pStyle w:val="Compact"/>
              <w:jc w:val="left"/>
            </w:pPr>
            <w:r>
              <w:t xml:space="preserve">IA responde superficialmente a uma objeção que exige nuance de negócio</w:t>
            </w:r>
          </w:p>
        </w:tc>
        <w:tc>
          <w:p>
            <w:pPr>
              <w:pStyle w:val="Compact"/>
              <w:jc w:val="left"/>
            </w:pPr>
            <w:r>
              <w:t xml:space="preserve">Regra clara: objeções sobre preço, contrato ou concorrência específica escalam para humano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Negociação de preço</w:t>
            </w:r>
          </w:p>
        </w:tc>
        <w:tc>
          <w:p>
            <w:pPr>
              <w:pStyle w:val="Compact"/>
              <w:jc w:val="left"/>
            </w:pPr>
            <w:r>
              <w:t xml:space="preserve">IA oferece desconto não autorizado</w:t>
            </w:r>
          </w:p>
        </w:tc>
        <w:tc>
          <w:p>
            <w:pPr>
              <w:pStyle w:val="Compact"/>
              <w:jc w:val="left"/>
            </w:pPr>
            <w:r>
              <w:t xml:space="preserve">Nunca dar à IA autoridade de definir valores — apenas comunicar política já aprovada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Informações contraditórias</w:t>
            </w:r>
          </w:p>
        </w:tc>
        <w:tc>
          <w:p>
            <w:pPr>
              <w:pStyle w:val="Compact"/>
              <w:jc w:val="left"/>
            </w:pPr>
            <w:r>
              <w:t xml:space="preserve">CRM e conversa recente divergem</w:t>
            </w:r>
          </w:p>
        </w:tc>
        <w:tc>
          <w:p>
            <w:pPr>
              <w:pStyle w:val="Compact"/>
              <w:jc w:val="left"/>
            </w:pPr>
            <w:r>
              <w:t xml:space="preserve">Priorizar o dado mais recente, mas sinalizar a divergência em vez de silenciosamente escolher 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Tentativa de manipular a IA</w:t>
            </w:r>
          </w:p>
        </w:tc>
        <w:tc>
          <w:p>
            <w:pPr>
              <w:pStyle w:val="Compact"/>
              <w:jc w:val="left"/>
            </w:pPr>
            <w:r>
              <w:t xml:space="preserve">Lead tenta obter desconto/informação indevida via engenharia social</w:t>
            </w:r>
          </w:p>
        </w:tc>
        <w:tc>
          <w:p>
            <w:pPr>
              <w:pStyle w:val="Compact"/>
              <w:jc w:val="left"/>
            </w:pPr>
            <w:r>
              <w:t xml:space="preserve">Guardrails explícitos: certas informações (descontos, dados de outros clientes, informações internas) nunca são reveladas, independente de como a pergunta é formulada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Prompt injection</w:t>
            </w:r>
          </w:p>
        </w:tc>
        <w:tc>
          <w:p>
            <w:pPr>
              <w:pStyle w:val="Compact"/>
              <w:jc w:val="left"/>
            </w:pPr>
            <w:r>
              <w:t xml:space="preserve">Conteúdo malicioso embutido em mensagem tenta alterar comportamento da IA</w:t>
            </w:r>
          </w:p>
        </w:tc>
        <w:tc>
          <w:p>
            <w:pPr>
              <w:pStyle w:val="Compact"/>
              <w:jc w:val="left"/>
            </w:pPr>
            <w:r>
              <w:t xml:space="preserve">Tratar toda entrada de usuário como dado, nunca como instrução; validar ações via guardrails independentes do modelo de linguagem, não apenas confiar no próprio raciocínio do LLM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Informações confidenciais</w:t>
            </w:r>
          </w:p>
        </w:tc>
        <w:tc>
          <w:p>
            <w:pPr>
              <w:pStyle w:val="Compact"/>
              <w:jc w:val="left"/>
            </w:pPr>
            <w:r>
              <w:t xml:space="preserve">IA expõe dado de um cliente para outro (vazamento cross-tenant)</w:t>
            </w:r>
          </w:p>
        </w:tc>
        <w:tc>
          <w:p>
            <w:pPr>
              <w:pStyle w:val="Compact"/>
              <w:jc w:val="left"/>
            </w:pPr>
            <w:r>
              <w:t xml:space="preserve">Isolamento rígido de dados por tenant/conta, testado ativamente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Alucinação</w:t>
            </w:r>
          </w:p>
        </w:tc>
        <w:tc>
          <w:p>
            <w:pPr>
              <w:pStyle w:val="Compact"/>
              <w:jc w:val="left"/>
            </w:pPr>
            <w:r>
              <w:t xml:space="preserve">IA inventa funcionalidade ou prazo que não existe</w:t>
            </w:r>
          </w:p>
        </w:tc>
        <w:tc>
          <w:p>
            <w:pPr>
              <w:pStyle w:val="Compact"/>
              <w:jc w:val="left"/>
            </w:pPr>
            <w:r>
              <w:t xml:space="preserve">RAG obrigatório para qualquer afirmação factual sobre produto; nunca responder fora da base de conhecimento validada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Recomendação incorreta</w:t>
            </w:r>
          </w:p>
        </w:tc>
        <w:tc>
          <w:p>
            <w:pPr>
              <w:pStyle w:val="Compact"/>
              <w:jc w:val="left"/>
            </w:pPr>
            <w:r>
              <w:t xml:space="preserve">IA sugere ação comercial equivocada (ex.: descartar lead bom)</w:t>
            </w:r>
          </w:p>
        </w:tc>
        <w:tc>
          <w:p>
            <w:pPr>
              <w:pStyle w:val="Compact"/>
              <w:jc w:val="left"/>
            </w:pPr>
            <w:r>
              <w:t xml:space="preserve">Toda decisão de alto impacto (descarte definitivo, por exemplo) passa por confirmação humana, não é automática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Excesso de mensagens</w:t>
            </w:r>
          </w:p>
        </w:tc>
        <w:tc>
          <w:p>
            <w:pPr>
              <w:pStyle w:val="Compact"/>
              <w:jc w:val="left"/>
            </w:pPr>
            <w:r>
              <w:t xml:space="preserve">IA satura o lead com contato repetido</w:t>
            </w:r>
          </w:p>
        </w:tc>
        <w:tc>
          <w:p>
            <w:pPr>
              <w:pStyle w:val="Compact"/>
              <w:jc w:val="left"/>
            </w:pPr>
            <w:r>
              <w:t xml:space="preserve">Limite de frequência de contato por lead, com regra de descanso mínimo entre toques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Spam / compliance</w:t>
            </w:r>
          </w:p>
        </w:tc>
        <w:tc>
          <w:p>
            <w:pPr>
              <w:pStyle w:val="Compact"/>
              <w:jc w:val="left"/>
            </w:pPr>
            <w:r>
              <w:t xml:space="preserve">Reativação em massa sem consentimento viola LGPD/regras de canal (ex. WhatsApp)</w:t>
            </w:r>
          </w:p>
        </w:tc>
        <w:tc>
          <w:p>
            <w:pPr>
              <w:pStyle w:val="Compact"/>
              <w:jc w:val="left"/>
            </w:pPr>
            <w:r>
              <w:t xml:space="preserve">Respeitar opt-out e consentimento registrado; auditoria de compliance antes de qualquer campanha em massa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Decisões comerciais sensíveis</w:t>
            </w:r>
          </w:p>
        </w:tc>
        <w:tc>
          <w:p>
            <w:pPr>
              <w:pStyle w:val="Compact"/>
              <w:jc w:val="left"/>
            </w:pPr>
            <w:r>
              <w:t xml:space="preserve">IA toma decisão que deveria ser estratégica (ex.: descartar conta estratégica por score baixo)</w:t>
            </w:r>
          </w:p>
        </w:tc>
        <w:tc>
          <w:p>
            <w:pPr>
              <w:pStyle w:val="Compact"/>
              <w:jc w:val="left"/>
            </w:pPr>
            <w:r>
              <w:t xml:space="preserve">Contas classificadas como estratégicas (ex.: enterprise, parceiros) sempre passam por revisão humana, independente do score</w:t>
            </w:r>
          </w:p>
        </w:tc>
      </w:tr>
    </w:tbl>
    <w:p>
      <w:pPr>
        <w:pStyle w:val="BodyText"/>
      </w:pPr>
      <w:r>
        <w:t xml:space="preserve">O princípio geral que atravessa todos os riscos:</w:t>
      </w:r>
      <w:r>
        <w:t xml:space="preserve"> </w:t>
      </w:r>
      <w:r>
        <w:rPr>
          <w:b/>
        </w:rPr>
        <w:t xml:space="preserve">a IA deve operar com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menor privilégio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— só ter acesso e autoridade para o mínimo necessário à tarefa — e toda ação de alto impacto deve ser auditável e, sempre que possível, revertível.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3f8e337b8e045eb9edf7e458ca7eaba0f802dc1"/>
      <w:r>
        <w:t xml:space="preserve">19. Estratégia de construção do produto (MVP → V2 → V3)</w:t>
      </w:r>
      <w:bookmarkEnd w:id="5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 para o cliente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Complexidade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MVP</w:t>
            </w:r>
          </w:p>
        </w:tc>
        <w:tc>
          <w:p>
            <w:pPr>
              <w:pStyle w:val="Compact"/>
              <w:jc w:val="left"/>
            </w:pPr>
            <w:r>
              <w:t xml:space="preserve">Integração com 1-2 CRMs principais; enriquecimento básico de leads; lead scoring com regras + camada preditiva simples; atualização automática de CRM (ações de baixo risco); follow-up automatizado por template; dashboard de KPIs essenciais</w:t>
            </w:r>
          </w:p>
        </w:tc>
        <w:tc>
          <w:p>
            <w:pPr>
              <w:pStyle w:val="Compact"/>
              <w:jc w:val="left"/>
            </w:pPr>
            <w:r>
              <w:t xml:space="preserve">Alto — resolve dor imediata de perda de leads e CRM desatualizado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Baixo (ações reversíveis, sem autonomia financeira)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IA conversacional para qualificação (SDR assistido); RAG sobre base de conhecimento de produto; análise de conversas/calls; recomendação de próxima ação para vendedor (modelo de assistência); previsão de forecast probabilístico</w:t>
            </w:r>
          </w:p>
        </w:tc>
        <w:tc>
          <w:p>
            <w:pPr>
              <w:pStyle w:val="Compact"/>
              <w:jc w:val="left"/>
            </w:pPr>
            <w:r>
              <w:t xml:space="preserve">Alto — começa a substituir trabalho manual de qualificação e preparo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Médio (decisões de qualificação impactam pipeline)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Orquestração multicanal completa (e-mail + WhatsApp + LinkedIn unificados); agentes especializados por papel (retenção, upsell, reativação); autonomia ampliada em ações pré-aprovadas por política; multi-tenancy avançado com customização de guardrails por cliente; analytics preditivo de receita</w:t>
            </w:r>
          </w:p>
        </w:tc>
        <w:tc>
          <w:p>
            <w:pPr>
              <w:pStyle w:val="Compact"/>
              <w:jc w:val="left"/>
            </w:pPr>
            <w:r>
              <w:t xml:space="preserve">Muito alto — plataforma completa de receita orientada por IA</w:t>
            </w:r>
          </w:p>
        </w:tc>
        <w:tc>
          <w:p>
            <w:pPr>
              <w:pStyle w:val="Compact"/>
              <w:jc w:val="left"/>
            </w:pPr>
            <w:r>
              <w:t xml:space="preserve">Muito alta</w:t>
            </w:r>
          </w:p>
        </w:tc>
        <w:tc>
          <w:p>
            <w:pPr>
              <w:pStyle w:val="Compact"/>
              <w:jc w:val="left"/>
            </w:pPr>
            <w:r>
              <w:t xml:space="preserve">Alto (requer maturidade de guardrails e confiança do cliente já validada)</w:t>
            </w:r>
          </w:p>
        </w:tc>
      </w:tr>
    </w:tbl>
    <w:p>
      <w:pPr>
        <w:pStyle w:val="BodyText"/>
      </w:pPr>
      <w:r>
        <w:t xml:space="preserve">A priorização segue a lógica:</w:t>
      </w:r>
      <w:r>
        <w:t xml:space="preserve"> </w:t>
      </w:r>
      <w:r>
        <w:rPr>
          <w:b/>
        </w:rPr>
        <w:t xml:space="preserve">MVP resolve dor operacional imediata com risco mínimo</w:t>
      </w:r>
      <w:r>
        <w:t xml:space="preserve"> </w:t>
      </w:r>
      <w:r>
        <w:t xml:space="preserve">(ninguém perde confiança por causa de um CRM mais atualizado);</w:t>
      </w:r>
      <w:r>
        <w:t xml:space="preserve"> </w:t>
      </w:r>
      <w:r>
        <w:rPr>
          <w:b/>
        </w:rPr>
        <w:t xml:space="preserve">V2 introduz inteligência de decisão</w:t>
      </w:r>
      <w:r>
        <w:t xml:space="preserve">, mas ainda em modo assistido, validando a qualidade dos modelos antes de dar mais autonomia;</w:t>
      </w:r>
      <w:r>
        <w:t xml:space="preserve"> </w:t>
      </w:r>
      <w:r>
        <w:rPr>
          <w:b/>
        </w:rPr>
        <w:t xml:space="preserve">V3 expande escopo e autonomia</w:t>
      </w:r>
      <w:r>
        <w:t xml:space="preserve"> </w:t>
      </w:r>
      <w:r>
        <w:t xml:space="preserve">só depois que a confiança no sistema (e os dados de performance real) justificam.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d6c3884b8500141634a84939aea36ccd5d69a52"/>
      <w:r>
        <w:t xml:space="preserve">20. Diferencial competitivo — por que uma nova plataforma de IA para vendas?</w:t>
      </w:r>
      <w:bookmarkEnd w:id="52"/>
    </w:p>
    <w:p>
      <w:pPr>
        <w:pStyle w:val="FirstParagraph"/>
      </w:pPr>
      <w:r>
        <w:t xml:space="preserve">CRMs e ferramentas de automação já existem em abundância (HubSpot, Salesforce, Pipedrive) — a pergunta legítima é por que uma nova camada de IA seria necessária. As lacunas observadas:</w:t>
      </w:r>
    </w:p>
    <w:p>
      <w:pPr>
        <w:pStyle w:val="BodyText"/>
      </w:pPr>
      <w:r>
        <w:rPr>
          <w:b/>
        </w:rPr>
        <w:t xml:space="preserve">Problemas ainda mal resolvidos:</w:t>
      </w:r>
      <w:r>
        <w:t xml:space="preserve"> </w:t>
      </w:r>
      <w:r>
        <w:t xml:space="preserve">(1) CRMs armazenam dado, mas não</w:t>
      </w:r>
      <w:r>
        <w:t xml:space="preserve"> </w:t>
      </w:r>
      <w:r>
        <w:rPr>
          <w:i/>
        </w:rPr>
        <w:t xml:space="preserve">decidem</w:t>
      </w:r>
      <w:r>
        <w:t xml:space="preserve"> </w:t>
      </w:r>
      <w:r>
        <w:t xml:space="preserve">— scoring nativo costuma ser baseado em regras simples, não em modelos preditivos que aprendem continuamente; (2) a lacuna entre marketing e vendas (MQL → SQL) continua sendo majoritariamente manual e lenta na maioria das empresas médias; (3) ferramentas de automação genéricas (Zapier, Make) conectam sistemas, mas não</w:t>
      </w:r>
      <w:r>
        <w:t xml:space="preserve"> </w:t>
      </w:r>
      <w:r>
        <w:rPr>
          <w:i/>
        </w:rPr>
        <w:t xml:space="preserve">raciocinam</w:t>
      </w:r>
      <w:r>
        <w:t xml:space="preserve"> </w:t>
      </w:r>
      <w:r>
        <w:t xml:space="preserve">sobre contexto de negócio; (4)</w:t>
      </w:r>
      <w:r>
        <w:t xml:space="preserve"> </w:t>
      </w:r>
      <w:r>
        <w:t xml:space="preserve">“</w:t>
      </w:r>
      <w:r>
        <w:t xml:space="preserve">AI SDRs</w:t>
      </w:r>
      <w:r>
        <w:t xml:space="preserve">”</w:t>
      </w:r>
      <w:r>
        <w:t xml:space="preserve"> </w:t>
      </w:r>
      <w:r>
        <w:t xml:space="preserve">totalmente autônomos (Artisan, 11x) prometeram substituição completa e, como visto na seção 5, recuaram para modelos híbridos — sinal de que o mercado não resolveu bem o meio-termo entre automação rígida e autonomia total.</w:t>
      </w:r>
    </w:p>
    <w:p>
      <w:pPr>
        <w:pStyle w:val="BodyText"/>
      </w:pPr>
      <w:r>
        <w:rPr>
          <w:b/>
        </w:rPr>
        <w:t xml:space="preserve">Oportunidade de diferenciação real:</w:t>
      </w:r>
      <w:r>
        <w:t xml:space="preserve"> </w:t>
      </w:r>
      <w:r>
        <w:t xml:space="preserve">posicionar o produto não como</w:t>
      </w:r>
      <w:r>
        <w:t xml:space="preserve"> </w:t>
      </w:r>
      <w:r>
        <w:t xml:space="preserve">“</w:t>
      </w:r>
      <w:r>
        <w:t xml:space="preserve">substituto do vendedor</w:t>
      </w:r>
      <w:r>
        <w:t xml:space="preserve">”</w:t>
      </w:r>
      <w:r>
        <w:t xml:space="preserve"> </w:t>
      </w:r>
      <w:r>
        <w:t xml:space="preserve">nem como</w:t>
      </w:r>
      <w:r>
        <w:t xml:space="preserve"> </w:t>
      </w:r>
      <w:r>
        <w:t xml:space="preserve">“</w:t>
      </w:r>
      <w:r>
        <w:t xml:space="preserve">mais um CRM</w:t>
      </w:r>
      <w:r>
        <w:t xml:space="preserve">”</w:t>
      </w:r>
      <w:r>
        <w:t xml:space="preserve">, mas como</w:t>
      </w:r>
      <w:r>
        <w:t xml:space="preserve"> </w:t>
      </w:r>
      <w:r>
        <w:rPr>
          <w:b/>
        </w:rPr>
        <w:t xml:space="preserve">camada de decisão que se conecta aos CRMs existentes</w:t>
      </w:r>
      <w:r>
        <w:t xml:space="preserve"> </w:t>
      </w:r>
      <w:r>
        <w:t xml:space="preserve">(não competindo com eles, integrando-se) e que é transparente sobre o que decide sozinha vs. o que apenas recomenda — a confiança do usuário no nível de autonomia é, hoje, o maior gargalo de adoção dessas ferramentas, mais do que a capacidade técnica em si.</w:t>
      </w:r>
    </w:p>
    <w:p>
      <w:pPr>
        <w:pStyle w:val="BodyText"/>
      </w:pPr>
      <w:r>
        <w:rPr>
          <w:b/>
        </w:rPr>
        <w:t xml:space="preserve">Oportunidades por porte de empresa:</w:t>
      </w:r>
      <w:r>
        <w:t xml:space="preserve"> </w:t>
      </w:r>
      <w:r>
        <w:t xml:space="preserve">em</w:t>
      </w:r>
      <w:r>
        <w:t xml:space="preserve"> </w:t>
      </w:r>
      <w:r>
        <w:rPr>
          <w:b/>
        </w:rPr>
        <w:t xml:space="preserve">empresas pequenas</w:t>
      </w:r>
      <w:r>
        <w:t xml:space="preserve">, o maior ganho é substituir processos manuais inexistentes (a maioria não tem SDR dedicado) — a IA pode ser o primeiro</w:t>
      </w:r>
      <w:r>
        <w:t xml:space="preserve"> </w:t>
      </w:r>
      <w:r>
        <w:t xml:space="preserve">“</w:t>
      </w:r>
      <w:r>
        <w:t xml:space="preserve">SDR</w:t>
      </w:r>
      <w:r>
        <w:t xml:space="preserve">”</w:t>
      </w:r>
      <w:r>
        <w:t xml:space="preserve"> </w:t>
      </w:r>
      <w:r>
        <w:t xml:space="preserve">da empresa. Em</w:t>
      </w:r>
      <w:r>
        <w:t xml:space="preserve"> </w:t>
      </w:r>
      <w:r>
        <w:rPr>
          <w:b/>
        </w:rPr>
        <w:t xml:space="preserve">empresas médias</w:t>
      </w:r>
      <w:r>
        <w:t xml:space="preserve">, o ganho está em reduzir o tempo entre marketing e vendas e dar consistência a processos que hoje dependem de disciplina individual de cada vendedor. Em</w:t>
      </w:r>
      <w:r>
        <w:t xml:space="preserve"> </w:t>
      </w:r>
      <w:r>
        <w:rPr>
          <w:b/>
        </w:rPr>
        <w:t xml:space="preserve">empresas grandes/enterprise</w:t>
      </w:r>
      <w:r>
        <w:t xml:space="preserve">, a oportunidade é mais em analytics preditivo e orquestração multicanal em escala do que em substituição de tarefas simples, que elas já resolveram com equipes dedicadas.</w:t>
      </w:r>
    </w:p>
    <w:p>
      <w:pPr>
        <w:pStyle w:val="BodyText"/>
      </w:pPr>
      <w:r>
        <w:rPr>
          <w:b/>
        </w:rPr>
        <w:t xml:space="preserve">Mercado brasileiro especificamente:</w:t>
      </w:r>
      <w:r>
        <w:t xml:space="preserve"> </w:t>
      </w:r>
      <w:r>
        <w:t xml:space="preserve">WhatsApp como canal comercial dominante (diferente do mercado americano, centrado em e-mail/telefone) é uma lacuna real — a maioria das ferramentas de IA para vendas hoje é construída em torno de e-mail e chamadas, com suporte a WhatsApp Business como funcionalidade secundária. Uma plataforma nativa em WhatsApp + CRM brasileiro (RD Station, integração com Pix/boleto no fluxo comercial) endereça uma lacuna que ferramentas internacionais atendem mal.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proposta-de-produto"/>
      <w:r>
        <w:t xml:space="preserve">21. Proposta de produto</w:t>
      </w:r>
      <w:bookmarkEnd w:id="53"/>
    </w:p>
    <w:p>
      <w:pPr>
        <w:pStyle w:val="FirstParagraph"/>
      </w:pPr>
      <w:r>
        <w:rPr>
          <w:b/>
        </w:rPr>
        <w:t xml:space="preserve">Nome conceitual:</w:t>
      </w:r>
      <w:r>
        <w:t xml:space="preserve"> </w:t>
      </w:r>
      <w:r>
        <w:t xml:space="preserve">AI Sales Agent</w:t>
      </w:r>
    </w:p>
    <w:p>
      <w:pPr>
        <w:pStyle w:val="BodyText"/>
      </w:pPr>
      <w:r>
        <w:rPr>
          <w:b/>
        </w:rPr>
        <w:t xml:space="preserve">Problema que resolve:</w:t>
      </w:r>
      <w:r>
        <w:t xml:space="preserve"> </w:t>
      </w:r>
      <w:r>
        <w:t xml:space="preserve">empresas perdem receita não por falta de leads, mas por falha de execução entre a captura do lead e a conversão — resposta lenta, follow-up esquecido, qualificação inconsistente, CRM desatualizado e falta de visibilidade sobre onde o funil realmente vaza.</w:t>
      </w:r>
    </w:p>
    <w:p>
      <w:pPr>
        <w:pStyle w:val="BodyText"/>
      </w:pPr>
      <w:r>
        <w:rPr>
          <w:b/>
        </w:rPr>
        <w:t xml:space="preserve">Público-alvo:</w:t>
      </w:r>
      <w:r>
        <w:t xml:space="preserve"> </w:t>
      </w:r>
      <w:r>
        <w:t xml:space="preserve">times comerciais de empresas pequenas e médias (B2B SaaS e serviços, principalmente) que já usam um CRM mas não têm capacidade de contratar uma operação de SDR robusta, e que precisam de consistência de processo sem aumentar proporcionalmente o headcount.</w:t>
      </w:r>
    </w:p>
    <w:p>
      <w:pPr>
        <w:pStyle w:val="BodyText"/>
      </w:pPr>
      <w:r>
        <w:rPr>
          <w:b/>
        </w:rPr>
        <w:t xml:space="preserve">Proposta de valor:</w:t>
      </w:r>
      <w:r>
        <w:t xml:space="preserve"> </w:t>
      </w:r>
      <w:r>
        <w:t xml:space="preserve">um agente que observa cada lead assim que ele entra, decide a prioridade e a abordagem certa com base em dados reais (não regra estática), executa as ações de baixo risco sozinho, e prepara/recomenda as ações de maior impacto para o vendedor humano decidir — reduzindo o tempo entre</w:t>
      </w:r>
      <w:r>
        <w:t xml:space="preserve"> </w:t>
      </w:r>
      <w:r>
        <w:t xml:space="preserve">“</w:t>
      </w:r>
      <w:r>
        <w:t xml:space="preserve">lead chegou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primeira ação de valor tomada</w:t>
      </w:r>
      <w:r>
        <w:t xml:space="preserve">”</w:t>
      </w:r>
      <w:r>
        <w:t xml:space="preserve"> </w:t>
      </w:r>
      <w:r>
        <w:t xml:space="preserve">de horas/dias para minutos.</w:t>
      </w:r>
    </w:p>
    <w:p>
      <w:pPr>
        <w:pStyle w:val="BodyText"/>
      </w:pPr>
      <w:r>
        <w:rPr>
          <w:b/>
        </w:rPr>
        <w:t xml:space="preserve">Diferencial:</w:t>
      </w:r>
      <w:r>
        <w:t xml:space="preserve"> </w:t>
      </w:r>
      <w:r>
        <w:t xml:space="preserve">transparência de autonomia (o usuário sempre sabe o que a IA decidiu sozinha e por quê, com log auditável), integração com o CRM que a empresa já usa (não é mais um sistema isolado), e desenho nativo para operação multicanal incluindo WhatsApp — combinação pouco explorada pelos players internacionais hoje.</w:t>
      </w:r>
    </w:p>
    <w:p>
      <w:pPr>
        <w:pStyle w:val="BodyText"/>
      </w:pPr>
      <w:r>
        <w:rPr>
          <w:b/>
        </w:rPr>
        <w:t xml:space="preserve">Principais funcionalidades:</w:t>
      </w:r>
      <w:r>
        <w:t xml:space="preserve"> </w:t>
      </w:r>
      <w:r>
        <w:t xml:space="preserve">enriquecimento e scoring automático de leads; qualificação conversacional assistida; atualização automática de CRM; follow-up e nutrição automatizados; análise de conversas e sinalização de risco/oportunidade; forecast probabilístico de pipeline; painel de decisões da IA com histórico auditável.</w:t>
      </w:r>
    </w:p>
    <w:p>
      <w:pPr>
        <w:pStyle w:val="BodyText"/>
      </w:pPr>
      <w:r>
        <w:rPr>
          <w:b/>
        </w:rPr>
        <w:t xml:space="preserve">Fluxo principal:</w:t>
      </w:r>
      <w:r>
        <w:t xml:space="preserve"> </w:t>
      </w:r>
      <w:r>
        <w:t xml:space="preserve">Lead → IA (identificação, enriquecimento, scoring) → Qualificação (conversacional ou por regra, conforme intenção detectada) → Abordagem (canal e timing definidos pelo motor de decisão) → Follow-up (automático, respeitando limites de frequência) → Conversão (com humano assumindo negociação e fechamento).</w:t>
      </w:r>
    </w:p>
    <w:p>
      <w:pPr>
        <w:pStyle w:val="BodyText"/>
      </w:pPr>
      <w:r>
        <w:rPr>
          <w:b/>
        </w:rPr>
        <w:t xml:space="preserve">Modelo de negócio:</w:t>
      </w:r>
      <w:r>
        <w:t xml:space="preserve"> </w:t>
      </w:r>
      <w:r>
        <w:t xml:space="preserve">SaaS por assinatura, precificação híbrida — base fixa por número de leads processados/mês (cobre custo de enriquecimento e infraestrutura de IA) + add-on por usuário para funcionalidades de assistência ao vendedor (dashboard, briefings, recomendações). Modelo alternativo a explorar: parte variável atrelada a resultado (ex.: valor por reunião qualificada agendada), reduzindo risco percebido de adoção para o cliente early-stage.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conclusão-estratégica"/>
      <w:r>
        <w:t xml:space="preserve">22. Conclusão estratégica</w:t>
      </w:r>
      <w:bookmarkEnd w:id="54"/>
    </w:p>
    <w:p>
      <w:pPr>
        <w:pStyle w:val="FirstParagraph"/>
      </w:pPr>
      <w:r>
        <w:rPr>
          <w:b/>
        </w:rPr>
        <w:t xml:space="preserve">1. O que é um lead?</w:t>
      </w:r>
      <w:r>
        <w:t xml:space="preserve"> </w:t>
      </w:r>
      <w:r>
        <w:t xml:space="preserve">Uma pessoa ou empresa identificada que demonstrou, ainda que minimamente, relação com o problema que a empresa resolve — o marco é a passagem de anônimo para identificável.</w:t>
      </w:r>
    </w:p>
    <w:p>
      <w:pPr>
        <w:pStyle w:val="BodyText"/>
      </w:pPr>
      <w:r>
        <w:rPr>
          <w:b/>
        </w:rPr>
        <w:t xml:space="preserve">2. Qual é o processo moderno de vendas?</w:t>
      </w:r>
      <w:r>
        <w:t xml:space="preserve"> </w:t>
      </w:r>
      <w:r>
        <w:t xml:space="preserve">Um funil não linear que vai de geração e captura até pós-venda e indicação, com marketing e vendas cada vez mais integrados em vez de operarem como departamentos isolados — a linha MQL/SQL é hoje mais um ponto de colaboração do que uma fronteira rígida.</w:t>
      </w:r>
    </w:p>
    <w:p>
      <w:pPr>
        <w:pStyle w:val="BodyText"/>
      </w:pPr>
      <w:r>
        <w:rPr>
          <w:b/>
        </w:rPr>
        <w:t xml:space="preserve">3. Quais estratégias são mais relevantes?</w:t>
      </w:r>
      <w:r>
        <w:t xml:space="preserve"> </w:t>
      </w:r>
      <w:r>
        <w:t xml:space="preserve">Nenhuma isoladamente: inbound, outbound, inside sales, ABM e PLG são complementares, cada uma respondendo a um segmento de cliente e estágio de empresa diferente.</w:t>
      </w:r>
    </w:p>
    <w:p>
      <w:pPr>
        <w:pStyle w:val="BodyText"/>
      </w:pPr>
      <w:r>
        <w:rPr>
          <w:b/>
        </w:rPr>
        <w:t xml:space="preserve">4. Qual combinação parece mais eficiente?</w:t>
      </w:r>
      <w:r>
        <w:t xml:space="preserve"> </w:t>
      </w:r>
      <w:r>
        <w:t xml:space="preserve">Inbound + outbound orientado por dados de intenção + nurturing automatizado, com PLG como via adicional em SaaS — dados de mercado mostram crescimento ~2x maior em empresas que combinam vias, comparado a abordagens isoladas.</w:t>
      </w:r>
    </w:p>
    <w:p>
      <w:pPr>
        <w:pStyle w:val="BodyText"/>
      </w:pPr>
      <w:r>
        <w:rPr>
          <w:b/>
        </w:rPr>
        <w:t xml:space="preserve">5. Quais ferramentas dominam o mercado?</w:t>
      </w:r>
      <w:r>
        <w:t xml:space="preserve"> </w:t>
      </w:r>
      <w:r>
        <w:t xml:space="preserve">HubSpot, Salesforce, Pipedrive e RD Station em CRM; Apollo, Clay e Sales Navigator em prospecção/enriquecimento; n8n, Make e Zapier em automação; e uma nova onda de</w:t>
      </w:r>
      <w:r>
        <w:t xml:space="preserve"> </w:t>
      </w:r>
      <w:r>
        <w:t xml:space="preserve">“</w:t>
      </w:r>
      <w:r>
        <w:t xml:space="preserve">AI SDRs</w:t>
      </w:r>
      <w:r>
        <w:t xml:space="preserve">”</w:t>
      </w:r>
      <w:r>
        <w:t xml:space="preserve"> </w:t>
      </w:r>
      <w:r>
        <w:t xml:space="preserve">(Artisan, 11x, Regie.ai) ainda em maturação e recuando de promessas de autonomia total.</w:t>
      </w:r>
    </w:p>
    <w:p>
      <w:pPr>
        <w:pStyle w:val="BodyText"/>
      </w:pPr>
      <w:r>
        <w:rPr>
          <w:b/>
        </w:rPr>
        <w:t xml:space="preserve">6. Onde existe espaço para inovação?</w:t>
      </w:r>
      <w:r>
        <w:t xml:space="preserve"> </w:t>
      </w:r>
      <w:r>
        <w:t xml:space="preserve">Na camada de decisão entre captura e conversão — scoring realmente preditivo, qualificação conversacional que não é só um chatbot, e integração nativa com canais dominantes localmente (WhatsApp no Brasil).</w:t>
      </w:r>
    </w:p>
    <w:p>
      <w:pPr>
        <w:pStyle w:val="BodyText"/>
      </w:pPr>
      <w:r>
        <w:rPr>
          <w:b/>
        </w:rPr>
        <w:t xml:space="preserve">7. Como uma IA pode atuar?</w:t>
      </w:r>
      <w:r>
        <w:t xml:space="preserve"> </w:t>
      </w:r>
      <w:r>
        <w:t xml:space="preserve">Em praticamente todos os papéis do processo comercial — SDR, qualificador, analista, agente de retenção, previsão — desde que operando com escopo de decisão bem definido para cada papel.</w:t>
      </w:r>
    </w:p>
    <w:p>
      <w:pPr>
        <w:pStyle w:val="BodyText"/>
      </w:pPr>
      <w:r>
        <w:rPr>
          <w:b/>
        </w:rPr>
        <w:t xml:space="preserve">8. Quais decisões ela pode tomar?</w:t>
      </w:r>
      <w:r>
        <w:t xml:space="preserve"> </w:t>
      </w:r>
      <w:r>
        <w:t xml:space="preserve">Decisões reversíveis, de baixo risco financeiro e alto volume: priorização, scoring, atualização de dados, follow-up de rotina, respostas factuais dentro de base validada.</w:t>
      </w:r>
    </w:p>
    <w:p>
      <w:pPr>
        <w:pStyle w:val="BodyText"/>
      </w:pPr>
      <w:r>
        <w:rPr>
          <w:b/>
        </w:rPr>
        <w:t xml:space="preserve">9. Quais decisões devem permanecer humanas?</w:t>
      </w:r>
      <w:r>
        <w:t xml:space="preserve"> </w:t>
      </w:r>
      <w:r>
        <w:t xml:space="preserve">Tudo que envolve valor financeiro (descontos, contratos), encerramento definitivo de relação, resposta a insatisfação/conflito, e contas estrategicamente sensíveis.</w:t>
      </w:r>
    </w:p>
    <w:p>
      <w:pPr>
        <w:pStyle w:val="BodyText"/>
      </w:pPr>
      <w:r>
        <w:rPr>
          <w:b/>
        </w:rPr>
        <w:t xml:space="preserve">10. Qual seria o melhor MVP?</w:t>
      </w:r>
      <w:r>
        <w:t xml:space="preserve"> </w:t>
      </w:r>
      <w:r>
        <w:t xml:space="preserve">Integração com CRM + enriquecimento + scoring híbrido (regra + preditivo) + automação de ações de baixo risco — resolvendo a dor operacional antes de avançar para autonomia conversacional.</w:t>
      </w:r>
    </w:p>
    <w:p>
      <w:pPr>
        <w:pStyle w:val="BodyText"/>
      </w:pPr>
      <w:r>
        <w:rPr>
          <w:b/>
        </w:rPr>
        <w:t xml:space="preserve">11. Qual seria o maior diferencial competitivo?</w:t>
      </w:r>
      <w:r>
        <w:t xml:space="preserve"> </w:t>
      </w:r>
      <w:r>
        <w:t xml:space="preserve">Transparência de autonomia (auditabilidade de cada decisão da IA) combinada a integração nativa multicanal, especialmente WhatsApp no contexto brasileiro — um ponto pouco resolvido pelos players internacionais líderes.</w:t>
      </w:r>
    </w:p>
    <w:p>
      <w:pPr>
        <w:pStyle w:val="BodyText"/>
      </w:pPr>
      <w:r>
        <w:rPr>
          <w:b/>
        </w:rPr>
        <w:t xml:space="preserve">12. Quais tecnologias seriam necessárias?</w:t>
      </w:r>
      <w:r>
        <w:t xml:space="preserve"> </w:t>
      </w:r>
      <w:r>
        <w:t xml:space="preserve">LLM com function/tool calling, RAG sobre base de conhecimento de produto, orquestração de filas/eventos, integração via API com CRMs existentes, observabilidade e logging para auditoria, guardrails independentes do modelo de linguagem.</w:t>
      </w:r>
    </w:p>
    <w:p>
      <w:pPr>
        <w:pStyle w:val="BodyText"/>
      </w:pPr>
      <w:r>
        <w:rPr>
          <w:b/>
        </w:rPr>
        <w:t xml:space="preserve">13. Quais riscos precisam ser considerados?</w:t>
      </w:r>
      <w:r>
        <w:t xml:space="preserve"> </w:t>
      </w:r>
      <w:r>
        <w:t xml:space="preserve">Alucinação em respostas comerciais, vazamento de dados entre clientes (multi-tenancy), prompt injection, decisões financeiras não autorizadas, saturação de contato/compliance de canal (LGPD, políticas do WhatsApp).</w:t>
      </w:r>
    </w:p>
    <w:p>
      <w:pPr>
        <w:pStyle w:val="BodyText"/>
      </w:pPr>
      <w:r>
        <w:rPr>
          <w:b/>
        </w:rPr>
        <w:t xml:space="preserve">14. Qual seria o roadmap de evolução?</w:t>
      </w:r>
      <w:r>
        <w:t xml:space="preserve"> </w:t>
      </w:r>
      <w:r>
        <w:t xml:space="preserve">MVP focado em automação segura e scoring → V2 introduzindo qualificação conversacional assistida e análise de conversas → V3 expandindo para orquestração multicanal completa e autonomia ampliada, sempre condicionada à confiança acumulada com o cliente e à maturidade dos guardrails.</w:t>
      </w:r>
    </w:p>
    <w:p>
      <w:pPr>
        <w:pStyle w:val="BodyText"/>
      </w:pPr>
      <w:r>
        <w:rPr>
          <w:b/>
        </w:rPr>
        <w:t xml:space="preserve">Síntese final:</w:t>
      </w:r>
      <w:r>
        <w:t xml:space="preserve"> </w:t>
      </w:r>
      <w:r>
        <w:t xml:space="preserve">o valor real de uma IA de vendas não está em substituir o vendedor, mas em eliminar o tempo morto entre um lead demonstrar interesse e alguém (humano ou IA) agir sobre isso — e em manter o julgamento humano exatamente nos pontos onde ele ainda é insubstituível: negociação de valor, leitura de nuance emocional e decisões estratégicas sobre contas importantes.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fontes-consultadas"/>
      <w:r>
        <w:t xml:space="preserve">Fontes consultadas</w:t>
      </w:r>
      <w:bookmarkEnd w:id="55"/>
    </w:p>
    <w:p>
      <w:pPr>
        <w:numPr>
          <w:ilvl w:val="0"/>
          <w:numId w:val="1003"/>
        </w:numPr>
        <w:pStyle w:val="Compact"/>
      </w:pPr>
      <w:hyperlink r:id="rId56">
        <w:r>
          <w:rPr>
            <w:rStyle w:val="Hyperlink"/>
          </w:rPr>
          <w:t xml:space="preserve">Real B2B Sales Conversion Rate Benchmarks 2026</w:t>
        </w:r>
      </w:hyperlink>
    </w:p>
    <w:p>
      <w:pPr>
        <w:numPr>
          <w:ilvl w:val="0"/>
          <w:numId w:val="1003"/>
        </w:numPr>
        <w:pStyle w:val="Compact"/>
      </w:pPr>
      <w:hyperlink r:id="rId57">
        <w:r>
          <w:rPr>
            <w:rStyle w:val="Hyperlink"/>
          </w:rPr>
          <w:t xml:space="preserve">B2B SaaS Inbound vs Outbound Pipeline Mix Benchmarks 2026</w:t>
        </w:r>
      </w:hyperlink>
    </w:p>
    <w:p>
      <w:pPr>
        <w:numPr>
          <w:ilvl w:val="0"/>
          <w:numId w:val="1003"/>
        </w:numPr>
        <w:pStyle w:val="Compact"/>
      </w:pPr>
      <w:hyperlink r:id="rId58">
        <w:r>
          <w:rPr>
            <w:rStyle w:val="Hyperlink"/>
          </w:rPr>
          <w:t xml:space="preserve">8 best AI sales agents and AI SDR tools in 2026 — Amplemarket</w:t>
        </w:r>
      </w:hyperlink>
    </w:p>
    <w:p>
      <w:pPr>
        <w:numPr>
          <w:ilvl w:val="0"/>
          <w:numId w:val="1003"/>
        </w:numPr>
        <w:pStyle w:val="Compact"/>
      </w:pPr>
      <w:hyperlink r:id="rId59">
        <w:r>
          <w:rPr>
            <w:rStyle w:val="Hyperlink"/>
          </w:rPr>
          <w:t xml:space="preserve">Artisan vs Regie.ai vs 11x: Best AI SDR Platform for 2026</w:t>
        </w:r>
      </w:hyperlink>
    </w:p>
    <w:p>
      <w:pPr>
        <w:numPr>
          <w:ilvl w:val="0"/>
          <w:numId w:val="1003"/>
        </w:numPr>
        <w:pStyle w:val="Compact"/>
      </w:pPr>
      <w:hyperlink r:id="rId60">
        <w:r>
          <w:rPr>
            <w:rStyle w:val="Hyperlink"/>
          </w:rPr>
          <w:t xml:space="preserve">Apollo vs Clay in 2026</w:t>
        </w:r>
      </w:hyperlink>
    </w:p>
    <w:p>
      <w:pPr>
        <w:numPr>
          <w:ilvl w:val="0"/>
          <w:numId w:val="1003"/>
        </w:numPr>
        <w:pStyle w:val="Compact"/>
      </w:pPr>
      <w:hyperlink r:id="rId61">
        <w:r>
          <w:rPr>
            <w:rStyle w:val="Hyperlink"/>
          </w:rPr>
          <w:t xml:space="preserve">Clay vs Apollo vs Instantly: Full Comparison (2026)</w:t>
        </w:r>
      </w:hyperlink>
    </w:p>
    <w:p>
      <w:pPr>
        <w:numPr>
          <w:ilvl w:val="0"/>
          <w:numId w:val="1003"/>
        </w:numPr>
        <w:pStyle w:val="Compact"/>
      </w:pPr>
      <w:hyperlink r:id="rId62">
        <w:r>
          <w:rPr>
            <w:rStyle w:val="Hyperlink"/>
          </w:rPr>
          <w:t xml:space="preserve">CRM em 2026: Comparativo Salesforce, HubSpot, Kommo, Pipedrive e RD Station</w:t>
        </w:r>
      </w:hyperlink>
    </w:p>
    <w:p>
      <w:pPr>
        <w:numPr>
          <w:ilvl w:val="0"/>
          <w:numId w:val="1003"/>
        </w:numPr>
        <w:pStyle w:val="Compact"/>
      </w:pPr>
      <w:hyperlink r:id="rId63">
        <w:r>
          <w:rPr>
            <w:rStyle w:val="Hyperlink"/>
          </w:rPr>
          <w:t xml:space="preserve">Make vs N8N vs Zapier 2026</w:t>
        </w:r>
      </w:hyperlink>
    </w:p>
    <w:p>
      <w:pPr>
        <w:numPr>
          <w:ilvl w:val="0"/>
          <w:numId w:val="1003"/>
        </w:numPr>
        <w:pStyle w:val="Compact"/>
      </w:pPr>
      <w:hyperlink r:id="rId64">
        <w:r>
          <w:rPr>
            <w:rStyle w:val="Hyperlink"/>
          </w:rPr>
          <w:t xml:space="preserve">n8n vs Zapier vs Make: qual escolher em 2026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3" Target="https://blog.ibe.ia.br/blog/make-vs-n8n-vs-zapier-2/" TargetMode="External" /><Relationship Type="http://schemas.openxmlformats.org/officeDocument/2006/relationships/hyperlink" Id="rId64" Target="https://iaoperators.com/pt/blog/n8n-vs-zapier-vs-empresas/" TargetMode="External" /><Relationship Type="http://schemas.openxmlformats.org/officeDocument/2006/relationships/hyperlink" Id="rId60" Target="https://lagrowthmachine.com/apollo-vs-clay/" TargetMode="External" /><Relationship Type="http://schemas.openxmlformats.org/officeDocument/2006/relationships/hyperlink" Id="rId62" Target="https://tecnois.com.br/melhor-ferramenta-crm-2026-comparacao-salesforce-hubspot-zoho-pipedrive-rd-station-brasil/" TargetMode="External" /><Relationship Type="http://schemas.openxmlformats.org/officeDocument/2006/relationships/hyperlink" Id="rId59" Target="https://www.11x.ai/guides/artisan-vs-regie-ai-vs-11x" TargetMode="External" /><Relationship Type="http://schemas.openxmlformats.org/officeDocument/2006/relationships/hyperlink" Id="rId58" Target="https://www.amplemarket.com/blog/best-ai-sales-agents" TargetMode="External" /><Relationship Type="http://schemas.openxmlformats.org/officeDocument/2006/relationships/hyperlink" Id="rId61" Target="https://www.devcommx.com/blogs/clay-vs-apollo-vs-instantly-comparison" TargetMode="External" /><Relationship Type="http://schemas.openxmlformats.org/officeDocument/2006/relationships/hyperlink" Id="rId57" Target="https://www.growthspreeofficial.com/blogs/b2b-saas-inbound-vs-outbound-pipeline-mix-benchmarks-2026-by-arr-stage-acv-conversion-rates" TargetMode="External" /><Relationship Type="http://schemas.openxmlformats.org/officeDocument/2006/relationships/hyperlink" Id="rId56" Target="https://www.lunas.consulting/post/real-b2b-sales-conversion-rate-benchmarks-and-what-high-performing-teams-achieve-in-2026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63" Target="https://blog.ibe.ia.br/blog/make-vs-n8n-vs-zapier-2/" TargetMode="External" /><Relationship Type="http://schemas.openxmlformats.org/officeDocument/2006/relationships/hyperlink" Id="rId64" Target="https://iaoperators.com/pt/blog/n8n-vs-zapier-vs-empresas/" TargetMode="External" /><Relationship Type="http://schemas.openxmlformats.org/officeDocument/2006/relationships/hyperlink" Id="rId60" Target="https://lagrowthmachine.com/apollo-vs-clay/" TargetMode="External" /><Relationship Type="http://schemas.openxmlformats.org/officeDocument/2006/relationships/hyperlink" Id="rId62" Target="https://tecnois.com.br/melhor-ferramenta-crm-2026-comparacao-salesforce-hubspot-zoho-pipedrive-rd-station-brasil/" TargetMode="External" /><Relationship Type="http://schemas.openxmlformats.org/officeDocument/2006/relationships/hyperlink" Id="rId59" Target="https://www.11x.ai/guides/artisan-vs-regie-ai-vs-11x" TargetMode="External" /><Relationship Type="http://schemas.openxmlformats.org/officeDocument/2006/relationships/hyperlink" Id="rId58" Target="https://www.amplemarket.com/blog/best-ai-sales-agents" TargetMode="External" /><Relationship Type="http://schemas.openxmlformats.org/officeDocument/2006/relationships/hyperlink" Id="rId61" Target="https://www.devcommx.com/blogs/clay-vs-apollo-vs-instantly-comparison" TargetMode="External" /><Relationship Type="http://schemas.openxmlformats.org/officeDocument/2006/relationships/hyperlink" Id="rId57" Target="https://www.growthspreeofficial.com/blogs/b2b-saas-inbound-vs-outbound-pipeline-mix-benchmarks-2026-by-arr-stage-acv-conversion-rates" TargetMode="External" /><Relationship Type="http://schemas.openxmlformats.org/officeDocument/2006/relationships/hyperlink" Id="rId56" Target="https://www.lunas.consulting/post/real-b2b-sales-conversion-rate-benchmarks-and-what-high-performing-teams-achieve-in-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2026-08-10T03:35:59Z</dcterms:created>
  <dcterms:modified xsi:type="dcterms:W3CDTF">2026-08-10T03:35:59Z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