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line="276" w:lineRule="auto"/>
        <w:rPr>
          <w:sz w:val="28"/>
          <w:szCs w:val="28"/>
        </w:rPr>
      </w:pPr>
      <w:bookmarkStart w:colFirst="0" w:colLast="0" w:name="_5shmz1mw008l" w:id="0"/>
      <w:bookmarkEnd w:id="0"/>
      <w:r w:rsidDel="00000000" w:rsidR="00000000" w:rsidRPr="00000000">
        <w:rPr>
          <w:sz w:val="28"/>
          <w:szCs w:val="28"/>
          <w:rtl w:val="0"/>
        </w:rPr>
        <w:t xml:space="preserve">Pre-Labeled Datasets:</w:t>
      </w:r>
    </w:p>
    <w:p w:rsidR="00000000" w:rsidDel="00000000" w:rsidP="00000000" w:rsidRDefault="00000000" w:rsidRPr="00000000" w14:paraId="00000002">
      <w:pPr>
        <w:numPr>
          <w:ilvl w:val="0"/>
          <w:numId w:val="5"/>
        </w:numPr>
        <w:ind w:left="720" w:hanging="360"/>
        <w:rPr>
          <w:u w:val="none"/>
        </w:rPr>
      </w:pPr>
      <w:r w:rsidDel="00000000" w:rsidR="00000000" w:rsidRPr="00000000">
        <w:rPr>
          <w:b w:val="1"/>
          <w:rtl w:val="0"/>
        </w:rPr>
        <w:t xml:space="preserve">Transverse Cirrus Bands (TCB): </w:t>
      </w:r>
      <w:r w:rsidDel="00000000" w:rsidR="00000000" w:rsidRPr="00000000">
        <w:rPr>
          <w:rtl w:val="0"/>
        </w:rPr>
        <w:t xml:space="preserve">TCBs are often an indicator of strong turbulence and often associated with severe weather such as hurricanes and thunderstorms or atmospheric jets;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9"/>
        </w:numPr>
        <w:ind w:left="720" w:hanging="360"/>
        <w:rPr>
          <w:u w:val="none"/>
        </w:rPr>
      </w:pPr>
      <w:r w:rsidDel="00000000" w:rsidR="00000000" w:rsidRPr="00000000">
        <w:rPr>
          <w:b w:val="1"/>
          <w:rtl w:val="0"/>
        </w:rPr>
        <w:t xml:space="preserve">Cloud Streets:</w:t>
      </w:r>
      <w:r w:rsidDel="00000000" w:rsidR="00000000" w:rsidRPr="00000000">
        <w:rPr>
          <w:rtl w:val="0"/>
        </w:rPr>
        <w:t xml:space="preserve"> Significant to the vertical transport of heat, moisture, air pollutants, and momentum within the atmosphere;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ind w:left="720" w:hanging="360"/>
        <w:rPr>
          <w:u w:val="none"/>
        </w:rPr>
      </w:pPr>
      <w:r w:rsidDel="00000000" w:rsidR="00000000" w:rsidRPr="00000000">
        <w:rPr>
          <w:b w:val="1"/>
          <w:rtl w:val="0"/>
        </w:rPr>
        <w:t xml:space="preserve">High Latitude Dust:</w:t>
      </w:r>
      <w:r w:rsidDel="00000000" w:rsidR="00000000" w:rsidRPr="00000000">
        <w:rPr>
          <w:rtl w:val="0"/>
        </w:rPr>
        <w:t xml:space="preserve"> Consists of a mixture of solid and liquid particles suspended in the atmosphere varying in composition, source and size.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Biomass Burning Smoke:</w:t>
      </w:r>
      <w:r w:rsidDel="00000000" w:rsidR="00000000" w:rsidRPr="00000000">
        <w:rPr>
          <w:rtl w:val="0"/>
        </w:rPr>
        <w:t xml:space="preserve"> Smoke from events such as wildfires and agricultural burning may be transported thousands of kilometers and causes numerous health impacts;</w:t>
      </w:r>
    </w:p>
    <w:p w:rsidR="00000000" w:rsidDel="00000000" w:rsidP="00000000" w:rsidRDefault="00000000" w:rsidRPr="00000000" w14:paraId="00000009">
      <w:pPr>
        <w:pStyle w:val="Title"/>
        <w:rPr>
          <w:sz w:val="28"/>
          <w:szCs w:val="28"/>
        </w:rPr>
      </w:pPr>
      <w:bookmarkStart w:colFirst="0" w:colLast="0" w:name="_qjprgovxs5xz" w:id="1"/>
      <w:bookmarkEnd w:id="1"/>
      <w:r w:rsidDel="00000000" w:rsidR="00000000" w:rsidRPr="00000000">
        <w:rPr>
          <w:rtl w:val="0"/>
        </w:rPr>
      </w:r>
    </w:p>
    <w:p w:rsidR="00000000" w:rsidDel="00000000" w:rsidP="00000000" w:rsidRDefault="00000000" w:rsidRPr="00000000" w14:paraId="0000000A">
      <w:pPr>
        <w:pStyle w:val="Title"/>
        <w:rPr>
          <w:sz w:val="28"/>
          <w:szCs w:val="28"/>
        </w:rPr>
      </w:pPr>
      <w:bookmarkStart w:colFirst="0" w:colLast="0" w:name="_apj36dyipgoc" w:id="2"/>
      <w:bookmarkEnd w:id="2"/>
      <w:r w:rsidDel="00000000" w:rsidR="00000000" w:rsidRPr="00000000">
        <w:rPr>
          <w:sz w:val="28"/>
          <w:szCs w:val="28"/>
          <w:rtl w:val="0"/>
        </w:rPr>
        <w:t xml:space="preserve">Passo a passo:</w:t>
      </w:r>
    </w:p>
    <w:p w:rsidR="00000000" w:rsidDel="00000000" w:rsidP="00000000" w:rsidRDefault="00000000" w:rsidRPr="00000000" w14:paraId="0000000B">
      <w:pPr>
        <w:numPr>
          <w:ilvl w:val="0"/>
          <w:numId w:val="2"/>
        </w:numPr>
        <w:ind w:left="720" w:hanging="360"/>
        <w:rPr>
          <w:sz w:val="22"/>
          <w:szCs w:val="22"/>
        </w:rPr>
      </w:pPr>
      <w:r w:rsidDel="00000000" w:rsidR="00000000" w:rsidRPr="00000000">
        <w:rPr>
          <w:rtl w:val="0"/>
        </w:rPr>
        <w:t xml:space="preserve">Ver as infos que a NASA disponibilizou:</w:t>
      </w:r>
    </w:p>
    <w:p w:rsidR="00000000" w:rsidDel="00000000" w:rsidP="00000000" w:rsidRDefault="00000000" w:rsidRPr="00000000" w14:paraId="0000000C">
      <w:pPr>
        <w:numPr>
          <w:ilvl w:val="1"/>
          <w:numId w:val="2"/>
        </w:numPr>
        <w:ind w:left="1440" w:hanging="360"/>
        <w:rPr>
          <w:sz w:val="22"/>
          <w:szCs w:val="22"/>
        </w:rPr>
      </w:pPr>
      <w:r w:rsidDel="00000000" w:rsidR="00000000" w:rsidRPr="00000000">
        <w:rPr>
          <w:rtl w:val="0"/>
        </w:rPr>
        <w:t xml:space="preserve">Quais “possíveis problemas” temos dados o suficiente para elaborar um projeto?</w:t>
      </w:r>
    </w:p>
    <w:p w:rsidR="00000000" w:rsidDel="00000000" w:rsidP="00000000" w:rsidRDefault="00000000" w:rsidRPr="00000000" w14:paraId="0000000D">
      <w:pPr>
        <w:numPr>
          <w:ilvl w:val="0"/>
          <w:numId w:val="2"/>
        </w:numPr>
        <w:ind w:left="720" w:hanging="360"/>
        <w:rPr>
          <w:sz w:val="22"/>
          <w:szCs w:val="22"/>
        </w:rPr>
      </w:pPr>
      <w:r w:rsidDel="00000000" w:rsidR="00000000" w:rsidRPr="00000000">
        <w:rPr>
          <w:rtl w:val="0"/>
        </w:rPr>
        <w:t xml:space="preserve">Pensar em:</w:t>
      </w:r>
    </w:p>
    <w:p w:rsidR="00000000" w:rsidDel="00000000" w:rsidP="00000000" w:rsidRDefault="00000000" w:rsidRPr="00000000" w14:paraId="0000000E">
      <w:pPr>
        <w:numPr>
          <w:ilvl w:val="1"/>
          <w:numId w:val="2"/>
        </w:numPr>
        <w:ind w:left="1440" w:hanging="360"/>
        <w:rPr>
          <w:sz w:val="22"/>
          <w:szCs w:val="22"/>
        </w:rPr>
      </w:pPr>
      <w:r w:rsidDel="00000000" w:rsidR="00000000" w:rsidRPr="00000000">
        <w:rPr>
          <w:rtl w:val="0"/>
        </w:rPr>
        <w:t xml:space="preserve">Consequências ambientais;</w:t>
      </w:r>
    </w:p>
    <w:p w:rsidR="00000000" w:rsidDel="00000000" w:rsidP="00000000" w:rsidRDefault="00000000" w:rsidRPr="00000000" w14:paraId="0000000F">
      <w:pPr>
        <w:numPr>
          <w:ilvl w:val="1"/>
          <w:numId w:val="2"/>
        </w:numPr>
        <w:ind w:left="1440" w:hanging="360"/>
        <w:rPr>
          <w:sz w:val="22"/>
          <w:szCs w:val="22"/>
        </w:rPr>
      </w:pPr>
      <w:r w:rsidDel="00000000" w:rsidR="00000000" w:rsidRPr="00000000">
        <w:rPr>
          <w:rtl w:val="0"/>
        </w:rPr>
        <w:t xml:space="preserve">Consequência sociais;</w:t>
      </w:r>
    </w:p>
    <w:p w:rsidR="00000000" w:rsidDel="00000000" w:rsidP="00000000" w:rsidRDefault="00000000" w:rsidRPr="00000000" w14:paraId="00000010">
      <w:pPr>
        <w:numPr>
          <w:ilvl w:val="1"/>
          <w:numId w:val="2"/>
        </w:numPr>
        <w:ind w:left="1440" w:hanging="360"/>
        <w:rPr>
          <w:sz w:val="22"/>
          <w:szCs w:val="22"/>
        </w:rPr>
      </w:pPr>
      <w:r w:rsidDel="00000000" w:rsidR="00000000" w:rsidRPr="00000000">
        <w:rPr>
          <w:rtl w:val="0"/>
        </w:rPr>
        <w:t xml:space="preserve">Inovação:</w:t>
      </w:r>
    </w:p>
    <w:p w:rsidR="00000000" w:rsidDel="00000000" w:rsidP="00000000" w:rsidRDefault="00000000" w:rsidRPr="00000000" w14:paraId="00000011">
      <w:pPr>
        <w:numPr>
          <w:ilvl w:val="2"/>
          <w:numId w:val="2"/>
        </w:numPr>
        <w:ind w:left="2160" w:hanging="360"/>
        <w:jc w:val="both"/>
        <w:rPr>
          <w:sz w:val="22"/>
          <w:szCs w:val="22"/>
        </w:rPr>
      </w:pPr>
      <w:r w:rsidDel="00000000" w:rsidR="00000000" w:rsidRPr="00000000">
        <w:rPr>
          <w:rtl w:val="0"/>
        </w:rPr>
        <w:t xml:space="preserve">Não envolver poluição atmosférica;</w:t>
      </w:r>
    </w:p>
    <w:p w:rsidR="00000000" w:rsidDel="00000000" w:rsidP="00000000" w:rsidRDefault="00000000" w:rsidRPr="00000000" w14:paraId="00000012">
      <w:pPr>
        <w:numPr>
          <w:ilvl w:val="2"/>
          <w:numId w:val="2"/>
        </w:numPr>
        <w:ind w:left="2160" w:hanging="360"/>
        <w:jc w:val="both"/>
        <w:rPr>
          <w:sz w:val="22"/>
          <w:szCs w:val="22"/>
        </w:rPr>
      </w:pPr>
      <w:r w:rsidDel="00000000" w:rsidR="00000000" w:rsidRPr="00000000">
        <w:rPr>
          <w:rtl w:val="0"/>
        </w:rPr>
        <w:t xml:space="preserve">Não envolver queimadas;</w:t>
      </w:r>
    </w:p>
    <w:p w:rsidR="00000000" w:rsidDel="00000000" w:rsidP="00000000" w:rsidRDefault="00000000" w:rsidRPr="00000000" w14:paraId="00000013">
      <w:pPr>
        <w:numPr>
          <w:ilvl w:val="2"/>
          <w:numId w:val="2"/>
        </w:numPr>
        <w:ind w:left="2160" w:hanging="360"/>
        <w:jc w:val="both"/>
        <w:rPr>
          <w:u w:val="none"/>
        </w:rPr>
      </w:pPr>
      <w:r w:rsidDel="00000000" w:rsidR="00000000" w:rsidRPr="00000000">
        <w:rPr>
          <w:rtl w:val="0"/>
        </w:rPr>
        <w:t xml:space="preserve">Não envolver inundações;</w:t>
      </w:r>
    </w:p>
    <w:p w:rsidR="00000000" w:rsidDel="00000000" w:rsidP="00000000" w:rsidRDefault="00000000" w:rsidRPr="00000000" w14:paraId="00000014">
      <w:pPr>
        <w:numPr>
          <w:ilvl w:val="0"/>
          <w:numId w:val="2"/>
        </w:numPr>
        <w:ind w:left="720" w:hanging="360"/>
        <w:jc w:val="both"/>
        <w:rPr>
          <w:sz w:val="22"/>
          <w:szCs w:val="22"/>
        </w:rPr>
      </w:pPr>
      <w:r w:rsidDel="00000000" w:rsidR="00000000" w:rsidRPr="00000000">
        <w:rPr>
          <w:rtl w:val="0"/>
        </w:rPr>
        <w:t xml:space="preserve">Uma vez escolhido o “problema”, disponibilizar as seguintes informações para o usuário na aplicação:</w:t>
      </w:r>
    </w:p>
    <w:p w:rsidR="00000000" w:rsidDel="00000000" w:rsidP="00000000" w:rsidRDefault="00000000" w:rsidRPr="00000000" w14:paraId="00000015">
      <w:pPr>
        <w:numPr>
          <w:ilvl w:val="1"/>
          <w:numId w:val="2"/>
        </w:numPr>
        <w:ind w:left="1440" w:hanging="360"/>
        <w:jc w:val="both"/>
        <w:rPr>
          <w:sz w:val="22"/>
          <w:szCs w:val="22"/>
        </w:rPr>
      </w:pPr>
      <w:r w:rsidDel="00000000" w:rsidR="00000000" w:rsidRPr="00000000">
        <w:rPr>
          <w:rtl w:val="0"/>
        </w:rPr>
        <w:t xml:space="preserve">Disponibilizar um “mapa”: Mostrar onde no mundo tiveram dados parecidos e o que ocorreu por lá;</w:t>
      </w:r>
    </w:p>
    <w:p w:rsidR="00000000" w:rsidDel="00000000" w:rsidP="00000000" w:rsidRDefault="00000000" w:rsidRPr="00000000" w14:paraId="00000016">
      <w:pPr>
        <w:numPr>
          <w:ilvl w:val="1"/>
          <w:numId w:val="2"/>
        </w:numPr>
        <w:ind w:left="1440" w:hanging="360"/>
        <w:jc w:val="both"/>
        <w:rPr>
          <w:sz w:val="22"/>
          <w:szCs w:val="22"/>
        </w:rPr>
      </w:pPr>
      <w:r w:rsidDel="00000000" w:rsidR="00000000" w:rsidRPr="00000000">
        <w:rPr>
          <w:rtl w:val="0"/>
        </w:rPr>
        <w:t xml:space="preserve">Alerta de perigo: Caso a previsão da IA tenha x% de certeza que há um perigo, alertar o usuário por sms/e-mail ou outras formas;</w:t>
      </w:r>
    </w:p>
    <w:p w:rsidR="00000000" w:rsidDel="00000000" w:rsidP="00000000" w:rsidRDefault="00000000" w:rsidRPr="00000000" w14:paraId="00000017">
      <w:pPr>
        <w:numPr>
          <w:ilvl w:val="1"/>
          <w:numId w:val="2"/>
        </w:numPr>
        <w:ind w:left="1440" w:hanging="360"/>
        <w:jc w:val="both"/>
        <w:rPr>
          <w:sz w:val="22"/>
          <w:szCs w:val="22"/>
        </w:rPr>
      </w:pPr>
      <w:r w:rsidDel="00000000" w:rsidR="00000000" w:rsidRPr="00000000">
        <w:rPr>
          <w:rtl w:val="0"/>
        </w:rPr>
        <w:t xml:space="preserve">Protocolo de emergência: O que deve ser feito à curto (contactar autoridades locais, procurar locais seguros, etc.) e longo prazo (recuperação ambiental, etc.); </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Dicas da primeira live:</w:t>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rtl w:val="0"/>
        </w:rPr>
        <w:t xml:space="preserve">Fazer forms para validar que temos “clientes” e o que eles gostariam na aplicação;</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1440" w:firstLine="0"/>
        <w:jc w:val="both"/>
        <w:rPr/>
      </w:pPr>
      <w:r w:rsidDel="00000000" w:rsidR="00000000" w:rsidRPr="00000000">
        <w:rPr>
          <w:rtl w:val="0"/>
        </w:rPr>
      </w:r>
    </w:p>
    <w:p w:rsidR="00000000" w:rsidDel="00000000" w:rsidP="00000000" w:rsidRDefault="00000000" w:rsidRPr="00000000" w14:paraId="0000001D">
      <w:pPr>
        <w:pStyle w:val="Title"/>
        <w:rPr>
          <w:sz w:val="28"/>
          <w:szCs w:val="28"/>
        </w:rPr>
      </w:pPr>
      <w:bookmarkStart w:colFirst="0" w:colLast="0" w:name="_g1mqm2kd5o1f" w:id="3"/>
      <w:bookmarkEnd w:id="3"/>
      <w:r w:rsidDel="00000000" w:rsidR="00000000" w:rsidRPr="00000000">
        <w:rPr>
          <w:sz w:val="28"/>
          <w:szCs w:val="28"/>
          <w:rtl w:val="0"/>
        </w:rPr>
        <w:t xml:space="preserve">O que a Nasa quer:</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Escolher um fenômeno para analisar;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Modelo de Machine Learning que o detecta automaticamente em dados de satélite;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Colocar em uma interface visual (aplicativo/ferramenta web);</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Trazer dados que se relacionam com o problema;</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Entender numa ótica ampla o impacto do problema;</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Title"/>
        <w:rPr>
          <w:sz w:val="28"/>
          <w:szCs w:val="28"/>
        </w:rPr>
      </w:pPr>
      <w:bookmarkStart w:colFirst="0" w:colLast="0" w:name="_o8e3z2muaxxk" w:id="4"/>
      <w:bookmarkEnd w:id="4"/>
      <w:r w:rsidDel="00000000" w:rsidR="00000000" w:rsidRPr="00000000">
        <w:rPr>
          <w:sz w:val="28"/>
          <w:szCs w:val="28"/>
          <w:rtl w:val="0"/>
        </w:rPr>
        <w:t xml:space="preserve">Critérios de Avaliação:</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Impacto;</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Criatividade;</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Validade;</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Relevância;</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Apresentação;</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Title"/>
        <w:rPr>
          <w:sz w:val="28"/>
          <w:szCs w:val="28"/>
        </w:rPr>
      </w:pPr>
      <w:bookmarkStart w:colFirst="0" w:colLast="0" w:name="_9i2xag3io2gv" w:id="5"/>
      <w:bookmarkEnd w:id="5"/>
      <w:r w:rsidDel="00000000" w:rsidR="00000000" w:rsidRPr="00000000">
        <w:rPr>
          <w:sz w:val="28"/>
          <w:szCs w:val="28"/>
          <w:rtl w:val="0"/>
        </w:rPr>
        <w:t xml:space="preserve">Pitch: </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4 Minutos;</w:t>
      </w:r>
    </w:p>
    <w:p w:rsidR="00000000" w:rsidDel="00000000" w:rsidP="00000000" w:rsidRDefault="00000000" w:rsidRPr="00000000" w14:paraId="0000002D">
      <w:pPr>
        <w:pStyle w:val="Heading1"/>
        <w:rPr/>
      </w:pPr>
      <w:bookmarkStart w:colFirst="0" w:colLast="0" w:name="_f4zk43kswksx" w:id="6"/>
      <w:bookmarkEnd w:id="6"/>
      <w:r w:rsidDel="00000000" w:rsidR="00000000" w:rsidRPr="00000000">
        <w:rPr>
          <w:rtl w:val="0"/>
        </w:rPr>
        <w:t xml:space="preserve">Links interessantes:</w:t>
      </w:r>
    </w:p>
    <w:p w:rsidR="00000000" w:rsidDel="00000000" w:rsidP="00000000" w:rsidRDefault="00000000" w:rsidRPr="00000000" w14:paraId="0000002E">
      <w:pPr>
        <w:numPr>
          <w:ilvl w:val="0"/>
          <w:numId w:val="8"/>
        </w:numPr>
        <w:ind w:left="720" w:hanging="360"/>
        <w:rPr>
          <w:u w:val="none"/>
        </w:rPr>
      </w:pPr>
      <w:hyperlink r:id="rId6">
        <w:r w:rsidDel="00000000" w:rsidR="00000000" w:rsidRPr="00000000">
          <w:rPr>
            <w:color w:val="1155cc"/>
            <w:u w:val="single"/>
            <w:rtl w:val="0"/>
          </w:rPr>
          <w:t xml:space="preserve">Automated Detection of Hazards</w:t>
        </w:r>
      </w:hyperlink>
      <w:r w:rsidDel="00000000" w:rsidR="00000000" w:rsidRPr="00000000">
        <w:rPr>
          <w:rtl w:val="0"/>
        </w:rPr>
        <w:t xml:space="preserve"> </w:t>
      </w:r>
    </w:p>
    <w:p w:rsidR="00000000" w:rsidDel="00000000" w:rsidP="00000000" w:rsidRDefault="00000000" w:rsidRPr="00000000" w14:paraId="0000002F">
      <w:pPr>
        <w:numPr>
          <w:ilvl w:val="0"/>
          <w:numId w:val="8"/>
        </w:numPr>
        <w:ind w:left="720" w:hanging="360"/>
        <w:rPr>
          <w:u w:val="none"/>
        </w:rPr>
      </w:pPr>
      <w:hyperlink r:id="rId7">
        <w:r w:rsidDel="00000000" w:rsidR="00000000" w:rsidRPr="00000000">
          <w:rPr>
            <w:color w:val="1155cc"/>
            <w:u w:val="single"/>
            <w:rtl w:val="0"/>
          </w:rPr>
          <w:t xml:space="preserve">nasa/spaceapps-phenomena_detection</w:t>
        </w:r>
      </w:hyperlink>
      <w:r w:rsidDel="00000000" w:rsidR="00000000" w:rsidRPr="00000000">
        <w:rPr>
          <w:rtl w:val="0"/>
        </w:rPr>
        <w:t xml:space="preserve"> </w:t>
      </w:r>
    </w:p>
    <w:p w:rsidR="00000000" w:rsidDel="00000000" w:rsidP="00000000" w:rsidRDefault="00000000" w:rsidRPr="00000000" w14:paraId="00000030">
      <w:pPr>
        <w:numPr>
          <w:ilvl w:val="0"/>
          <w:numId w:val="8"/>
        </w:numPr>
        <w:ind w:left="720" w:hanging="360"/>
        <w:rPr>
          <w:u w:val="none"/>
        </w:rPr>
      </w:pPr>
      <w:hyperlink r:id="rId8">
        <w:r w:rsidDel="00000000" w:rsidR="00000000" w:rsidRPr="00000000">
          <w:rPr>
            <w:color w:val="1155cc"/>
            <w:u w:val="single"/>
            <w:rtl w:val="0"/>
          </w:rPr>
          <w:t xml:space="preserve">Dicas para usar as imagens da nasa</w:t>
        </w:r>
      </w:hyperlink>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hyperlink r:id="rId9">
        <w:r w:rsidDel="00000000" w:rsidR="00000000" w:rsidRPr="00000000">
          <w:rPr>
            <w:color w:val="1155cc"/>
            <w:u w:val="single"/>
            <w:rtl w:val="0"/>
          </w:rPr>
          <w:t xml:space="preserve">Dados da nasa</w:t>
        </w:r>
      </w:hyperlink>
      <w:r w:rsidDel="00000000" w:rsidR="00000000" w:rsidRPr="00000000">
        <w:rPr>
          <w:rtl w:val="0"/>
        </w:rPr>
      </w:r>
    </w:p>
    <w:p w:rsidR="00000000" w:rsidDel="00000000" w:rsidP="00000000" w:rsidRDefault="00000000" w:rsidRPr="00000000" w14:paraId="00000032">
      <w:pPr>
        <w:numPr>
          <w:ilvl w:val="0"/>
          <w:numId w:val="8"/>
        </w:numPr>
        <w:ind w:left="720" w:hanging="360"/>
        <w:rPr>
          <w:u w:val="none"/>
        </w:rPr>
      </w:pPr>
      <w:hyperlink r:id="rId10">
        <w:r w:rsidDel="00000000" w:rsidR="00000000" w:rsidRPr="00000000">
          <w:rPr>
            <w:color w:val="1155cc"/>
            <w:u w:val="single"/>
            <w:rtl w:val="0"/>
          </w:rPr>
          <w:t xml:space="preserve">Incidents Dataset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pPr>
      <w:bookmarkStart w:colFirst="0" w:colLast="0" w:name="_mis9jy2irs2" w:id="7"/>
      <w:bookmarkEnd w:id="7"/>
      <w:r w:rsidDel="00000000" w:rsidR="00000000" w:rsidRPr="00000000">
        <w:rPr>
          <w:sz w:val="28"/>
          <w:szCs w:val="28"/>
          <w:rtl w:val="0"/>
        </w:rPr>
        <w:t xml:space="preserve">Respostas dashboard: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Resumo de até 700 caracteres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Dust of Change is a website which contains information about the Saharan Air Layer (SAL), such as the fertilizing role of the minerals contained in the dust, alongside a interative map where the user can consult for monitoration. The map uses a convolutional neural network  for image recognition of the SAL, and was trained based with the High Latitude Dust (HLD) dataset provided by NASA.  </w:t>
      </w:r>
    </w:p>
    <w:p w:rsidR="00000000" w:rsidDel="00000000" w:rsidP="00000000" w:rsidRDefault="00000000" w:rsidRPr="00000000" w14:paraId="0000003B">
      <w:pPr>
        <w:ind w:left="0" w:firstLine="0"/>
        <w:jc w:val="both"/>
        <w:rPr/>
      </w:pPr>
      <w:r w:rsidDel="00000000" w:rsidR="00000000" w:rsidRPr="00000000">
        <w:rPr>
          <w:rtl w:val="0"/>
        </w:rPr>
        <w:t xml:space="preserve">The automated detection of the atmospheric phenomenon allows an early alert to the population at areas of risk of air pollution brought by the dust cloud. That way, people can prepare and follow the recommended guidelines, such as staying indoors and using masks.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Como seu projeto aborda este desafio: </w:t>
      </w:r>
      <w:r w:rsidDel="00000000" w:rsidR="00000000" w:rsidRPr="00000000">
        <w:rPr>
          <w:color w:val="041615"/>
          <w:sz w:val="21"/>
          <w:szCs w:val="21"/>
          <w:highlight w:val="white"/>
          <w:rtl w:val="0"/>
        </w:rPr>
        <w:t xml:space="preserve">O que você desenvolveu? Por que isso é importante? O que isso faz? Como funciona? o que esperas conseguir?</w:t>
      </w:r>
    </w:p>
    <w:p w:rsidR="00000000" w:rsidDel="00000000" w:rsidP="00000000" w:rsidRDefault="00000000" w:rsidRPr="00000000" w14:paraId="0000003F">
      <w:pPr>
        <w:ind w:left="0" w:firstLine="0"/>
        <w:jc w:val="both"/>
        <w:rPr>
          <w:color w:val="041615"/>
          <w:sz w:val="21"/>
          <w:szCs w:val="21"/>
          <w:highlight w:val="white"/>
        </w:rPr>
      </w:pPr>
      <w:r w:rsidDel="00000000" w:rsidR="00000000" w:rsidRPr="00000000">
        <w:rPr>
          <w:rtl w:val="0"/>
        </w:rPr>
      </w:r>
    </w:p>
    <w:p w:rsidR="00000000" w:rsidDel="00000000" w:rsidP="00000000" w:rsidRDefault="00000000" w:rsidRPr="00000000" w14:paraId="00000040">
      <w:pPr>
        <w:ind w:left="0" w:firstLine="0"/>
        <w:jc w:val="both"/>
        <w:rPr>
          <w:color w:val="041615"/>
          <w:sz w:val="21"/>
          <w:szCs w:val="21"/>
          <w:highlight w:val="white"/>
        </w:rPr>
      </w:pPr>
      <w:r w:rsidDel="00000000" w:rsidR="00000000" w:rsidRPr="00000000">
        <w:rPr>
          <w:color w:val="041615"/>
          <w:sz w:val="21"/>
          <w:szCs w:val="21"/>
          <w:highlight w:val="white"/>
          <w:rtl w:val="0"/>
        </w:rPr>
        <w:t xml:space="preserve">(Nossa Imagem)</w:t>
      </w:r>
    </w:p>
    <w:p w:rsidR="00000000" w:rsidDel="00000000" w:rsidP="00000000" w:rsidRDefault="00000000" w:rsidRPr="00000000" w14:paraId="00000041">
      <w:pPr>
        <w:ind w:left="720" w:firstLine="0"/>
        <w:jc w:val="both"/>
        <w:rPr>
          <w:color w:val="041615"/>
          <w:sz w:val="21"/>
          <w:szCs w:val="21"/>
          <w:highlight w:val="white"/>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color w:val="041615"/>
          <w:sz w:val="21"/>
          <w:szCs w:val="21"/>
          <w:highlight w:val="white"/>
          <w:u w:val="none"/>
        </w:rPr>
      </w:pPr>
      <w:r w:rsidDel="00000000" w:rsidR="00000000" w:rsidRPr="00000000">
        <w:rPr>
          <w:color w:val="041615"/>
          <w:sz w:val="21"/>
          <w:szCs w:val="21"/>
          <w:highlight w:val="white"/>
          <w:rtl w:val="0"/>
        </w:rPr>
        <w:t xml:space="preserve">Como desenvolvemos o projeto: O que inspirou sua equipe a escolher este desafio? Qual foi sua abordagem para desenvolver este projeto? Quais ferramentas, linguagens de codificação, hardware, software você usou para desenvolver seu projeto? Que problemas e conquistas sua equipe teve?</w:t>
      </w:r>
    </w:p>
    <w:p w:rsidR="00000000" w:rsidDel="00000000" w:rsidP="00000000" w:rsidRDefault="00000000" w:rsidRPr="00000000" w14:paraId="00000043">
      <w:pPr>
        <w:ind w:left="0" w:firstLine="0"/>
        <w:jc w:val="both"/>
        <w:rPr>
          <w:color w:val="041615"/>
          <w:sz w:val="21"/>
          <w:szCs w:val="21"/>
          <w:highlight w:val="white"/>
        </w:rPr>
      </w:pPr>
      <w:r w:rsidDel="00000000" w:rsidR="00000000" w:rsidRPr="00000000">
        <w:rPr>
          <w:rtl w:val="0"/>
        </w:rPr>
      </w:r>
    </w:p>
    <w:p w:rsidR="00000000" w:rsidDel="00000000" w:rsidP="00000000" w:rsidRDefault="00000000" w:rsidRPr="00000000" w14:paraId="00000044">
      <w:pPr>
        <w:ind w:left="0" w:firstLine="0"/>
        <w:jc w:val="both"/>
        <w:rPr>
          <w:color w:val="041615"/>
          <w:sz w:val="21"/>
          <w:szCs w:val="21"/>
          <w:highlight w:val="white"/>
        </w:rPr>
      </w:pPr>
      <w:r w:rsidDel="00000000" w:rsidR="00000000" w:rsidRPr="00000000">
        <w:rPr>
          <w:color w:val="041615"/>
          <w:sz w:val="21"/>
          <w:szCs w:val="21"/>
          <w:highlight w:val="white"/>
          <w:rtl w:val="0"/>
        </w:rPr>
        <w:t xml:space="preserve">Gustavo vai responder</w:t>
      </w:r>
    </w:p>
    <w:p w:rsidR="00000000" w:rsidDel="00000000" w:rsidP="00000000" w:rsidRDefault="00000000" w:rsidRPr="00000000" w14:paraId="00000045">
      <w:pPr>
        <w:ind w:left="720" w:firstLine="0"/>
        <w:jc w:val="both"/>
        <w:rPr>
          <w:color w:val="041615"/>
          <w:sz w:val="21"/>
          <w:szCs w:val="21"/>
          <w:highlight w:val="white"/>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color w:val="041615"/>
          <w:sz w:val="21"/>
          <w:szCs w:val="21"/>
          <w:highlight w:val="white"/>
          <w:u w:val="none"/>
        </w:rPr>
      </w:pPr>
      <w:r w:rsidDel="00000000" w:rsidR="00000000" w:rsidRPr="00000000">
        <w:rPr>
          <w:color w:val="041615"/>
          <w:sz w:val="21"/>
          <w:szCs w:val="21"/>
          <w:highlight w:val="white"/>
          <w:rtl w:val="0"/>
        </w:rPr>
        <w:t xml:space="preserve">Como usamos os dados da agência espacial: Você pode usar quaisquer dados abertos que desejar. No entanto, para ser elegível para o Julgamento, você também deve usar dados da NASA e / ou de uma das agências parceiras da NASA para o Space Apps 2020 (CSA, CNES, JAXA, etc.). Descreva como foi usado ou como influenciou seu projeto.</w:t>
      </w:r>
    </w:p>
    <w:p w:rsidR="00000000" w:rsidDel="00000000" w:rsidP="00000000" w:rsidRDefault="00000000" w:rsidRPr="00000000" w14:paraId="00000047">
      <w:pPr>
        <w:ind w:left="720" w:firstLine="0"/>
        <w:jc w:val="both"/>
        <w:rPr>
          <w:color w:val="041615"/>
          <w:sz w:val="21"/>
          <w:szCs w:val="21"/>
          <w:highlight w:val="white"/>
        </w:rPr>
      </w:pPr>
      <w:r w:rsidDel="00000000" w:rsidR="00000000" w:rsidRPr="00000000">
        <w:rPr>
          <w:rtl w:val="0"/>
        </w:rPr>
      </w:r>
    </w:p>
    <w:p w:rsidR="00000000" w:rsidDel="00000000" w:rsidP="00000000" w:rsidRDefault="00000000" w:rsidRPr="00000000" w14:paraId="00000048">
      <w:pPr>
        <w:ind w:left="0" w:firstLine="0"/>
        <w:jc w:val="both"/>
        <w:rPr>
          <w:color w:val="041615"/>
          <w:sz w:val="21"/>
          <w:szCs w:val="21"/>
          <w:highlight w:val="white"/>
        </w:rPr>
      </w:pPr>
      <w:r w:rsidDel="00000000" w:rsidR="00000000" w:rsidRPr="00000000">
        <w:rPr>
          <w:color w:val="041615"/>
          <w:sz w:val="21"/>
          <w:szCs w:val="21"/>
          <w:highlight w:val="white"/>
          <w:rtl w:val="0"/>
        </w:rPr>
        <w:t xml:space="preserve">Gustavo vai responder</w:t>
      </w:r>
    </w:p>
    <w:p w:rsidR="00000000" w:rsidDel="00000000" w:rsidP="00000000" w:rsidRDefault="00000000" w:rsidRPr="00000000" w14:paraId="00000049">
      <w:pPr>
        <w:ind w:left="0" w:firstLine="0"/>
        <w:jc w:val="both"/>
        <w:rPr>
          <w:color w:val="041615"/>
          <w:sz w:val="21"/>
          <w:szCs w:val="21"/>
          <w:highlight w:val="white"/>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color w:val="041615"/>
          <w:sz w:val="21"/>
          <w:szCs w:val="21"/>
          <w:highlight w:val="white"/>
          <w:u w:val="none"/>
        </w:rPr>
      </w:pPr>
      <w:r w:rsidDel="00000000" w:rsidR="00000000" w:rsidRPr="00000000">
        <w:rPr>
          <w:color w:val="041615"/>
          <w:sz w:val="21"/>
          <w:szCs w:val="21"/>
          <w:highlight w:val="white"/>
          <w:rtl w:val="0"/>
        </w:rPr>
        <w:t xml:space="preserve">Demonstre sua solução: Forneça uma "demonstração" do seu projeto compartilhando um link público para slides (até 7) ou um vídeo (limite de 30 segundos). Observação: todos os links devem ser públicos e funcionando corretamente (não devem exigir permissão ou registro para acessá-los).</w:t>
      </w:r>
    </w:p>
    <w:p w:rsidR="00000000" w:rsidDel="00000000" w:rsidP="00000000" w:rsidRDefault="00000000" w:rsidRPr="00000000" w14:paraId="0000004B">
      <w:pPr>
        <w:jc w:val="both"/>
        <w:rPr>
          <w:color w:val="041615"/>
          <w:sz w:val="21"/>
          <w:szCs w:val="21"/>
          <w:highlight w:val="white"/>
        </w:rPr>
      </w:pPr>
      <w:r w:rsidDel="00000000" w:rsidR="00000000" w:rsidRPr="00000000">
        <w:rPr>
          <w:rtl w:val="0"/>
        </w:rPr>
      </w:r>
    </w:p>
    <w:p w:rsidR="00000000" w:rsidDel="00000000" w:rsidP="00000000" w:rsidRDefault="00000000" w:rsidRPr="00000000" w14:paraId="0000004C">
      <w:pPr>
        <w:jc w:val="both"/>
        <w:rPr>
          <w:color w:val="041615"/>
          <w:sz w:val="21"/>
          <w:szCs w:val="21"/>
          <w:highlight w:val="white"/>
        </w:rPr>
      </w:pPr>
      <w:r w:rsidDel="00000000" w:rsidR="00000000" w:rsidRPr="00000000">
        <w:rPr>
          <w:rtl w:val="0"/>
        </w:rPr>
      </w:r>
    </w:p>
    <w:p w:rsidR="00000000" w:rsidDel="00000000" w:rsidP="00000000" w:rsidRDefault="00000000" w:rsidRPr="00000000" w14:paraId="0000004D">
      <w:pPr>
        <w:jc w:val="both"/>
        <w:rPr>
          <w:color w:val="041615"/>
          <w:sz w:val="21"/>
          <w:szCs w:val="21"/>
          <w:highlight w:val="white"/>
        </w:rPr>
      </w:pPr>
      <w:r w:rsidDel="00000000" w:rsidR="00000000" w:rsidRPr="00000000">
        <w:rPr>
          <w:color w:val="041615"/>
          <w:sz w:val="21"/>
          <w:szCs w:val="21"/>
          <w:highlight w:val="white"/>
          <w:rtl w:val="0"/>
        </w:rPr>
        <w:t xml:space="preserve">We accepted a challenge.  [Automated Detection of Hazards].</w:t>
      </w:r>
    </w:p>
    <w:p w:rsidR="00000000" w:rsidDel="00000000" w:rsidP="00000000" w:rsidRDefault="00000000" w:rsidRPr="00000000" w14:paraId="0000004E">
      <w:pPr>
        <w:jc w:val="both"/>
        <w:rPr>
          <w:color w:val="041615"/>
          <w:sz w:val="21"/>
          <w:szCs w:val="21"/>
          <w:highlight w:val="white"/>
        </w:rPr>
      </w:pPr>
      <w:r w:rsidDel="00000000" w:rsidR="00000000" w:rsidRPr="00000000">
        <w:rPr>
          <w:rtl w:val="0"/>
        </w:rPr>
      </w:r>
    </w:p>
    <w:p w:rsidR="00000000" w:rsidDel="00000000" w:rsidP="00000000" w:rsidRDefault="00000000" w:rsidRPr="00000000" w14:paraId="0000004F">
      <w:pPr>
        <w:jc w:val="both"/>
        <w:rPr>
          <w:color w:val="041615"/>
          <w:sz w:val="21"/>
          <w:szCs w:val="21"/>
          <w:highlight w:val="white"/>
        </w:rPr>
      </w:pPr>
      <w:r w:rsidDel="00000000" w:rsidR="00000000" w:rsidRPr="00000000">
        <w:rPr>
          <w:color w:val="041615"/>
          <w:sz w:val="21"/>
          <w:szCs w:val="21"/>
          <w:highlight w:val="white"/>
          <w:rtl w:val="0"/>
        </w:rPr>
        <w:t xml:space="preserve">We were asked to develop a machine learning model that automatically detects a specific phenomenon. </w:t>
      </w:r>
    </w:p>
    <w:p w:rsidR="00000000" w:rsidDel="00000000" w:rsidP="00000000" w:rsidRDefault="00000000" w:rsidRPr="00000000" w14:paraId="00000050">
      <w:pPr>
        <w:jc w:val="both"/>
        <w:rPr>
          <w:color w:val="041615"/>
          <w:sz w:val="21"/>
          <w:szCs w:val="21"/>
          <w:highlight w:val="white"/>
        </w:rPr>
      </w:pPr>
      <w:r w:rsidDel="00000000" w:rsidR="00000000" w:rsidRPr="00000000">
        <w:rPr>
          <w:rtl w:val="0"/>
        </w:rPr>
      </w:r>
    </w:p>
    <w:p w:rsidR="00000000" w:rsidDel="00000000" w:rsidP="00000000" w:rsidRDefault="00000000" w:rsidRPr="00000000" w14:paraId="00000051">
      <w:pPr>
        <w:jc w:val="both"/>
        <w:rPr>
          <w:color w:val="041615"/>
          <w:sz w:val="21"/>
          <w:szCs w:val="21"/>
          <w:highlight w:val="white"/>
        </w:rPr>
      </w:pPr>
      <w:r w:rsidDel="00000000" w:rsidR="00000000" w:rsidRPr="00000000">
        <w:rPr>
          <w:color w:val="041615"/>
          <w:sz w:val="21"/>
          <w:szCs w:val="21"/>
          <w:highlight w:val="white"/>
          <w:rtl w:val="0"/>
        </w:rPr>
        <w:t xml:space="preserve">Looking at our home from the skies, we noticed a huge dust plume known as saharan air layer (SAL).</w:t>
      </w:r>
    </w:p>
    <w:p w:rsidR="00000000" w:rsidDel="00000000" w:rsidP="00000000" w:rsidRDefault="00000000" w:rsidRPr="00000000" w14:paraId="00000052">
      <w:pPr>
        <w:jc w:val="both"/>
        <w:rPr>
          <w:color w:val="041615"/>
          <w:sz w:val="21"/>
          <w:szCs w:val="21"/>
          <w:highlight w:val="white"/>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color w:val="041615"/>
          <w:sz w:val="21"/>
          <w:szCs w:val="21"/>
          <w:highlight w:val="white"/>
          <w:rtl w:val="0"/>
        </w:rPr>
        <w:t xml:space="preserve">SAL </w:t>
      </w:r>
      <w:r w:rsidDel="00000000" w:rsidR="00000000" w:rsidRPr="00000000">
        <w:rPr>
          <w:rtl w:val="0"/>
        </w:rPr>
        <w:t xml:space="preserve">has an essential role fertilizing the Amazon, but, as the dust clouds reach inhabited places, it affects the air quality and results in health problems.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By detecting the approach of the phenomena, people can prepare and follow the recommended guidelines, such as staying indoors and using masks.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color w:val="041615"/>
          <w:sz w:val="21"/>
          <w:szCs w:val="21"/>
          <w:highlight w:val="white"/>
        </w:rPr>
      </w:pPr>
      <w:r w:rsidDel="00000000" w:rsidR="00000000" w:rsidRPr="00000000">
        <w:rPr>
          <w:rtl w:val="0"/>
        </w:rPr>
      </w:r>
    </w:p>
    <w:p w:rsidR="00000000" w:rsidDel="00000000" w:rsidP="00000000" w:rsidRDefault="00000000" w:rsidRPr="00000000" w14:paraId="0000005C">
      <w:pPr>
        <w:jc w:val="both"/>
        <w:rPr>
          <w:color w:val="041615"/>
          <w:sz w:val="21"/>
          <w:szCs w:val="21"/>
          <w:highlight w:val="white"/>
        </w:rPr>
      </w:pPr>
      <w:r w:rsidDel="00000000" w:rsidR="00000000" w:rsidRPr="00000000">
        <w:rPr>
          <w:color w:val="041615"/>
          <w:sz w:val="21"/>
          <w:szCs w:val="21"/>
          <w:highlight w:val="white"/>
          <w:rtl w:val="0"/>
        </w:rPr>
        <w:t xml:space="preserve"> </w:t>
      </w:r>
    </w:p>
    <w:p w:rsidR="00000000" w:rsidDel="00000000" w:rsidP="00000000" w:rsidRDefault="00000000" w:rsidRPr="00000000" w14:paraId="0000005D">
      <w:pPr>
        <w:jc w:val="both"/>
        <w:rPr>
          <w:color w:val="041615"/>
          <w:sz w:val="21"/>
          <w:szCs w:val="21"/>
          <w:highlight w:val="white"/>
        </w:rPr>
      </w:pPr>
      <w:r w:rsidDel="00000000" w:rsidR="00000000" w:rsidRPr="00000000">
        <w:rPr>
          <w:rtl w:val="0"/>
        </w:rPr>
      </w:r>
    </w:p>
    <w:p w:rsidR="00000000" w:rsidDel="00000000" w:rsidP="00000000" w:rsidRDefault="00000000" w:rsidRPr="00000000" w14:paraId="0000005E">
      <w:pPr>
        <w:jc w:val="both"/>
        <w:rPr>
          <w:color w:val="041615"/>
          <w:sz w:val="21"/>
          <w:szCs w:val="21"/>
          <w:highlight w:val="white"/>
        </w:rPr>
      </w:pPr>
      <w:r w:rsidDel="00000000" w:rsidR="00000000" w:rsidRPr="00000000">
        <w:rPr>
          <w:rtl w:val="0"/>
        </w:rPr>
      </w:r>
    </w:p>
    <w:p w:rsidR="00000000" w:rsidDel="00000000" w:rsidP="00000000" w:rsidRDefault="00000000" w:rsidRPr="00000000" w14:paraId="0000005F">
      <w:pPr>
        <w:ind w:left="720" w:firstLine="0"/>
        <w:jc w:val="both"/>
        <w:rPr>
          <w:color w:val="041615"/>
          <w:sz w:val="21"/>
          <w:szCs w:val="21"/>
          <w:highlight w:val="white"/>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color w:val="041615"/>
          <w:sz w:val="21"/>
          <w:szCs w:val="21"/>
          <w:highlight w:val="white"/>
          <w:u w:val="none"/>
        </w:rPr>
      </w:pPr>
      <w:r w:rsidDel="00000000" w:rsidR="00000000" w:rsidRPr="00000000">
        <w:rPr>
          <w:color w:val="041615"/>
          <w:sz w:val="21"/>
          <w:szCs w:val="21"/>
          <w:highlight w:val="white"/>
          <w:rtl w:val="0"/>
        </w:rPr>
        <w:t xml:space="preserve">Referências: usar os dados e recursos usados em seu projeto. Lembrete: você pode usar quaisquer dados abertos que desejar. No entanto, para ser elegível para o julgamento, você também deve usar dados da NASA e / ou uma das agências parceiras da NASA para o Space Apps 2020 Challenge (ESA, JAXA, CSA, CNES...)</w:t>
      </w:r>
    </w:p>
    <w:p w:rsidR="00000000" w:rsidDel="00000000" w:rsidP="00000000" w:rsidRDefault="00000000" w:rsidRPr="00000000" w14:paraId="00000061">
      <w:pPr>
        <w:ind w:left="0" w:firstLine="0"/>
        <w:jc w:val="both"/>
        <w:rPr>
          <w:color w:val="041615"/>
          <w:sz w:val="21"/>
          <w:szCs w:val="21"/>
          <w:highlight w:val="white"/>
        </w:rPr>
      </w:pPr>
      <w:r w:rsidDel="00000000" w:rsidR="00000000" w:rsidRPr="00000000">
        <w:rPr>
          <w:rtl w:val="0"/>
        </w:rPr>
      </w:r>
    </w:p>
    <w:p w:rsidR="00000000" w:rsidDel="00000000" w:rsidP="00000000" w:rsidRDefault="00000000" w:rsidRPr="00000000" w14:paraId="00000062">
      <w:pPr>
        <w:ind w:left="0" w:firstLine="0"/>
        <w:jc w:val="both"/>
        <w:rPr>
          <w:color w:val="041615"/>
          <w:sz w:val="21"/>
          <w:szCs w:val="21"/>
          <w:highlight w:val="white"/>
        </w:rPr>
      </w:pPr>
      <w:r w:rsidDel="00000000" w:rsidR="00000000" w:rsidRPr="00000000">
        <w:rPr>
          <w:rtl w:val="0"/>
        </w:rPr>
      </w:r>
    </w:p>
    <w:p w:rsidR="00000000" w:rsidDel="00000000" w:rsidP="00000000" w:rsidRDefault="00000000" w:rsidRPr="00000000" w14:paraId="00000063">
      <w:pPr>
        <w:ind w:left="0" w:firstLine="0"/>
        <w:jc w:val="both"/>
        <w:rPr>
          <w:color w:val="041615"/>
          <w:sz w:val="21"/>
          <w:szCs w:val="21"/>
          <w:highlight w:val="white"/>
        </w:rPr>
      </w:pPr>
      <w:hyperlink r:id="rId11">
        <w:r w:rsidDel="00000000" w:rsidR="00000000" w:rsidRPr="00000000">
          <w:rPr>
            <w:color w:val="1155cc"/>
            <w:sz w:val="21"/>
            <w:szCs w:val="21"/>
            <w:highlight w:val="white"/>
            <w:u w:val="single"/>
            <w:rtl w:val="0"/>
          </w:rPr>
          <w:t xml:space="preserve">https://marvelapp.com/project/5219312</w:t>
        </w:r>
      </w:hyperlink>
      <w:r w:rsidDel="00000000" w:rsidR="00000000" w:rsidRPr="00000000">
        <w:rPr>
          <w:color w:val="041615"/>
          <w:sz w:val="21"/>
          <w:szCs w:val="21"/>
          <w:highlight w:val="white"/>
          <w:rtl w:val="0"/>
        </w:rPr>
        <w:t xml:space="preserve"> </w:t>
      </w:r>
    </w:p>
    <w:sectPr>
      <w:pgSz w:h="16834" w:w="11909"/>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434343"/>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rvelapp.com/project/5219312" TargetMode="External"/><Relationship Id="rId10" Type="http://schemas.openxmlformats.org/officeDocument/2006/relationships/hyperlink" Target="http://incidentsdataset.csail.mit.edu/" TargetMode="External"/><Relationship Id="rId9" Type="http://schemas.openxmlformats.org/officeDocument/2006/relationships/hyperlink" Target="https://github.com/nasa/spaceapps-phenomena_detection/tree/dev/data/labeled" TargetMode="External"/><Relationship Id="rId5" Type="http://schemas.openxmlformats.org/officeDocument/2006/relationships/styles" Target="styles.xml"/><Relationship Id="rId6" Type="http://schemas.openxmlformats.org/officeDocument/2006/relationships/hyperlink" Target="https://2020.spaceappschallenge.org/challenges/inform/automated-detection-hazards/resources" TargetMode="External"/><Relationship Id="rId7" Type="http://schemas.openxmlformats.org/officeDocument/2006/relationships/hyperlink" Target="https://github.com/nasa/spaceapps-phenomena_detection" TargetMode="External"/><Relationship Id="rId8" Type="http://schemas.openxmlformats.org/officeDocument/2006/relationships/hyperlink" Target="https://www.youtube.com/watch?v=o1V0m_fKW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