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image1.png" ContentType="image/png"/>
  <Override PartName="/word/media/image2.png" ContentType="image/png"/>
  <Override PartName="/word/media/image3.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Value</w:t>
      </w:r>
      <w:r>
        <w:t xml:space="preserve"> </w:t>
      </w:r>
      <w:r>
        <w:t xml:space="preserve">F.C.</w:t>
      </w:r>
      <w:r>
        <w:t xml:space="preserve"> </w:t>
      </w:r>
      <w:r>
        <w:t xml:space="preserve">Media</w:t>
      </w:r>
      <w:r>
        <w:t xml:space="preserve"> </w:t>
      </w:r>
      <w:r>
        <w:t xml:space="preserve">Pack</w:t>
      </w:r>
    </w:p>
    <w:p>
      <w:pPr>
        <w:pStyle w:val="FirstParagraph"/>
      </w:pPr>
      <w:r>
        <w:br/>
      </w:r>
      <w:r>
        <w:br/>
      </w:r>
    </w:p>
    <w:bookmarkStart w:id="21" w:name="press-release"/>
    <w:p>
      <w:pPr>
        <w:pStyle w:val="Heading1"/>
      </w:pPr>
      <w:r>
        <w:t xml:space="preserve">Press Release</w:t>
      </w:r>
    </w:p>
    <w:bookmarkStart w:id="20" w:name="scores-big-with-social-value"/>
    <w:p>
      <w:pPr>
        <w:pStyle w:val="Heading2"/>
      </w:pPr>
      <w:r>
        <w:t xml:space="preserve">Scores Big with Social Value</w:t>
      </w:r>
    </w:p>
    <w:p>
      <w:pPr>
        <w:pStyle w:val="FirstParagraph"/>
      </w:pPr>
      <w:r>
        <w:t xml:space="preserve">today announced its significant contribution to community wellbeing, as calculated by the Value FC tool developed by State of Life for Essex FA. The club generates an estimated £ in social value for every £1 invested, demonstrating the substantial impact of grassroots football on local communities.</w:t>
      </w:r>
      <w:r>
        <w:br/>
      </w:r>
    </w:p>
    <w:p>
      <w:pPr>
        <w:pStyle w:val="BodyText"/>
      </w:pPr>
      <w:r>
        <w:t xml:space="preserve">Our estimated annual benefits of £0 include:</w:t>
      </w:r>
      <w:r>
        <w:br/>
      </w:r>
    </w:p>
    <w:p>
      <w:pPr>
        <w:pStyle w:val="Compact"/>
        <w:numPr>
          <w:ilvl w:val="0"/>
          <w:numId w:val="1001"/>
        </w:numPr>
      </w:pPr>
      <w:r>
        <w:t xml:space="preserve">Healthier, happier players and volunteers: £0</w:t>
      </w:r>
    </w:p>
    <w:p>
      <w:pPr>
        <w:pStyle w:val="Compact"/>
        <w:numPr>
          <w:ilvl w:val="0"/>
          <w:numId w:val="1001"/>
        </w:numPr>
      </w:pPr>
      <w:r>
        <w:t xml:space="preserve">Reduced pressure on health services: £0</w:t>
      </w:r>
    </w:p>
    <w:p>
      <w:pPr>
        <w:pStyle w:val="Compact"/>
        <w:numPr>
          <w:ilvl w:val="0"/>
          <w:numId w:val="1001"/>
        </w:numPr>
      </w:pPr>
      <w:r>
        <w:t xml:space="preserve">Economic benefits: £0</w:t>
      </w:r>
      <w:r>
        <w:br/>
      </w:r>
    </w:p>
    <w:p>
      <w:pPr>
        <w:pStyle w:val="FirstParagraph"/>
      </w:pPr>
      <w:r>
        <w:t xml:space="preserve">We estimate a total investment of £0 from:</w:t>
      </w:r>
      <w:r>
        <w:br/>
      </w:r>
    </w:p>
    <w:p>
      <w:pPr>
        <w:pStyle w:val="Compact"/>
        <w:numPr>
          <w:ilvl w:val="0"/>
          <w:numId w:val="1002"/>
        </w:numPr>
      </w:pPr>
      <w:r>
        <w:t xml:space="preserve">Club costs: £0</w:t>
      </w:r>
    </w:p>
    <w:p>
      <w:pPr>
        <w:pStyle w:val="Compact"/>
        <w:numPr>
          <w:ilvl w:val="0"/>
          <w:numId w:val="1002"/>
        </w:numPr>
      </w:pPr>
      <w:r>
        <w:t xml:space="preserve">Player spending: £0</w:t>
      </w:r>
    </w:p>
    <w:p>
      <w:pPr>
        <w:pStyle w:val="Compact"/>
        <w:numPr>
          <w:ilvl w:val="0"/>
          <w:numId w:val="1002"/>
        </w:numPr>
      </w:pPr>
      <w:r>
        <w:t xml:space="preserve">Volunteer time value: £0</w:t>
      </w:r>
      <w:r>
        <w:br/>
      </w:r>
    </w:p>
    <w:p>
      <w:pPr>
        <w:pStyle w:val="FirstParagraph"/>
      </w:pPr>
      <w:r>
        <w:t xml:space="preserve">While no social value estimates are precise, sensitivity analysis suggests our return could range from £0.00 to £0.00 per £1 invested.</w:t>
      </w:r>
      <w:r>
        <w:br/>
      </w:r>
    </w:p>
    <w:p>
      <w:pPr>
        <w:pStyle w:val="BodyText"/>
      </w:pPr>
      <w:r>
        <w:t xml:space="preserve">[Club representative quote to be added]</w:t>
      </w:r>
      <w:r>
        <w:br/>
      </w:r>
    </w:p>
    <w:p>
      <w:r>
        <w:br w:type="page"/>
      </w:r>
    </w:p>
    <w:bookmarkEnd w:id="20"/>
    <w:bookmarkEnd w:id="21"/>
    <w:bookmarkStart w:id="22" w:name="frequently-asked-questions-faq"/>
    <w:p>
      <w:pPr>
        <w:pStyle w:val="Heading1"/>
      </w:pPr>
      <w:r>
        <w:t xml:space="preserve">Frequently Asked Questions (FAQ)</w:t>
      </w:r>
    </w:p>
    <w:p>
      <w:pPr>
        <w:pStyle w:val="FirstParagraph"/>
      </w:pPr>
      <w:r>
        <w:rPr>
          <w:b/>
          <w:bCs/>
        </w:rPr>
        <w:t xml:space="preserve">Q: What is social value?</w:t>
      </w:r>
      <w:r>
        <w:br/>
      </w:r>
    </w:p>
    <w:p>
      <w:pPr>
        <w:pStyle w:val="BodyText"/>
      </w:pPr>
      <w:r>
        <w:t xml:space="preserve">A: We’re not just running a football club, we’re building a community. Social value means measuring the broader benefits that our club brings to everyone involved - from improved physical and mental health, to stronger community bonds and local economic growth. Value F.C. helps us estimate these benefits in terms that funders understand.</w:t>
      </w:r>
      <w:r>
        <w:br/>
      </w:r>
    </w:p>
    <w:p>
      <w:pPr>
        <w:pStyle w:val="BodyText"/>
      </w:pPr>
      <w:r>
        <w:rPr>
          <w:b/>
          <w:bCs/>
        </w:rPr>
        <w:t xml:space="preserve">Q: How do you measure wellbeing benefits?</w:t>
      </w:r>
      <w:r>
        <w:br/>
      </w:r>
    </w:p>
    <w:p>
      <w:pPr>
        <w:pStyle w:val="BodyText"/>
      </w:pPr>
      <w:r>
        <w:t xml:space="preserve">A: We use a simple but powerful question recommended by the Treasury:</w:t>
      </w:r>
      <w:r>
        <w:t xml:space="preserve"> </w:t>
      </w:r>
      <w:r>
        <w:t xml:space="preserve">“</w:t>
      </w:r>
      <w:r>
        <w:t xml:space="preserve">Overall, how satisfied are you with your life nowadays?</w:t>
      </w:r>
      <w:r>
        <w:t xml:space="preserve">”</w:t>
      </w:r>
      <w:r>
        <w:t xml:space="preserve"> </w:t>
      </w:r>
      <w:r>
        <w:t xml:space="preserve">on a scale from 0-10. If our club helps someone move up one point for a year, that’s called a Wellbeing Year (WELLBY), valued at £0 in 2023 prices. Our adult players gain 0.093 WELLBYs (worth £1,419) annually, youth players gain 0.371 WELLBYs (£5,661), and volunteers gain 0.066 WELLBYs (£1,007).</w:t>
      </w:r>
      <w:r>
        <w:br/>
      </w:r>
    </w:p>
    <w:p>
      <w:pPr>
        <w:pStyle w:val="BodyText"/>
      </w:pPr>
      <w:r>
        <w:rPr>
          <w:b/>
          <w:bCs/>
        </w:rPr>
        <w:t xml:space="preserve">Q: How reliable are these figures?</w:t>
      </w:r>
      <w:r>
        <w:br/>
      </w:r>
    </w:p>
    <w:p>
      <w:pPr>
        <w:pStyle w:val="BodyText"/>
      </w:pPr>
      <w:r>
        <w:t xml:space="preserve">A: We’re careful not to over-claim. For example, we adjust all benefits down by 40%, acknowledging that some players might find other ways to stay active without our club. While based on national averages, our estimates use methods approved by HM Treasury and values recommended for government business cases. As a club, we’re confident in our input data - our expenditure and participation numbers.</w:t>
      </w:r>
      <w:r>
        <w:br/>
      </w:r>
    </w:p>
    <w:p>
      <w:pPr>
        <w:pStyle w:val="BodyText"/>
      </w:pPr>
      <w:r>
        <w:rPr>
          <w:b/>
          <w:bCs/>
        </w:rPr>
        <w:t xml:space="preserve">Q: What other benefits do you measure?</w:t>
      </w:r>
      <w:r>
        <w:br/>
      </w:r>
    </w:p>
    <w:p>
      <w:pPr>
        <w:pStyle w:val="BodyText"/>
      </w:pPr>
      <w:r>
        <w:t xml:space="preserve">A: Beyond wellbeing, we estimate:</w:t>
      </w:r>
      <w:r>
        <w:br/>
      </w:r>
    </w:p>
    <w:p>
      <w:pPr>
        <w:pStyle w:val="Compact"/>
        <w:numPr>
          <w:ilvl w:val="0"/>
          <w:numId w:val="1003"/>
        </w:numPr>
      </w:pPr>
      <w:r>
        <w:t xml:space="preserve">Health system benefits: Active adults reduce pressure on the NHS through lower risks of conditions like heart disease</w:t>
      </w:r>
    </w:p>
    <w:p>
      <w:pPr>
        <w:pStyle w:val="Compact"/>
        <w:numPr>
          <w:ilvl w:val="0"/>
          <w:numId w:val="1003"/>
        </w:numPr>
      </w:pPr>
      <w:r>
        <w:t xml:space="preserve">Economic value: Our spending supports local jobs and businesses</w:t>
      </w:r>
    </w:p>
    <w:p>
      <w:pPr>
        <w:pStyle w:val="Compact"/>
        <w:numPr>
          <w:ilvl w:val="0"/>
          <w:numId w:val="1003"/>
        </w:numPr>
      </w:pPr>
      <w:r>
        <w:t xml:space="preserve">Volunteer contributions: We value our volunteers’ time at National Living Wage rates, recognizing their crucial investment in community sport</w:t>
      </w:r>
      <w:r>
        <w:br/>
      </w:r>
    </w:p>
    <w:p>
      <w:pPr>
        <w:pStyle w:val="FirstParagraph"/>
      </w:pPr>
      <w:r>
        <w:rPr>
          <w:b/>
          <w:bCs/>
        </w:rPr>
        <w:t xml:space="preserve">Q: How can I find out more about the club and get involved?</w:t>
      </w:r>
      <w:r>
        <w:br/>
      </w:r>
    </w:p>
    <w:p>
      <w:pPr>
        <w:pStyle w:val="BodyText"/>
      </w:pPr>
      <w:r>
        <w:t xml:space="preserve">A: [Recommend club to add specific ways for people to get involved or support]</w:t>
      </w:r>
      <w:r>
        <w:br/>
      </w:r>
    </w:p>
    <w:p>
      <w:r>
        <w:br w:type="page"/>
      </w:r>
    </w:p>
    <w:bookmarkEnd w:id="22"/>
    <w:bookmarkStart w:id="23" w:name="key-messages"/>
    <w:p>
      <w:pPr>
        <w:pStyle w:val="Heading1"/>
      </w:pPr>
      <w:r>
        <w:t xml:space="preserve">Key Messages</w:t>
      </w:r>
    </w:p>
    <w:p>
      <w:pPr>
        <w:pStyle w:val="Compact"/>
        <w:numPr>
          <w:ilvl w:val="0"/>
          <w:numId w:val="1004"/>
        </w:numPr>
      </w:pPr>
      <w:r>
        <w:t xml:space="preserve">We’re not just running a football club, we’re building a community</w:t>
      </w:r>
    </w:p>
    <w:p>
      <w:pPr>
        <w:pStyle w:val="Compact"/>
        <w:numPr>
          <w:ilvl w:val="0"/>
          <w:numId w:val="1004"/>
        </w:numPr>
      </w:pPr>
      <w:r>
        <w:t xml:space="preserve">Our £ return per pound invested shows the power of grassroots football</w:t>
      </w:r>
    </w:p>
    <w:p>
      <w:pPr>
        <w:pStyle w:val="Compact"/>
        <w:numPr>
          <w:ilvl w:val="0"/>
          <w:numId w:val="1004"/>
        </w:numPr>
      </w:pPr>
      <w:r>
        <w:t xml:space="preserve">We support regular participants and volunteers</w:t>
      </w:r>
    </w:p>
    <w:p>
      <w:pPr>
        <w:pStyle w:val="Compact"/>
        <w:numPr>
          <w:ilvl w:val="0"/>
          <w:numId w:val="1004"/>
        </w:numPr>
      </w:pPr>
      <w:r>
        <w:t xml:space="preserve">Through Value F.C., we can now demonstrate our impact in terms that funders understand</w:t>
      </w:r>
      <w:r>
        <w:br/>
      </w:r>
    </w:p>
    <w:bookmarkEnd w:id="23"/>
    <w:bookmarkStart w:id="24" w:name="social-media-content-suggestions"/>
    <w:p>
      <w:pPr>
        <w:pStyle w:val="Heading1"/>
      </w:pPr>
      <w:r>
        <w:t xml:space="preserve">Social Media Content Suggestions</w:t>
      </w:r>
    </w:p>
    <w:p>
      <w:pPr>
        <w:numPr>
          <w:ilvl w:val="0"/>
          <w:numId w:val="1005"/>
        </w:numPr>
      </w:pPr>
      <w:r>
        <w:t xml:space="preserve">“</w:t>
      </w:r>
      <w:r>
        <w:t xml:space="preserve">Every £1 invested in generates £ in social value! That’s healthier, happier communities through football 🙌⚽ #GrassrootsFootball #EssexFA</w:t>
      </w:r>
      <w:r>
        <w:t xml:space="preserve">”</w:t>
      </w:r>
      <w:r>
        <w:br/>
      </w:r>
    </w:p>
    <w:p>
      <w:pPr>
        <w:numPr>
          <w:ilvl w:val="0"/>
          <w:numId w:val="1005"/>
        </w:numPr>
      </w:pPr>
      <w:r>
        <w:t xml:space="preserve">“</w:t>
      </w:r>
      <w:r>
        <w:t xml:space="preserve">Our impact in numbers:</w:t>
      </w:r>
      <w:r>
        <w:br/>
      </w:r>
      <w:r>
        <w:t xml:space="preserve">📈 £0 net social value</w:t>
      </w:r>
      <w:r>
        <w:br/>
      </w:r>
      <w:r>
        <w:t xml:space="preserve">👥 regular players</w:t>
      </w:r>
      <w:r>
        <w:br/>
      </w:r>
      <w:r>
        <w:t xml:space="preserve">🤝 amazing volunteers</w:t>
      </w:r>
      <w:r>
        <w:br/>
      </w:r>
      <w:r>
        <w:t xml:space="preserve">Building community through football! #ValueFC</w:t>
      </w:r>
      <w:r>
        <w:t xml:space="preserve">”</w:t>
      </w:r>
      <w:r>
        <w:br/>
      </w:r>
    </w:p>
    <w:p>
      <w:pPr>
        <w:numPr>
          <w:ilvl w:val="0"/>
          <w:numId w:val="1005"/>
        </w:numPr>
      </w:pPr>
      <w:r>
        <w:t xml:space="preserve">“</w:t>
      </w:r>
      <w:r>
        <w:t xml:space="preserve">More than just a football club… we’re improving wellbeing, reducing pressure on the NHS, and supporting our local economy. See our social value story at [LINK] #CommunityFootball #SocialValue</w:t>
      </w:r>
      <w:r>
        <w:t xml:space="preserve">”</w:t>
      </w:r>
    </w:p>
    <w:bookmarkEnd w:id="24"/>
    <w:sectPr w:rsidR="00852085" w:rsidSect="00F77869">
      <w:headerReference r:id="rId9" w:type="default"/>
      <w:footerReference r:id="rId12" w:type="default"/>
      <w:headerReference r:id="rId10" w:type="first"/>
      <w:footerReference r:id="rId11" w:type="first"/>
      <w:pgSz w:h="15840" w:w="12240"/>
      <w:pgMar w:bottom="1077" w:footer="1133" w:gutter="0" w:header="57" w:left="1440" w:right="1440" w:top="2267"/>
      <w:pgNumType w:start="0"/>
      <w:cols w:space="720"/>
      <w:titlePg/>
      <w:docGrid w:linePitch="354"/>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778BD536-B44D-4DBB-9E93-1913D000E789}"/>
    <w:embedBold r:id="rId2" w:fontKey="{654B024A-7BEB-49FB-8AE4-9964006CD44D}"/>
    <w:embedItalic r:id="rId3" w:fontKey="{D41DFD97-E991-4F3A-BC28-1B51C632C99A}"/>
  </w:font>
  <w:font w:name="Fs jack light">
    <w:altName w:val="Cambria"/>
    <w:panose1 w:val="00000000000000000000"/>
    <w:charset w:val="00"/>
    <w:family w:val="roman"/>
    <w:notTrueType/>
    <w:pitch w:val="default"/>
  </w:font>
  <w:font w:name="FS Jack bold">
    <w:altName w:val="Cambria"/>
    <w:panose1 w:val="00000000000000000000"/>
    <w:charset w:val="00"/>
    <w:family w:val="roman"/>
    <w:notTrueType/>
    <w:pitch w:val="default"/>
  </w:font>
  <w:font w:name="PT Sans Narrow">
    <w:charset w:val="00"/>
    <w:family w:val="swiss"/>
    <w:pitch w:val="variable"/>
    <w:sig w:usb0="A00002EF" w:usb1="5000204B" w:usb2="00000000" w:usb3="00000000" w:csb0="00000097" w:csb1="00000000"/>
    <w:embedRegular r:id="rId4" w:fontKey="{599FD5F4-2A52-4F53-8851-D9DF2F158423}"/>
  </w:font>
  <w:font w:name="Trebuchet MS">
    <w:panose1 w:val="020B0603020202020204"/>
    <w:charset w:val="00"/>
    <w:family w:val="swiss"/>
    <w:pitch w:val="variable"/>
    <w:sig w:usb0="00000687" w:usb1="00000000" w:usb2="00000000" w:usb3="00000000" w:csb0="0000009F" w:csb1="00000000"/>
    <w:embedRegular r:id="rId5" w:fontKey="{5223CC7E-D5F0-482F-9665-E18ACFD1FAE7}"/>
    <w:embedBold r:id="rId6" w:fontKey="{4E22BC38-D7B1-48A0-8DF3-2AB5A6402F28}"/>
    <w:embedItalic r:id="rId7" w:fontKey="{DB48F1A2-6396-4C77-A8EC-ABDA15715AAA}"/>
  </w:font>
  <w:font w:name="Open Sans">
    <w:charset w:val="00"/>
    <w:family w:val="swiss"/>
    <w:pitch w:val="variable"/>
    <w:sig w:usb0="E00002EF" w:usb1="4000205B" w:usb2="00000028" w:usb3="00000000" w:csb0="0000019F" w:csb1="00000000"/>
    <w:embedRegular r:id="rId8" w:fontKey="{E2F84912-9390-4C4D-A592-4853880FDE40}"/>
    <w:embedBold r:id="rId9" w:fontKey="{99DFBC29-F4C6-4731-A0CE-35165160324A}"/>
  </w:font>
  <w:font w:name="Calibri">
    <w:panose1 w:val="020F0502020204030204"/>
    <w:charset w:val="00"/>
    <w:family w:val="swiss"/>
    <w:pitch w:val="variable"/>
    <w:sig w:usb0="E4002EFF" w:usb1="C200247B" w:usb2="00000009" w:usb3="00000000" w:csb0="000001FF" w:csb1="00000000"/>
    <w:embedRegular r:id="rId10" w:fontKey="{11241049-29FE-46D7-B01D-24F6E5569F6B}"/>
  </w:font>
  <w:font w:name="Cambria">
    <w:panose1 w:val="02040503050406030204"/>
    <w:charset w:val="00"/>
    <w:family w:val="roman"/>
    <w:pitch w:val="variable"/>
    <w:sig w:usb0="E00006FF" w:usb1="420024FF" w:usb2="02000000" w:usb3="00000000" w:csb0="0000019F" w:csb1="00000000"/>
    <w:embedRegular r:id="rId11" w:fontKey="{0B2C09E6-142A-4AAA-B146-CCDB3DD189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ABF31" w14:textId="079039D7" w:rsidR="00852085" w:rsidRDefault="0059365E">
    <w:pPr>
      <w:pStyle w:val="Heading5"/>
    </w:pPr>
    <w:r>
      <w:rPr>
        <w:b/>
        <w:sz w:val="20"/>
        <w:szCs w:val="20"/>
      </w:rPr>
      <w:tab/>
    </w:r>
    <w:r>
      <w:tab/>
    </w:r>
    <w:r>
      <w:tab/>
    </w:r>
    <w:r>
      <w:tab/>
    </w:r>
    <w:r>
      <w:tab/>
    </w:r>
    <w:r>
      <w:tab/>
    </w:r>
    <w:r>
      <w:tab/>
    </w:r>
    <w:r>
      <w:fldChar w:fldCharType="begin"/>
    </w:r>
    <w:r>
      <w:instrText>PAGE</w:instrText>
    </w:r>
    <w:r>
      <w:fldChar w:fldCharType="separate"/>
    </w:r>
    <w:r w:rsidR="007774B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ABF33" w14:textId="77777777" w:rsidR="00852085" w:rsidRDefault="0059365E">
    <w:pPr>
      <w:spacing w:after="1440" w:line="240" w:lineRule="auto"/>
      <w:ind w:right="-1440"/>
      <w:jc w:val="right"/>
    </w:pPr>
    <w:r>
      <w:rPr>
        <w:noProof/>
      </w:rPr>
      <w:drawing>
        <wp:anchor distT="0" distB="0" distL="0" distR="0" simplePos="0" relativeHeight="251659264" behindDoc="0" locked="0" layoutInCell="1" hidden="0" allowOverlap="1" wp14:anchorId="71DABF38" wp14:editId="71DABF39">
          <wp:simplePos x="0" y="0"/>
          <wp:positionH relativeFrom="column">
            <wp:posOffset>5057775</wp:posOffset>
          </wp:positionH>
          <wp:positionV relativeFrom="paragraph">
            <wp:posOffset>66675</wp:posOffset>
          </wp:positionV>
          <wp:extent cx="1776413" cy="1776413"/>
          <wp:effectExtent l="0" t="0" r="0" b="0"/>
          <wp:wrapSquare wrapText="bothSides" distT="0" distB="0" distL="0" distR="0"/>
          <wp:docPr id="9"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1"/>
                  <a:srcRect l="15064" t="15739" r="15064" b="14785"/>
                  <a:stretch>
                    <a:fillRect/>
                  </a:stretch>
                </pic:blipFill>
                <pic:spPr>
                  <a:xfrm>
                    <a:off x="0" y="0"/>
                    <a:ext cx="1776413" cy="1776413"/>
                  </a:xfrm>
                  <a:prstGeom prst="rect">
                    <a:avLst/>
                  </a:prstGeom>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ABF30" w14:textId="10F987DF" w:rsidR="00852085" w:rsidRDefault="0059365E">
    <w:pPr>
      <w:pStyle w:val="Subtitle"/>
      <w:pBdr>
        <w:top w:val="nil"/>
        <w:left w:val="nil"/>
        <w:bottom w:val="nil"/>
        <w:right w:val="nil"/>
        <w:between w:val="nil"/>
      </w:pBdr>
      <w:spacing w:before="600"/>
      <w:rPr>
        <w:sz w:val="24"/>
        <w:szCs w:val="24"/>
      </w:rPr>
    </w:pPr>
    <w:bookmarkStart w:id="7" w:name="_9nvcibv3gama" w:colFirst="0" w:colLast="0"/>
    <w:bookmarkEnd w:id="7"/>
    <w:r>
      <w:rPr>
        <w:noProof/>
        <w:color w:val="000000"/>
      </w:rPr>
      <w:drawing>
        <wp:inline distT="114300" distB="114300" distL="114300" distR="114300" wp14:anchorId="71DABF34" wp14:editId="71DABF35">
          <wp:extent cx="1114425" cy="4095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1"/>
                  <a:srcRect l="15476" t="26315" r="14880" b="28421"/>
                  <a:stretch>
                    <a:fillRect/>
                  </a:stretch>
                </pic:blipFill>
                <pic:spPr>
                  <a:xfrm>
                    <a:off x="0" y="0"/>
                    <a:ext cx="1114425" cy="409575"/>
                  </a:xfrm>
                  <a:prstGeom prst="rect">
                    <a:avLst/>
                  </a:prstGeom>
                  <a:ln/>
                </pic:spPr>
              </pic:pic>
            </a:graphicData>
          </a:graphic>
        </wp:inline>
      </w:drawing>
    </w:r>
    <w:r>
      <w:rPr>
        <w:color w:val="000000"/>
      </w:rPr>
      <w:t xml:space="preserve"> </w:t>
    </w:r>
    <w:r w:rsidR="00F77869">
      <w:rPr>
        <w:color w:val="000000"/>
      </w:rPr>
      <w:tab/>
    </w:r>
    <w:r w:rsidR="00F77869">
      <w:rPr>
        <w:color w:val="000000"/>
      </w:rPr>
      <w:tab/>
    </w:r>
    <w:r w:rsidR="00F77869">
      <w:rPr>
        <w:color w:val="000000"/>
      </w:rPr>
      <w:tab/>
    </w:r>
    <w:r w:rsidR="00F77869">
      <w:rPr>
        <w:color w:val="000000"/>
      </w:rPr>
      <w:tab/>
    </w:r>
    <w:r w:rsidR="00F77869">
      <w:rPr>
        <w:color w:val="000000"/>
      </w:rPr>
      <w:tab/>
    </w:r>
    <w:r w:rsidR="00F77869">
      <w:rPr>
        <w:color w:val="000000"/>
      </w:rPr>
      <w:tab/>
    </w:r>
    <w:r w:rsidR="00F77869">
      <w:rPr>
        <w:color w:val="000000"/>
      </w:rPr>
      <w:tab/>
    </w:r>
    <w:r w:rsidR="00F77869">
      <w:rPr>
        <w:color w:val="000000"/>
      </w:rPr>
      <w:tab/>
    </w:r>
    <w:r w:rsidR="00F77869">
      <w:rPr>
        <w:color w:val="000000"/>
      </w:rPr>
      <w:tab/>
      <w:t xml:space="preserve">     </w:t>
    </w:r>
    <w:r w:rsidR="00F77869">
      <w:rPr>
        <w:noProof/>
      </w:rPr>
      <w:drawing>
        <wp:inline distT="0" distB="0" distL="0" distR="0" wp14:anchorId="734AD42E" wp14:editId="7F57E6B6">
          <wp:extent cx="526978" cy="626745"/>
          <wp:effectExtent l="0" t="0" r="6985" b="1905"/>
          <wp:docPr id="3" name="Picture 1" descr="A blue and yellow logo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blue and yellow logo with red and yellow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4012" cy="658897"/>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99D0B" w14:textId="77777777" w:rsidR="00493AB9" w:rsidRDefault="00493AB9">
    <w:pPr>
      <w:spacing w:line="240" w:lineRule="auto"/>
      <w:ind w:left="-1440" w:right="-1440"/>
      <w:rPr>
        <w:noProof/>
        <w:color w:val="000000"/>
      </w:rPr>
    </w:pPr>
  </w:p>
  <w:p w14:paraId="2BB474EA" w14:textId="77777777" w:rsidR="00493AB9" w:rsidRDefault="00493AB9">
    <w:pPr>
      <w:spacing w:line="240" w:lineRule="auto"/>
      <w:ind w:left="-1440" w:right="-1440"/>
      <w:rPr>
        <w:noProof/>
        <w:color w:val="000000"/>
      </w:rPr>
    </w:pPr>
  </w:p>
  <w:p w14:paraId="71DABF32" w14:textId="164675D7" w:rsidR="00852085" w:rsidRDefault="00493AB9" w:rsidP="00493AB9">
    <w:pPr>
      <w:spacing w:line="240" w:lineRule="auto"/>
      <w:ind w:left="-720" w:right="-1440" w:firstLine="720"/>
    </w:pPr>
    <w:r>
      <w:rPr>
        <w:noProof/>
        <w:color w:val="000000"/>
      </w:rPr>
      <w:drawing>
        <wp:inline distT="114300" distB="114300" distL="114300" distR="114300" wp14:anchorId="3C7C6AE9" wp14:editId="21781190">
          <wp:extent cx="1428750" cy="542925"/>
          <wp:effectExtent l="0" t="0" r="0" b="9525"/>
          <wp:docPr id="5" name="image3.png"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3.png" descr="A black and white logo&#10;&#10;Description automatically generated"/>
                  <pic:cNvPicPr preferRelativeResize="0"/>
                </pic:nvPicPr>
                <pic:blipFill>
                  <a:blip r:embed="rId1"/>
                  <a:srcRect l="15476" t="26315" r="14880" b="28421"/>
                  <a:stretch>
                    <a:fillRect/>
                  </a:stretch>
                </pic:blipFill>
                <pic:spPr>
                  <a:xfrm>
                    <a:off x="0" y="0"/>
                    <a:ext cx="1428750" cy="542925"/>
                  </a:xfrm>
                  <a:prstGeom prst="rect">
                    <a:avLst/>
                  </a:prstGeom>
                  <a:ln/>
                </pic:spPr>
              </pic:pic>
            </a:graphicData>
          </a:graphic>
        </wp:inline>
      </w:drawing>
    </w:r>
    <w:r w:rsidR="00AF4BCF">
      <w:tab/>
    </w:r>
    <w:r w:rsidR="00AF4BCF">
      <w:tab/>
    </w:r>
    <w:r w:rsidR="00AF4BCF">
      <w:tab/>
    </w:r>
    <w:r w:rsidR="00AF4BCF">
      <w:tab/>
    </w:r>
    <w:r w:rsidR="00AF4BCF">
      <w:tab/>
    </w:r>
    <w:r w:rsidR="00AF4BCF">
      <w:tab/>
    </w:r>
    <w:r w:rsidR="00AF4BCF">
      <w:tab/>
    </w:r>
    <w:r w:rsidR="00AF4BCF">
      <w:tab/>
    </w:r>
    <w:r w:rsidR="00AF4BCF">
      <w:rPr>
        <w:noProof/>
      </w:rPr>
      <w:drawing>
        <wp:inline distT="0" distB="0" distL="0" distR="0" wp14:anchorId="790C0AD0" wp14:editId="0D586391">
          <wp:extent cx="1200150" cy="1427363"/>
          <wp:effectExtent l="0" t="0" r="0" b="1905"/>
          <wp:docPr id="7" name="Picture 1" descr="A blue and yellow logo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blue and yellow logo with red and yellow text&#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0893" cy="1463926"/>
                  </a:xfrm>
                  <a:prstGeom prst="rect">
                    <a:avLst/>
                  </a:prstGeom>
                  <a:noFill/>
                  <a:ln>
                    <a:noFill/>
                  </a:ln>
                </pic:spPr>
              </pic:pic>
            </a:graphicData>
          </a:graphic>
        </wp:inline>
      </w:drawing>
    </w:r>
  </w:p>
  <w:p w14:paraId="0E454BD9" w14:textId="77777777" w:rsidR="00FF18AD" w:rsidRDefault="00FF18AD" w:rsidP="00493AB9">
    <w:pPr>
      <w:spacing w:line="240" w:lineRule="auto"/>
      <w:ind w:left="-720" w:right="-1440" w:firstLine="720"/>
    </w:pPr>
  </w:p>
  <w:p w14:paraId="0645F937" w14:textId="77777777" w:rsidR="00FF18AD" w:rsidRDefault="00FF18AD" w:rsidP="00493AB9">
    <w:pPr>
      <w:spacing w:line="240" w:lineRule="auto"/>
      <w:ind w:left="-720" w:right="-1440" w:firstLine="720"/>
    </w:pPr>
  </w:p>
  <w:p w14:paraId="6A176A3E" w14:textId="77777777" w:rsidR="00FF18AD" w:rsidRDefault="00FF18AD" w:rsidP="00493AB9">
    <w:pPr>
      <w:spacing w:line="240" w:lineRule="auto"/>
      <w:ind w:left="-720" w:right="-1440" w:firstLine="720"/>
    </w:pPr>
  </w:p>
  <w:p w14:paraId="6B32A0A4" w14:textId="77777777" w:rsidR="00FF18AD" w:rsidRDefault="00FF18AD" w:rsidP="00493AB9">
    <w:pPr>
      <w:spacing w:line="240" w:lineRule="auto"/>
      <w:ind w:left="-720" w:right="-1440" w:firstLine="720"/>
    </w:pPr>
  </w:p>
  <w:p w14:paraId="71588CE4" w14:textId="77777777" w:rsidR="00FF18AD" w:rsidRDefault="00FF18AD" w:rsidP="00493AB9">
    <w:pPr>
      <w:spacing w:line="240" w:lineRule="auto"/>
      <w:ind w:left="-720" w:right="-1440" w:firstLine="720"/>
    </w:pPr>
  </w:p>
  <w:p w14:paraId="4B104B46" w14:textId="77777777" w:rsidR="00FF18AD" w:rsidRDefault="00FF18AD" w:rsidP="00493AB9">
    <w:pPr>
      <w:spacing w:line="240" w:lineRule="auto"/>
      <w:ind w:left="-720" w:right="-1440" w:firstLine="72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03CF4E04"/>
    <w:multiLevelType w:val="multilevel"/>
    <w:tmpl w:val="6BA2C0B6"/>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15:restartNumberingAfterBreak="0" w:abstractNumId="1">
    <w:nsid w:val="31321A7E"/>
    <w:multiLevelType w:val="multilevel"/>
    <w:tmpl w:val="2FFAE776"/>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15:restartNumberingAfterBreak="0" w:abstractNumId="2">
    <w:nsid w:val="56680F8E"/>
    <w:multiLevelType w:val="multilevel"/>
    <w:tmpl w:val="D4EE6BCE"/>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3">
    <w:nsid w:val="5E3B4A8C"/>
    <w:multiLevelType w:val="multilevel"/>
    <w:tmpl w:val="53E01EE4"/>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lef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lef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left"/>
      <w:pPr>
        <w:ind w:hanging="360" w:left="6480"/>
      </w:pPr>
      <w:rPr>
        <w:u w:val="none"/>
      </w:rPr>
    </w:lvl>
  </w:abstractNum>
  <w:abstractNum w15:restartNumberingAfterBreak="0" w:abstractNumId="4">
    <w:nsid w:val="619269FC"/>
    <w:multiLevelType w:val="multilevel"/>
    <w:tmpl w:val="51468356"/>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5">
    <w:nsid w:val="6FD62EBC"/>
    <w:multiLevelType w:val="multilevel"/>
    <w:tmpl w:val="1C9021CC"/>
    <w:lvl w:ilvl="0">
      <w:start w:val="1"/>
      <w:numFmt w:val="decimal"/>
      <w:lvlText w:val="%1."/>
      <w:lvlJc w:val="left"/>
      <w:pPr>
        <w:ind w:hanging="360" w:left="720"/>
      </w:pPr>
      <w:rPr>
        <w:u w:val="none"/>
      </w:rPr>
    </w:lvl>
    <w:lvl w:ilvl="1">
      <w:start w:val="1"/>
      <w:numFmt w:val="lowerLetter"/>
      <w:lvlText w:val="%2."/>
      <w:lvlJc w:val="left"/>
      <w:pPr>
        <w:ind w:hanging="360" w:left="1440"/>
      </w:pPr>
      <w:rPr>
        <w:u w:val="none"/>
      </w:rPr>
    </w:lvl>
    <w:lvl w:ilvl="2">
      <w:start w:val="1"/>
      <w:numFmt w:val="lowerRoman"/>
      <w:lvlText w:val="%3."/>
      <w:lvlJc w:val="right"/>
      <w:pPr>
        <w:ind w:hanging="360" w:left="2160"/>
      </w:pPr>
      <w:rPr>
        <w:u w:val="none"/>
      </w:rPr>
    </w:lvl>
    <w:lvl w:ilvl="3">
      <w:start w:val="1"/>
      <w:numFmt w:val="decimal"/>
      <w:lvlText w:val="%4."/>
      <w:lvlJc w:val="left"/>
      <w:pPr>
        <w:ind w:hanging="360" w:left="2880"/>
      </w:pPr>
      <w:rPr>
        <w:u w:val="none"/>
      </w:rPr>
    </w:lvl>
    <w:lvl w:ilvl="4">
      <w:start w:val="1"/>
      <w:numFmt w:val="lowerLetter"/>
      <w:lvlText w:val="%5."/>
      <w:lvlJc w:val="left"/>
      <w:pPr>
        <w:ind w:hanging="360" w:left="3600"/>
      </w:pPr>
      <w:rPr>
        <w:u w:val="none"/>
      </w:rPr>
    </w:lvl>
    <w:lvl w:ilvl="5">
      <w:start w:val="1"/>
      <w:numFmt w:val="lowerRoman"/>
      <w:lvlText w:val="%6."/>
      <w:lvlJc w:val="right"/>
      <w:pPr>
        <w:ind w:hanging="360" w:left="4320"/>
      </w:pPr>
      <w:rPr>
        <w:u w:val="none"/>
      </w:rPr>
    </w:lvl>
    <w:lvl w:ilvl="6">
      <w:start w:val="1"/>
      <w:numFmt w:val="decimal"/>
      <w:lvlText w:val="%7."/>
      <w:lvlJc w:val="left"/>
      <w:pPr>
        <w:ind w:hanging="360" w:left="5040"/>
      </w:pPr>
      <w:rPr>
        <w:u w:val="none"/>
      </w:rPr>
    </w:lvl>
    <w:lvl w:ilvl="7">
      <w:start w:val="1"/>
      <w:numFmt w:val="lowerLetter"/>
      <w:lvlText w:val="%8."/>
      <w:lvlJc w:val="left"/>
      <w:pPr>
        <w:ind w:hanging="360" w:left="5760"/>
      </w:pPr>
      <w:rPr>
        <w:u w:val="none"/>
      </w:rPr>
    </w:lvl>
    <w:lvl w:ilvl="8">
      <w:start w:val="1"/>
      <w:numFmt w:val="lowerRoman"/>
      <w:lvlText w:val="%9."/>
      <w:lvlJc w:val="right"/>
      <w:pPr>
        <w:ind w:hanging="360" w:left="6480"/>
      </w:pPr>
      <w:rPr>
        <w:u w:val="none"/>
      </w:rPr>
    </w:lvl>
  </w:abstractNum>
  <w:abstractNum w15:restartNumberingAfterBreak="0" w:abstractNumId="6">
    <w:nsid w:val="79B9064C"/>
    <w:multiLevelType w:val="multilevel"/>
    <w:tmpl w:val="A3187CC8"/>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2078670951" w:numId="1">
    <w:abstractNumId w:val="5"/>
  </w:num>
  <w:num w16cid:durableId="1129670162" w:numId="2">
    <w:abstractNumId w:val="3"/>
  </w:num>
  <w:num w16cid:durableId="495656498" w:numId="3">
    <w:abstractNumId w:val="0"/>
  </w:num>
  <w:num w16cid:durableId="493302536" w:numId="4">
    <w:abstractNumId w:val="6"/>
  </w:num>
  <w:num w16cid:durableId="1267468562" w:numId="5">
    <w:abstractNumId w:val="4"/>
  </w:num>
  <w:num w16cid:durableId="1926960726" w:numId="6">
    <w:abstractNumId w:val="1"/>
  </w:num>
  <w:num w16cid:durableId="188687439" w:numId="7">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http://schemas.openxmlformats.org/wordprocessingml/2006/main">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cs="Source Sans Pro" w:eastAsia="Source Sans Pro" w:hAnsi="Source Sans Pro"/>
        <w:color w:val="212121"/>
        <w:sz w:val="24"/>
        <w:szCs w:val="24"/>
        <w:lang w:bidi="ar-SA" w:eastAsia="en-GB" w:val="en-GB"/>
      </w:rPr>
    </w:rPrDefault>
    <w:pPrDefault>
      <w:pPr>
        <w:spacing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F2172B"/>
    <w:rPr>
      <w:rFonts w:ascii="Fs jack light" w:hAnsi="Fs jack light"/>
      <w:color w:val="124487"/>
      <w:sz w:val="26"/>
    </w:rPr>
  </w:style>
  <w:style w:styleId="Heading1" w:type="paragraph">
    <w:name w:val="heading 1"/>
    <w:basedOn w:val="Normal"/>
    <w:next w:val="NoSpacing"/>
    <w:uiPriority w:val="9"/>
    <w:qFormat/>
    <w:rsid w:val="001E45BE"/>
    <w:pPr>
      <w:keepNext/>
      <w:keepLines/>
      <w:widowControl w:val="0"/>
      <w:spacing w:before="80" w:line="480" w:lineRule="auto"/>
      <w:outlineLvl w:val="0"/>
    </w:pPr>
    <w:rPr>
      <w:rFonts w:ascii="FS Jack bold" w:hAnsi="FS Jack bold"/>
      <w:b/>
      <w:sz w:val="48"/>
      <w:szCs w:val="36"/>
    </w:rPr>
  </w:style>
  <w:style w:styleId="Heading2" w:type="paragraph">
    <w:name w:val="heading 2"/>
    <w:basedOn w:val="Normal"/>
    <w:next w:val="Normal"/>
    <w:uiPriority w:val="9"/>
    <w:unhideWhenUsed/>
    <w:qFormat/>
    <w:rsid w:val="001E45BE"/>
    <w:pPr>
      <w:spacing w:line="360" w:lineRule="auto"/>
      <w:outlineLvl w:val="1"/>
    </w:pPr>
    <w:rPr>
      <w:rFonts w:ascii="FS Jack bold" w:hAnsi="FS Jack bold"/>
      <w:b/>
      <w:color w:val="CE3231"/>
      <w:sz w:val="36"/>
      <w:szCs w:val="28"/>
    </w:rPr>
  </w:style>
  <w:style w:styleId="Heading3" w:type="paragraph">
    <w:name w:val="heading 3"/>
    <w:basedOn w:val="Normal"/>
    <w:next w:val="Normal"/>
    <w:uiPriority w:val="9"/>
    <w:unhideWhenUsed/>
    <w:qFormat/>
    <w:pPr>
      <w:spacing w:before="200" w:line="240" w:lineRule="auto"/>
      <w:outlineLvl w:val="2"/>
    </w:pPr>
    <w:rPr>
      <w:rFonts w:ascii="PT Sans Narrow" w:cs="PT Sans Narrow" w:eastAsia="PT Sans Narrow" w:hAnsi="PT Sans Narrow"/>
      <w:sz w:val="28"/>
      <w:szCs w:val="28"/>
    </w:rPr>
  </w:style>
  <w:style w:styleId="Heading4" w:type="paragraph">
    <w:name w:val="heading 4"/>
    <w:basedOn w:val="Normal"/>
    <w:next w:val="Normal"/>
    <w:uiPriority w:val="9"/>
    <w:unhideWhenUsed/>
    <w:qFormat/>
    <w:pPr>
      <w:keepNext/>
      <w:keepLines/>
      <w:spacing w:before="160"/>
      <w:jc w:val="center"/>
      <w:outlineLvl w:val="3"/>
    </w:pPr>
    <w:rPr>
      <w:rFonts w:ascii="Trebuchet MS" w:cs="Trebuchet MS" w:eastAsia="Trebuchet MS" w:hAnsi="Trebuchet MS"/>
      <w:b/>
      <w:sz w:val="22"/>
      <w:szCs w:val="22"/>
    </w:rPr>
  </w:style>
  <w:style w:styleId="Heading5" w:type="paragraph">
    <w:name w:val="heading 5"/>
    <w:basedOn w:val="Normal"/>
    <w:next w:val="Normal"/>
    <w:uiPriority w:val="9"/>
    <w:unhideWhenUsed/>
    <w:qFormat/>
    <w:pPr>
      <w:keepNext/>
      <w:keepLines/>
      <w:spacing w:before="160"/>
      <w:outlineLvl w:val="4"/>
    </w:pPr>
    <w:rPr>
      <w:rFonts w:ascii="Trebuchet MS" w:cs="Trebuchet MS" w:eastAsia="Trebuchet MS" w:hAnsi="Trebuchet MS"/>
      <w:color w:val="666666"/>
      <w:sz w:val="22"/>
      <w:szCs w:val="22"/>
    </w:rPr>
  </w:style>
  <w:style w:styleId="Heading6" w:type="paragraph">
    <w:name w:val="heading 6"/>
    <w:basedOn w:val="Normal"/>
    <w:next w:val="Normal"/>
    <w:uiPriority w:val="9"/>
    <w:semiHidden/>
    <w:unhideWhenUsed/>
    <w:qFormat/>
    <w:pPr>
      <w:keepNext/>
      <w:keepLines/>
      <w:spacing w:before="160"/>
      <w:outlineLvl w:val="5"/>
    </w:pPr>
    <w:rPr>
      <w:rFonts w:ascii="Trebuchet MS" w:cs="Trebuchet MS" w:eastAsia="Trebuchet MS" w:hAnsi="Trebuchet MS"/>
      <w:i/>
      <w:color w:val="666666"/>
      <w:sz w:val="22"/>
      <w:szCs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uiPriority w:val="10"/>
    <w:qFormat/>
    <w:pPr>
      <w:spacing w:before="320"/>
    </w:pPr>
    <w:rPr>
      <w:rFonts w:ascii="Open Sans" w:cs="Open Sans" w:eastAsia="Open Sans" w:hAnsi="Open Sans"/>
      <w:b/>
      <w:sz w:val="84"/>
      <w:szCs w:val="84"/>
    </w:rPr>
  </w:style>
  <w:style w:styleId="Subtitle" w:type="paragraph">
    <w:name w:val="Subtitle"/>
    <w:basedOn w:val="Normal"/>
    <w:next w:val="Normal"/>
    <w:uiPriority w:val="11"/>
    <w:qFormat/>
    <w:pPr>
      <w:spacing w:before="200" w:line="240" w:lineRule="auto"/>
    </w:pPr>
    <w:rPr>
      <w:color w:val="232323"/>
      <w:sz w:val="48"/>
      <w:szCs w:val="48"/>
    </w:rPr>
  </w:style>
  <w:style w:customStyle="1" w:styleId="Figure" w:type="paragraph">
    <w:name w:val="Figure"/>
    <w:link w:val="FigureChar"/>
    <w:qFormat/>
    <w:rsid w:val="007774BF"/>
    <w:pPr>
      <w:pBdr>
        <w:top w:val="nil"/>
        <w:left w:val="nil"/>
        <w:bottom w:val="nil"/>
        <w:right w:val="nil"/>
        <w:between w:val="nil"/>
      </w:pBdr>
    </w:pPr>
    <w:rPr>
      <w:rFonts w:ascii="Open Sans" w:cs="Open Sans" w:eastAsia="Open Sans" w:hAnsi="Open Sans"/>
      <w:b/>
      <w:szCs w:val="84"/>
    </w:rPr>
  </w:style>
  <w:style w:customStyle="1" w:styleId="FigureChar" w:type="character">
    <w:name w:val="Figure Char"/>
    <w:basedOn w:val="DefaultParagraphFont"/>
    <w:link w:val="Figure"/>
    <w:rsid w:val="007774BF"/>
    <w:rPr>
      <w:rFonts w:ascii="Open Sans" w:cs="Open Sans" w:eastAsia="Open Sans" w:hAnsi="Open Sans"/>
      <w:b/>
      <w:szCs w:val="84"/>
    </w:rPr>
  </w:style>
  <w:style w:styleId="Header" w:type="paragraph">
    <w:name w:val="header"/>
    <w:basedOn w:val="Normal"/>
    <w:link w:val="HeaderChar"/>
    <w:uiPriority w:val="99"/>
    <w:unhideWhenUsed/>
    <w:rsid w:val="009A7817"/>
    <w:pPr>
      <w:tabs>
        <w:tab w:pos="4513" w:val="center"/>
        <w:tab w:pos="9026" w:val="right"/>
      </w:tabs>
      <w:spacing w:line="240" w:lineRule="auto"/>
    </w:pPr>
  </w:style>
  <w:style w:customStyle="1" w:styleId="HeaderChar" w:type="character">
    <w:name w:val="Header Char"/>
    <w:basedOn w:val="DefaultParagraphFont"/>
    <w:link w:val="Header"/>
    <w:uiPriority w:val="99"/>
    <w:rsid w:val="009A7817"/>
    <w:rPr>
      <w:rFonts w:ascii="Fs jack light" w:hAnsi="Fs jack light"/>
      <w:color w:val="124487"/>
    </w:rPr>
  </w:style>
  <w:style w:styleId="Footer" w:type="paragraph">
    <w:name w:val="footer"/>
    <w:basedOn w:val="Normal"/>
    <w:link w:val="FooterChar"/>
    <w:uiPriority w:val="99"/>
    <w:unhideWhenUsed/>
    <w:rsid w:val="009A7817"/>
    <w:pPr>
      <w:tabs>
        <w:tab w:pos="4513" w:val="center"/>
        <w:tab w:pos="9026" w:val="right"/>
      </w:tabs>
      <w:spacing w:line="240" w:lineRule="auto"/>
    </w:pPr>
  </w:style>
  <w:style w:customStyle="1" w:styleId="FooterChar" w:type="character">
    <w:name w:val="Footer Char"/>
    <w:basedOn w:val="DefaultParagraphFont"/>
    <w:link w:val="Footer"/>
    <w:uiPriority w:val="99"/>
    <w:rsid w:val="009A7817"/>
    <w:rPr>
      <w:rFonts w:ascii="Fs jack light" w:hAnsi="Fs jack light"/>
      <w:color w:val="124487"/>
    </w:rPr>
  </w:style>
  <w:style w:styleId="NoSpacing" w:type="paragraph">
    <w:name w:val="No Spacing"/>
    <w:uiPriority w:val="1"/>
    <w:qFormat/>
    <w:rsid w:val="001E45BE"/>
    <w:pPr>
      <w:spacing w:line="240" w:lineRule="auto"/>
    </w:pPr>
    <w:rPr>
      <w:rFonts w:ascii="Fs jack light" w:hAnsi="Fs jack light"/>
      <w:color w:val="124487"/>
      <w:sz w:val="26"/>
    </w:rPr>
  </w:style>
  <w:style w:styleId="FootnoteText" w:type="paragraph">
    <w:name w:val="footnote text"/>
    <w:basedOn w:val="Normal"/>
    <w:link w:val="FootnoteTextChar"/>
    <w:uiPriority w:val="99"/>
    <w:semiHidden/>
    <w:unhideWhenUsed/>
    <w:rsid w:val="00FE2E60"/>
    <w:pPr>
      <w:spacing w:line="240" w:lineRule="auto"/>
    </w:pPr>
    <w:rPr>
      <w:sz w:val="20"/>
      <w:szCs w:val="20"/>
    </w:rPr>
  </w:style>
  <w:style w:customStyle="1" w:styleId="FootnoteTextChar" w:type="character">
    <w:name w:val="Footnote Text Char"/>
    <w:basedOn w:val="DefaultParagraphFont"/>
    <w:link w:val="FootnoteText"/>
    <w:uiPriority w:val="99"/>
    <w:semiHidden/>
    <w:rsid w:val="00FE2E60"/>
    <w:rPr>
      <w:rFonts w:ascii="Fs jack light" w:hAnsi="Fs jack light"/>
      <w:color w:val="124487"/>
      <w:sz w:val="20"/>
      <w:szCs w:val="20"/>
    </w:rPr>
  </w:style>
  <w:style w:styleId="FootnoteReference" w:type="character">
    <w:name w:val="footnote reference"/>
    <w:basedOn w:val="DefaultParagraphFont"/>
    <w:uiPriority w:val="99"/>
    <w:semiHidden/>
    <w:unhideWhenUsed/>
    <w:rsid w:val="00FE2E60"/>
    <w:rPr>
      <w:vertAlign w:val="superscript"/>
    </w:rPr>
  </w:style>
  <w:style w:customStyle="1" w:styleId="Footnote" w:type="paragraph">
    <w:name w:val="Footnote"/>
    <w:basedOn w:val="FootnoteText"/>
    <w:link w:val="FootnoteChar"/>
    <w:qFormat/>
    <w:rsid w:val="00CB5EFF"/>
  </w:style>
  <w:style w:customStyle="1" w:styleId="FootnoteChar" w:type="character">
    <w:name w:val="Footnote Char"/>
    <w:basedOn w:val="FootnoteTextChar"/>
    <w:link w:val="Footnote"/>
    <w:rsid w:val="00CB5EFF"/>
    <w:rPr>
      <w:rFonts w:ascii="Fs jack light" w:hAnsi="Fs jack light"/>
      <w:color w:val="124487"/>
      <w:sz w:val="20"/>
      <w:szCs w:val="20"/>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2.xml"/>
<Relationship Id="rId12" Type="http://schemas.openxmlformats.org/officeDocument/2006/relationships/footer" Target="footer1.xml"/>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
<Relationship Id="rId1" Type="http://schemas.openxmlformats.org/officeDocument/2006/relationships/image" Target="media/image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
<Relationship Id="rId2" Type="http://schemas.openxmlformats.org/officeDocument/2006/relationships/image" Target="media/image2.png"/>
<Relationship Id="rId1" Type="http://schemas.openxmlformats.org/officeDocument/2006/relationships/image" Target="media/image1.png"/>
</Relationships>

</file>

<file path=word/_rels/header2.xml.rels><?xml version="1.0" encoding="UTF-8" standalone="yes"?>

<Relationships  xmlns="http://schemas.openxmlformats.org/package/2006/relationships">
<Relationship Id="rId2" Type="http://schemas.openxmlformats.org/officeDocument/2006/relationships/image" Target="media/image2.png"/>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Pages>
  <Words>33</Words>
  <Characters>191</Characters>
  <Application>Microsoft Office Word</Application>
  <DocSecurity>0</DocSecurity>
  <Lines>1</Lines>
  <Paragraphs>1</Paragraphs>
  <ScaleCrop>false</ScaleCrop>
  <Company/>
  <LinksUpToDate>false</LinksUpToDate>
  <CharactersWithSpaces>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Value F.C. Media Pack</dc:title>
  <dc:creator/>
  <cp:keywords/>
  <dcterms:created xsi:type="dcterms:W3CDTF">2024-12-11T18:39:37Z</dcterms:created>
  <dcterms:modified xsi:type="dcterms:W3CDTF">2024-12-11T18:39:38Z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