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7FA" w:rsidRDefault="004237FA" w:rsidP="004237FA"/>
    <w:p w:rsidR="004237FA" w:rsidRPr="007D227E" w:rsidRDefault="004237FA" w:rsidP="004237FA">
      <w:pPr>
        <w:jc w:val="center"/>
        <w:rPr>
          <w:rFonts w:ascii="Times New Roman" w:hAnsi="Times New Roman"/>
          <w:b/>
          <w:sz w:val="28"/>
          <w:szCs w:val="28"/>
        </w:rPr>
      </w:pPr>
      <w:r w:rsidRPr="007D227E">
        <w:rPr>
          <w:rFonts w:ascii="Times New Roman" w:hAnsi="Times New Roman"/>
          <w:b/>
          <w:noProof/>
          <w:sz w:val="16"/>
        </w:rPr>
        <w:drawing>
          <wp:inline distT="0" distB="0" distL="0" distR="0" wp14:anchorId="58BD7283" wp14:editId="76DEE5BA">
            <wp:extent cx="1129085" cy="11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7614" cy="1137614"/>
                    </a:xfrm>
                    <a:prstGeom prst="rect">
                      <a:avLst/>
                    </a:prstGeom>
                    <a:solidFill>
                      <a:srgbClr val="FFFFFF"/>
                    </a:solidFill>
                    <a:ln>
                      <a:noFill/>
                    </a:ln>
                  </pic:spPr>
                </pic:pic>
              </a:graphicData>
            </a:graphic>
          </wp:inline>
        </w:drawing>
      </w:r>
    </w:p>
    <w:p w:rsidR="004237FA" w:rsidRPr="008D2FFC" w:rsidRDefault="004237FA" w:rsidP="004237FA">
      <w:pPr>
        <w:spacing w:after="0"/>
        <w:jc w:val="center"/>
        <w:rPr>
          <w:rFonts w:ascii="Times New Roman" w:hAnsi="Times New Roman"/>
          <w:b/>
          <w:sz w:val="32"/>
          <w:szCs w:val="32"/>
        </w:rPr>
      </w:pPr>
      <w:r w:rsidRPr="008D2FFC">
        <w:rPr>
          <w:rFonts w:ascii="Times New Roman" w:hAnsi="Times New Roman"/>
          <w:b/>
          <w:sz w:val="32"/>
          <w:szCs w:val="32"/>
        </w:rPr>
        <w:t>JOMO KENYATTA UNIVERSITY</w:t>
      </w:r>
    </w:p>
    <w:p w:rsidR="004237FA" w:rsidRPr="00735920" w:rsidRDefault="004237FA" w:rsidP="004237FA">
      <w:pPr>
        <w:spacing w:after="0"/>
        <w:jc w:val="center"/>
        <w:rPr>
          <w:rFonts w:ascii="Times New Roman" w:hAnsi="Times New Roman"/>
          <w:b/>
          <w:sz w:val="32"/>
          <w:szCs w:val="32"/>
        </w:rPr>
      </w:pPr>
      <w:r w:rsidRPr="008D2FFC">
        <w:rPr>
          <w:rFonts w:ascii="Times New Roman" w:hAnsi="Times New Roman"/>
          <w:b/>
          <w:sz w:val="32"/>
          <w:szCs w:val="32"/>
        </w:rPr>
        <w:t xml:space="preserve"> OF AGRICULTURE AND TECHNOLOGY</w:t>
      </w:r>
    </w:p>
    <w:p w:rsidR="004237FA" w:rsidRDefault="004237FA" w:rsidP="004237FA"/>
    <w:p w:rsidR="004237FA" w:rsidRDefault="004237FA" w:rsidP="004237FA"/>
    <w:p w:rsidR="004237FA" w:rsidRDefault="004237FA" w:rsidP="004237FA"/>
    <w:p w:rsidR="004237FA" w:rsidRPr="00735920" w:rsidRDefault="004237FA" w:rsidP="004237FA">
      <w:pPr>
        <w:rPr>
          <w:b/>
          <w:sz w:val="32"/>
          <w:szCs w:val="32"/>
          <w:u w:val="single"/>
        </w:rPr>
      </w:pPr>
      <w:r>
        <w:rPr>
          <w:b/>
          <w:sz w:val="32"/>
          <w:szCs w:val="32"/>
          <w:u w:val="single"/>
        </w:rPr>
        <w:t>UNIT</w:t>
      </w:r>
      <w:r w:rsidRPr="00735920">
        <w:rPr>
          <w:b/>
          <w:sz w:val="32"/>
          <w:szCs w:val="32"/>
        </w:rPr>
        <w:t xml:space="preserve">: </w:t>
      </w:r>
      <w:r w:rsidRPr="00735920">
        <w:rPr>
          <w:b/>
          <w:sz w:val="32"/>
          <w:szCs w:val="32"/>
        </w:rPr>
        <w:tab/>
      </w:r>
      <w:r w:rsidRPr="00735920">
        <w:rPr>
          <w:b/>
          <w:sz w:val="32"/>
          <w:szCs w:val="32"/>
        </w:rPr>
        <w:tab/>
      </w:r>
      <w:r w:rsidRPr="00735920">
        <w:rPr>
          <w:b/>
          <w:sz w:val="32"/>
          <w:szCs w:val="32"/>
          <w:u w:val="single"/>
        </w:rPr>
        <w:t>MICROPROCESSORS I</w:t>
      </w:r>
    </w:p>
    <w:p w:rsidR="004237FA" w:rsidRPr="00735920" w:rsidRDefault="004237FA" w:rsidP="004237FA">
      <w:pPr>
        <w:rPr>
          <w:b/>
          <w:sz w:val="32"/>
          <w:szCs w:val="32"/>
          <w:u w:val="single"/>
        </w:rPr>
      </w:pPr>
      <w:r>
        <w:rPr>
          <w:b/>
          <w:sz w:val="32"/>
          <w:szCs w:val="32"/>
          <w:u w:val="single"/>
        </w:rPr>
        <w:t>UNIT CODE</w:t>
      </w:r>
      <w:r w:rsidRPr="00735920">
        <w:rPr>
          <w:b/>
          <w:sz w:val="32"/>
          <w:szCs w:val="32"/>
        </w:rPr>
        <w:t xml:space="preserve">: </w:t>
      </w:r>
      <w:r w:rsidRPr="00735920">
        <w:rPr>
          <w:b/>
          <w:sz w:val="32"/>
          <w:szCs w:val="32"/>
        </w:rPr>
        <w:tab/>
      </w:r>
      <w:r w:rsidRPr="00735920">
        <w:rPr>
          <w:b/>
          <w:sz w:val="32"/>
          <w:szCs w:val="32"/>
          <w:u w:val="single"/>
        </w:rPr>
        <w:t>EEE2406</w:t>
      </w:r>
    </w:p>
    <w:p w:rsidR="004237FA" w:rsidRPr="00735920" w:rsidRDefault="004237FA" w:rsidP="004237FA">
      <w:pPr>
        <w:rPr>
          <w:b/>
          <w:sz w:val="32"/>
          <w:szCs w:val="32"/>
        </w:rPr>
      </w:pPr>
      <w:r>
        <w:rPr>
          <w:b/>
          <w:sz w:val="32"/>
          <w:szCs w:val="32"/>
          <w:u w:val="single"/>
        </w:rPr>
        <w:t>TITLE:</w:t>
      </w:r>
      <w:r>
        <w:rPr>
          <w:b/>
          <w:sz w:val="32"/>
          <w:szCs w:val="32"/>
        </w:rPr>
        <w:tab/>
      </w:r>
      <w:r>
        <w:rPr>
          <w:b/>
          <w:sz w:val="32"/>
          <w:szCs w:val="32"/>
        </w:rPr>
        <w:tab/>
      </w:r>
      <w:r>
        <w:rPr>
          <w:b/>
          <w:sz w:val="32"/>
          <w:szCs w:val="32"/>
          <w:u w:val="single"/>
        </w:rPr>
        <w:t>LCD DISPLAY STRING</w:t>
      </w:r>
    </w:p>
    <w:p w:rsidR="004237FA" w:rsidRDefault="004237FA" w:rsidP="004237FA">
      <w:pPr>
        <w:rPr>
          <w:b/>
          <w:sz w:val="32"/>
          <w:szCs w:val="32"/>
          <w:u w:val="single"/>
        </w:rPr>
      </w:pPr>
      <w:r>
        <w:rPr>
          <w:b/>
          <w:sz w:val="32"/>
          <w:szCs w:val="32"/>
          <w:u w:val="single"/>
        </w:rPr>
        <w:t>LAB</w:t>
      </w:r>
      <w:r>
        <w:rPr>
          <w:b/>
          <w:sz w:val="32"/>
          <w:szCs w:val="32"/>
          <w:u w:val="single"/>
        </w:rPr>
        <w:t xml:space="preserve"> I </w:t>
      </w:r>
    </w:p>
    <w:p w:rsidR="004237FA" w:rsidRPr="00735920" w:rsidRDefault="004237FA" w:rsidP="004237FA">
      <w:pPr>
        <w:rPr>
          <w:b/>
          <w:sz w:val="32"/>
          <w:szCs w:val="32"/>
          <w:u w:val="single"/>
        </w:rPr>
      </w:pPr>
    </w:p>
    <w:p w:rsidR="004237FA" w:rsidRDefault="004237FA" w:rsidP="004237FA">
      <w:pPr>
        <w:rPr>
          <w:u w:val="single"/>
        </w:rPr>
      </w:pPr>
    </w:p>
    <w:p w:rsidR="004237FA" w:rsidRPr="00735920" w:rsidRDefault="004237FA" w:rsidP="004237FA">
      <w:pPr>
        <w:rPr>
          <w:b/>
          <w:sz w:val="32"/>
          <w:szCs w:val="32"/>
          <w:u w:val="single"/>
        </w:rPr>
      </w:pPr>
      <w:r>
        <w:rPr>
          <w:b/>
          <w:sz w:val="32"/>
          <w:szCs w:val="32"/>
          <w:u w:val="single"/>
        </w:rPr>
        <w:t>MEMBERS</w:t>
      </w:r>
    </w:p>
    <w:p w:rsidR="004237FA" w:rsidRPr="00735920" w:rsidRDefault="004237FA" w:rsidP="004237FA">
      <w:pPr>
        <w:rPr>
          <w:b/>
          <w:sz w:val="32"/>
          <w:szCs w:val="32"/>
        </w:rPr>
      </w:pPr>
      <w:r w:rsidRPr="00735920">
        <w:rPr>
          <w:b/>
          <w:sz w:val="32"/>
          <w:szCs w:val="32"/>
        </w:rPr>
        <w:t xml:space="preserve">Davies </w:t>
      </w:r>
      <w:proofErr w:type="spellStart"/>
      <w:r w:rsidRPr="00735920">
        <w:rPr>
          <w:b/>
          <w:sz w:val="32"/>
          <w:szCs w:val="32"/>
        </w:rPr>
        <w:t>Momanyi</w:t>
      </w:r>
      <w:proofErr w:type="spellEnd"/>
      <w:r w:rsidRPr="00735920">
        <w:rPr>
          <w:b/>
          <w:sz w:val="32"/>
          <w:szCs w:val="32"/>
        </w:rPr>
        <w:t xml:space="preserve">         </w:t>
      </w:r>
      <w:r w:rsidRPr="00735920">
        <w:rPr>
          <w:b/>
          <w:sz w:val="32"/>
          <w:szCs w:val="32"/>
        </w:rPr>
        <w:tab/>
        <w:t>ENE211-0233/2016</w:t>
      </w:r>
    </w:p>
    <w:p w:rsidR="004237FA" w:rsidRPr="00735920" w:rsidRDefault="004237FA" w:rsidP="004237FA">
      <w:pPr>
        <w:rPr>
          <w:b/>
          <w:sz w:val="32"/>
          <w:szCs w:val="32"/>
        </w:rPr>
      </w:pPr>
      <w:r w:rsidRPr="00735920">
        <w:rPr>
          <w:b/>
          <w:sz w:val="32"/>
          <w:szCs w:val="32"/>
        </w:rPr>
        <w:t xml:space="preserve">Allan </w:t>
      </w:r>
      <w:proofErr w:type="spellStart"/>
      <w:r w:rsidRPr="00735920">
        <w:rPr>
          <w:b/>
          <w:sz w:val="32"/>
          <w:szCs w:val="32"/>
        </w:rPr>
        <w:t>Mwirigi</w:t>
      </w:r>
      <w:proofErr w:type="spellEnd"/>
      <w:r w:rsidRPr="00735920">
        <w:rPr>
          <w:b/>
          <w:sz w:val="32"/>
          <w:szCs w:val="32"/>
        </w:rPr>
        <w:t xml:space="preserve">               </w:t>
      </w:r>
      <w:r w:rsidRPr="00735920">
        <w:rPr>
          <w:b/>
          <w:sz w:val="32"/>
          <w:szCs w:val="32"/>
        </w:rPr>
        <w:tab/>
        <w:t>ENE211-0232/2016</w:t>
      </w:r>
    </w:p>
    <w:p w:rsidR="004237FA" w:rsidRPr="00735920" w:rsidRDefault="004237FA" w:rsidP="004237FA">
      <w:pPr>
        <w:rPr>
          <w:b/>
          <w:sz w:val="32"/>
          <w:szCs w:val="32"/>
        </w:rPr>
      </w:pPr>
      <w:proofErr w:type="spellStart"/>
      <w:r w:rsidRPr="00735920">
        <w:rPr>
          <w:b/>
          <w:sz w:val="32"/>
          <w:szCs w:val="32"/>
        </w:rPr>
        <w:t>Vitalis</w:t>
      </w:r>
      <w:proofErr w:type="spellEnd"/>
      <w:r w:rsidRPr="00735920">
        <w:rPr>
          <w:b/>
          <w:sz w:val="32"/>
          <w:szCs w:val="32"/>
        </w:rPr>
        <w:t xml:space="preserve"> </w:t>
      </w:r>
      <w:proofErr w:type="spellStart"/>
      <w:r w:rsidRPr="00735920">
        <w:rPr>
          <w:b/>
          <w:sz w:val="32"/>
          <w:szCs w:val="32"/>
        </w:rPr>
        <w:t>Ayacko</w:t>
      </w:r>
      <w:proofErr w:type="spellEnd"/>
      <w:r w:rsidRPr="00735920">
        <w:rPr>
          <w:b/>
          <w:sz w:val="32"/>
          <w:szCs w:val="32"/>
        </w:rPr>
        <w:tab/>
      </w:r>
      <w:r w:rsidRPr="00735920">
        <w:rPr>
          <w:b/>
          <w:sz w:val="32"/>
          <w:szCs w:val="32"/>
        </w:rPr>
        <w:tab/>
        <w:t>ENE211-0025/2016</w:t>
      </w:r>
    </w:p>
    <w:p w:rsidR="004237FA" w:rsidRPr="00735920" w:rsidRDefault="004237FA" w:rsidP="004237FA">
      <w:pPr>
        <w:rPr>
          <w:b/>
          <w:sz w:val="32"/>
          <w:szCs w:val="32"/>
        </w:rPr>
      </w:pPr>
      <w:proofErr w:type="spellStart"/>
      <w:r w:rsidRPr="00735920">
        <w:rPr>
          <w:b/>
          <w:sz w:val="32"/>
          <w:szCs w:val="32"/>
        </w:rPr>
        <w:t>Thoenes</w:t>
      </w:r>
      <w:proofErr w:type="spellEnd"/>
      <w:r w:rsidRPr="00735920">
        <w:rPr>
          <w:b/>
          <w:sz w:val="32"/>
          <w:szCs w:val="32"/>
        </w:rPr>
        <w:t xml:space="preserve"> </w:t>
      </w:r>
      <w:proofErr w:type="spellStart"/>
      <w:r w:rsidRPr="00735920">
        <w:rPr>
          <w:b/>
          <w:sz w:val="32"/>
          <w:szCs w:val="32"/>
        </w:rPr>
        <w:t>Mbui</w:t>
      </w:r>
      <w:proofErr w:type="spellEnd"/>
      <w:r w:rsidRPr="00735920">
        <w:rPr>
          <w:b/>
          <w:sz w:val="32"/>
          <w:szCs w:val="32"/>
        </w:rPr>
        <w:tab/>
      </w:r>
      <w:r w:rsidRPr="00735920">
        <w:rPr>
          <w:b/>
          <w:sz w:val="32"/>
          <w:szCs w:val="32"/>
        </w:rPr>
        <w:tab/>
        <w:t>ENE211-0016/2016</w:t>
      </w:r>
    </w:p>
    <w:p w:rsidR="004237FA" w:rsidRPr="00735920" w:rsidRDefault="004237FA" w:rsidP="004237FA">
      <w:pPr>
        <w:rPr>
          <w:b/>
          <w:sz w:val="32"/>
          <w:szCs w:val="32"/>
        </w:rPr>
      </w:pPr>
      <w:r w:rsidRPr="00735920">
        <w:rPr>
          <w:b/>
          <w:sz w:val="32"/>
          <w:szCs w:val="32"/>
        </w:rPr>
        <w:t xml:space="preserve">Allan </w:t>
      </w:r>
      <w:proofErr w:type="spellStart"/>
      <w:r w:rsidRPr="00735920">
        <w:rPr>
          <w:b/>
          <w:sz w:val="32"/>
          <w:szCs w:val="32"/>
        </w:rPr>
        <w:t>Kipkosgei</w:t>
      </w:r>
      <w:proofErr w:type="spellEnd"/>
      <w:r w:rsidRPr="00735920">
        <w:rPr>
          <w:b/>
          <w:sz w:val="32"/>
          <w:szCs w:val="32"/>
        </w:rPr>
        <w:tab/>
      </w:r>
      <w:r w:rsidRPr="00735920">
        <w:rPr>
          <w:b/>
          <w:sz w:val="32"/>
          <w:szCs w:val="32"/>
        </w:rPr>
        <w:tab/>
        <w:t>ENE211-0249/2016</w:t>
      </w:r>
    </w:p>
    <w:p w:rsidR="004237FA" w:rsidRDefault="004237FA" w:rsidP="004237FA">
      <w:pPr>
        <w:spacing w:line="360" w:lineRule="auto"/>
        <w:jc w:val="both"/>
        <w:rPr>
          <w:rFonts w:ascii="Times New Roman" w:hAnsi="Times New Roman"/>
        </w:rPr>
      </w:pPr>
    </w:p>
    <w:p w:rsidR="004237FA" w:rsidRDefault="004237FA" w:rsidP="004237FA">
      <w:pPr>
        <w:spacing w:line="360" w:lineRule="auto"/>
        <w:jc w:val="both"/>
        <w:rPr>
          <w:rFonts w:ascii="Times New Roman" w:hAnsi="Times New Roman"/>
        </w:rPr>
      </w:pPr>
    </w:p>
    <w:p w:rsidR="004237FA" w:rsidRDefault="004237FA" w:rsidP="004237FA">
      <w:pPr>
        <w:spacing w:line="360" w:lineRule="auto"/>
        <w:jc w:val="both"/>
        <w:rPr>
          <w:rFonts w:ascii="Times New Roman" w:hAnsi="Times New Roman"/>
        </w:rPr>
      </w:pPr>
    </w:p>
    <w:p w:rsidR="004237FA" w:rsidRPr="004237FA" w:rsidRDefault="004237FA" w:rsidP="004237FA">
      <w:pPr>
        <w:spacing w:line="360" w:lineRule="auto"/>
        <w:jc w:val="both"/>
        <w:rPr>
          <w:rFonts w:cstheme="minorHAnsi"/>
          <w:b/>
          <w:sz w:val="24"/>
          <w:szCs w:val="24"/>
          <w:u w:val="single"/>
        </w:rPr>
      </w:pPr>
      <w:r w:rsidRPr="004237FA">
        <w:rPr>
          <w:rFonts w:cstheme="minorHAnsi"/>
          <w:b/>
          <w:sz w:val="24"/>
          <w:szCs w:val="24"/>
          <w:u w:val="single"/>
        </w:rPr>
        <w:lastRenderedPageBreak/>
        <w:t>INSTRUCTIONS</w:t>
      </w:r>
    </w:p>
    <w:p w:rsidR="00886BCC" w:rsidRPr="00886BCC" w:rsidRDefault="00886BCC" w:rsidP="00886BCC">
      <w:pPr>
        <w:spacing w:line="360" w:lineRule="auto"/>
        <w:jc w:val="both"/>
        <w:rPr>
          <w:rFonts w:cstheme="minorHAnsi"/>
          <w:sz w:val="24"/>
          <w:szCs w:val="24"/>
        </w:rPr>
      </w:pPr>
      <w:r w:rsidRPr="00886BCC">
        <w:rPr>
          <w:rFonts w:cstheme="minorHAnsi"/>
          <w:sz w:val="24"/>
          <w:szCs w:val="24"/>
        </w:rPr>
        <w:t>Develop an Intel 8086 assembly language program that displays the string “This is a fourth year lab work” to an LCD via an Intel 8255 interface”. The string is shifted right at two (2) seconds interval and to reappear from the left of the screen. Simulate the system using Proteus software.</w:t>
      </w:r>
    </w:p>
    <w:p w:rsidR="00FC647B" w:rsidRDefault="00FC647B" w:rsidP="004237FA">
      <w:pPr>
        <w:spacing w:line="360" w:lineRule="auto"/>
        <w:jc w:val="both"/>
        <w:rPr>
          <w:rFonts w:cstheme="minorHAnsi"/>
          <w:sz w:val="24"/>
          <w:szCs w:val="24"/>
        </w:rPr>
      </w:pPr>
    </w:p>
    <w:p w:rsidR="004237FA" w:rsidRDefault="004237FA" w:rsidP="004237FA">
      <w:pPr>
        <w:spacing w:line="360" w:lineRule="auto"/>
        <w:jc w:val="both"/>
        <w:rPr>
          <w:rFonts w:cstheme="minorHAnsi"/>
          <w:b/>
          <w:sz w:val="24"/>
          <w:szCs w:val="24"/>
          <w:u w:val="single"/>
        </w:rPr>
      </w:pPr>
      <w:r>
        <w:rPr>
          <w:rFonts w:cstheme="minorHAnsi"/>
          <w:b/>
          <w:sz w:val="24"/>
          <w:szCs w:val="24"/>
          <w:u w:val="single"/>
        </w:rPr>
        <w:t>CIRCUIT DIAGRAM</w:t>
      </w:r>
    </w:p>
    <w:p w:rsidR="004237FA" w:rsidRPr="004237FA" w:rsidRDefault="004237FA" w:rsidP="004237FA">
      <w:pPr>
        <w:spacing w:line="360" w:lineRule="auto"/>
        <w:jc w:val="both"/>
        <w:rPr>
          <w:rFonts w:cstheme="minorHAnsi"/>
          <w:b/>
          <w:sz w:val="24"/>
          <w:szCs w:val="24"/>
          <w:u w:val="single"/>
        </w:rPr>
      </w:pPr>
      <w:r w:rsidRPr="004237FA">
        <w:rPr>
          <w:rFonts w:cstheme="minorHAnsi"/>
          <w:b/>
          <w:noProof/>
          <w:sz w:val="24"/>
          <w:szCs w:val="24"/>
        </w:rPr>
        <w:drawing>
          <wp:inline distT="0" distB="0" distL="0" distR="0">
            <wp:extent cx="7127082" cy="36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string cct.PNG"/>
                    <pic:cNvPicPr/>
                  </pic:nvPicPr>
                  <pic:blipFill>
                    <a:blip r:embed="rId6">
                      <a:extLst>
                        <a:ext uri="{28A0092B-C50C-407E-A947-70E740481C1C}">
                          <a14:useLocalDpi xmlns:a14="http://schemas.microsoft.com/office/drawing/2010/main" val="0"/>
                        </a:ext>
                      </a:extLst>
                    </a:blip>
                    <a:stretch>
                      <a:fillRect/>
                    </a:stretch>
                  </pic:blipFill>
                  <pic:spPr>
                    <a:xfrm>
                      <a:off x="0" y="0"/>
                      <a:ext cx="7145838" cy="3638575"/>
                    </a:xfrm>
                    <a:prstGeom prst="rect">
                      <a:avLst/>
                    </a:prstGeom>
                  </pic:spPr>
                </pic:pic>
              </a:graphicData>
            </a:graphic>
          </wp:inline>
        </w:drawing>
      </w:r>
    </w:p>
    <w:p w:rsidR="001C4ABD" w:rsidRPr="00FC647B" w:rsidRDefault="000C24F9">
      <w:pPr>
        <w:rPr>
          <w:sz w:val="24"/>
          <w:szCs w:val="24"/>
        </w:rPr>
      </w:pPr>
      <w:r w:rsidRPr="00FC647B">
        <w:rPr>
          <w:sz w:val="24"/>
          <w:szCs w:val="24"/>
        </w:rPr>
        <w:t>In the above circuit, the 8086 microprocessor is connected to the 8255 PPI through a latch. The latch is required in order to reconcile the difference in operation speed between the microprocessor and the PPI. The 8086 is much faster than the 8255 therefore when it writes to the data bus, the data is only retained for very short period of time before it continues with other processes. The data needs to be held by the latch which contains flip flops. The data can then be transferred to the LCD through the PPI at its normal operation speed.</w:t>
      </w:r>
    </w:p>
    <w:p w:rsidR="000C24F9" w:rsidRDefault="000C24F9"/>
    <w:p w:rsidR="00FC647B" w:rsidRDefault="00FC647B">
      <w:pPr>
        <w:rPr>
          <w:b/>
          <w:u w:val="single"/>
        </w:rPr>
      </w:pPr>
    </w:p>
    <w:p w:rsidR="00FC647B" w:rsidRDefault="00FC647B">
      <w:pPr>
        <w:rPr>
          <w:b/>
          <w:u w:val="single"/>
        </w:rPr>
      </w:pPr>
    </w:p>
    <w:p w:rsidR="000C24F9" w:rsidRPr="00FC647B" w:rsidRDefault="000C24F9">
      <w:pPr>
        <w:rPr>
          <w:b/>
          <w:sz w:val="24"/>
          <w:szCs w:val="24"/>
          <w:u w:val="single"/>
        </w:rPr>
      </w:pPr>
      <w:r w:rsidRPr="00FC647B">
        <w:rPr>
          <w:b/>
          <w:sz w:val="24"/>
          <w:szCs w:val="24"/>
          <w:u w:val="single"/>
        </w:rPr>
        <w:lastRenderedPageBreak/>
        <w:t>IMPLEMENTATION</w:t>
      </w:r>
    </w:p>
    <w:p w:rsidR="00FC647B" w:rsidRPr="00FC647B" w:rsidRDefault="00FC647B">
      <w:pPr>
        <w:rPr>
          <w:b/>
          <w:sz w:val="24"/>
          <w:szCs w:val="24"/>
          <w:u w:val="single"/>
        </w:rPr>
      </w:pPr>
      <w:r w:rsidRPr="00FC647B">
        <w:rPr>
          <w:b/>
          <w:noProof/>
          <w:sz w:val="24"/>
          <w:szCs w:val="24"/>
        </w:rPr>
        <w:drawing>
          <wp:inline distT="0" distB="0" distL="0" distR="0">
            <wp:extent cx="5534797" cy="235300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seg.PNG"/>
                    <pic:cNvPicPr/>
                  </pic:nvPicPr>
                  <pic:blipFill>
                    <a:blip r:embed="rId7">
                      <a:extLst>
                        <a:ext uri="{28A0092B-C50C-407E-A947-70E740481C1C}">
                          <a14:useLocalDpi xmlns:a14="http://schemas.microsoft.com/office/drawing/2010/main" val="0"/>
                        </a:ext>
                      </a:extLst>
                    </a:blip>
                    <a:stretch>
                      <a:fillRect/>
                    </a:stretch>
                  </pic:blipFill>
                  <pic:spPr>
                    <a:xfrm>
                      <a:off x="0" y="0"/>
                      <a:ext cx="5534797" cy="2353003"/>
                    </a:xfrm>
                    <a:prstGeom prst="rect">
                      <a:avLst/>
                    </a:prstGeom>
                  </pic:spPr>
                </pic:pic>
              </a:graphicData>
            </a:graphic>
          </wp:inline>
        </w:drawing>
      </w:r>
    </w:p>
    <w:p w:rsidR="000C24F9" w:rsidRDefault="00FC647B">
      <w:pPr>
        <w:rPr>
          <w:sz w:val="24"/>
          <w:szCs w:val="24"/>
        </w:rPr>
      </w:pPr>
      <w:r>
        <w:rPr>
          <w:sz w:val="24"/>
          <w:szCs w:val="24"/>
        </w:rPr>
        <w:t>Variables are defined in the data segment. T</w:t>
      </w:r>
      <w:r w:rsidR="00A70D57">
        <w:rPr>
          <w:sz w:val="24"/>
          <w:szCs w:val="24"/>
        </w:rPr>
        <w:t xml:space="preserve">he addresses of </w:t>
      </w:r>
      <w:proofErr w:type="spellStart"/>
      <w:r w:rsidR="00A70D57">
        <w:rPr>
          <w:sz w:val="24"/>
          <w:szCs w:val="24"/>
        </w:rPr>
        <w:t>PortA</w:t>
      </w:r>
      <w:proofErr w:type="spellEnd"/>
      <w:r w:rsidR="00A70D57">
        <w:rPr>
          <w:sz w:val="24"/>
          <w:szCs w:val="24"/>
        </w:rPr>
        <w:t xml:space="preserve">, </w:t>
      </w:r>
      <w:proofErr w:type="spellStart"/>
      <w:r w:rsidR="00A70D57">
        <w:rPr>
          <w:sz w:val="24"/>
          <w:szCs w:val="24"/>
        </w:rPr>
        <w:t>PortB</w:t>
      </w:r>
      <w:proofErr w:type="spellEnd"/>
      <w:r w:rsidR="00A70D57">
        <w:rPr>
          <w:sz w:val="24"/>
          <w:szCs w:val="24"/>
        </w:rPr>
        <w:t>,</w:t>
      </w:r>
      <w:r>
        <w:rPr>
          <w:sz w:val="24"/>
          <w:szCs w:val="24"/>
        </w:rPr>
        <w:t xml:space="preserve"> </w:t>
      </w:r>
      <w:proofErr w:type="spellStart"/>
      <w:r>
        <w:rPr>
          <w:sz w:val="24"/>
          <w:szCs w:val="24"/>
        </w:rPr>
        <w:t>PortC</w:t>
      </w:r>
      <w:proofErr w:type="spellEnd"/>
      <w:r w:rsidR="00A70D57">
        <w:rPr>
          <w:sz w:val="24"/>
          <w:szCs w:val="24"/>
        </w:rPr>
        <w:t xml:space="preserve"> and the </w:t>
      </w:r>
      <w:proofErr w:type="spellStart"/>
      <w:r w:rsidR="00A70D57">
        <w:rPr>
          <w:sz w:val="24"/>
          <w:szCs w:val="24"/>
        </w:rPr>
        <w:t>ControlPort</w:t>
      </w:r>
      <w:proofErr w:type="spellEnd"/>
      <w:r>
        <w:rPr>
          <w:sz w:val="24"/>
          <w:szCs w:val="24"/>
        </w:rPr>
        <w:t xml:space="preserve"> are defined as well as PORT_VAL variables to temporarily hold data to be read or written to the ports. Variables are also defined for the strings to be displayed.</w:t>
      </w:r>
    </w:p>
    <w:p w:rsidR="00FC647B" w:rsidRDefault="00FC647B">
      <w:pPr>
        <w:rPr>
          <w:sz w:val="24"/>
          <w:szCs w:val="24"/>
        </w:rPr>
      </w:pPr>
    </w:p>
    <w:p w:rsidR="00FC647B" w:rsidRDefault="00FC647B">
      <w:pPr>
        <w:rPr>
          <w:sz w:val="24"/>
          <w:szCs w:val="24"/>
        </w:rPr>
      </w:pPr>
      <w:r>
        <w:rPr>
          <w:noProof/>
          <w:sz w:val="24"/>
          <w:szCs w:val="24"/>
        </w:rPr>
        <w:drawing>
          <wp:inline distT="0" distB="0" distL="0" distR="0">
            <wp:extent cx="4572638" cy="10955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 word.PNG"/>
                    <pic:cNvPicPr/>
                  </pic:nvPicPr>
                  <pic:blipFill>
                    <a:blip r:embed="rId8">
                      <a:extLst>
                        <a:ext uri="{28A0092B-C50C-407E-A947-70E740481C1C}">
                          <a14:useLocalDpi xmlns:a14="http://schemas.microsoft.com/office/drawing/2010/main" val="0"/>
                        </a:ext>
                      </a:extLst>
                    </a:blip>
                    <a:stretch>
                      <a:fillRect/>
                    </a:stretch>
                  </pic:blipFill>
                  <pic:spPr>
                    <a:xfrm>
                      <a:off x="0" y="0"/>
                      <a:ext cx="4572638" cy="1095528"/>
                    </a:xfrm>
                    <a:prstGeom prst="rect">
                      <a:avLst/>
                    </a:prstGeom>
                  </pic:spPr>
                </pic:pic>
              </a:graphicData>
            </a:graphic>
          </wp:inline>
        </w:drawing>
      </w:r>
    </w:p>
    <w:p w:rsidR="00FC647B" w:rsidRDefault="00FC647B">
      <w:pPr>
        <w:rPr>
          <w:sz w:val="24"/>
          <w:szCs w:val="24"/>
        </w:rPr>
      </w:pPr>
      <w:r>
        <w:rPr>
          <w:sz w:val="24"/>
          <w:szCs w:val="24"/>
        </w:rPr>
        <w:t xml:space="preserve">The data segment is initialized then the control word </w:t>
      </w:r>
      <w:r>
        <w:rPr>
          <w:b/>
          <w:sz w:val="24"/>
          <w:szCs w:val="24"/>
        </w:rPr>
        <w:t>1000</w:t>
      </w:r>
      <w:r w:rsidR="00A70D57">
        <w:rPr>
          <w:b/>
          <w:sz w:val="24"/>
          <w:szCs w:val="24"/>
        </w:rPr>
        <w:t xml:space="preserve">0000B </w:t>
      </w:r>
      <w:r w:rsidR="00A70D57">
        <w:rPr>
          <w:sz w:val="24"/>
          <w:szCs w:val="24"/>
        </w:rPr>
        <w:t xml:space="preserve">is sent to the </w:t>
      </w:r>
      <w:proofErr w:type="spellStart"/>
      <w:r w:rsidR="00A70D57">
        <w:rPr>
          <w:sz w:val="24"/>
          <w:szCs w:val="24"/>
        </w:rPr>
        <w:t>ControlPort</w:t>
      </w:r>
      <w:proofErr w:type="spellEnd"/>
      <w:r w:rsidR="00A70D57">
        <w:rPr>
          <w:sz w:val="24"/>
          <w:szCs w:val="24"/>
        </w:rPr>
        <w:t xml:space="preserve"> (</w:t>
      </w:r>
      <w:r w:rsidR="00A70D57">
        <w:rPr>
          <w:b/>
          <w:sz w:val="24"/>
          <w:szCs w:val="24"/>
        </w:rPr>
        <w:t xml:space="preserve">PCW) </w:t>
      </w:r>
      <w:r w:rsidR="00A70D57">
        <w:rPr>
          <w:sz w:val="24"/>
          <w:szCs w:val="24"/>
        </w:rPr>
        <w:t xml:space="preserve">to set all the ports for output. </w:t>
      </w:r>
    </w:p>
    <w:p w:rsidR="00A70D57" w:rsidRDefault="00A70D57">
      <w:pPr>
        <w:rPr>
          <w:sz w:val="24"/>
          <w:szCs w:val="24"/>
        </w:rPr>
      </w:pPr>
    </w:p>
    <w:p w:rsidR="00A70D57" w:rsidRDefault="00A70D57">
      <w:pPr>
        <w:rPr>
          <w:sz w:val="24"/>
          <w:szCs w:val="24"/>
        </w:rPr>
      </w:pPr>
      <w:r>
        <w:rPr>
          <w:sz w:val="24"/>
          <w:szCs w:val="24"/>
        </w:rPr>
        <w:t xml:space="preserve">The </w:t>
      </w:r>
      <w:r>
        <w:rPr>
          <w:b/>
          <w:sz w:val="24"/>
          <w:szCs w:val="24"/>
        </w:rPr>
        <w:t xml:space="preserve">LCD_INIT </w:t>
      </w:r>
      <w:r>
        <w:rPr>
          <w:sz w:val="24"/>
          <w:szCs w:val="24"/>
        </w:rPr>
        <w:t>procedure is then called, which initializes the LCD before it is used. This is a necessary step specified by the device manufacturer whereby a series of commands are sent to the LCD. This procedure is defined as follows.</w:t>
      </w:r>
    </w:p>
    <w:p w:rsidR="00A70D57" w:rsidRDefault="00A70D57">
      <w:pPr>
        <w:rPr>
          <w:sz w:val="24"/>
          <w:szCs w:val="24"/>
        </w:rPr>
      </w:pPr>
      <w:r>
        <w:rPr>
          <w:noProof/>
          <w:sz w:val="24"/>
          <w:szCs w:val="24"/>
        </w:rPr>
        <w:lastRenderedPageBreak/>
        <w:drawing>
          <wp:inline distT="0" distB="0" distL="0" distR="0">
            <wp:extent cx="2105319" cy="4944165"/>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d_init.PNG"/>
                    <pic:cNvPicPr/>
                  </pic:nvPicPr>
                  <pic:blipFill>
                    <a:blip r:embed="rId9">
                      <a:extLst>
                        <a:ext uri="{28A0092B-C50C-407E-A947-70E740481C1C}">
                          <a14:useLocalDpi xmlns:a14="http://schemas.microsoft.com/office/drawing/2010/main" val="0"/>
                        </a:ext>
                      </a:extLst>
                    </a:blip>
                    <a:stretch>
                      <a:fillRect/>
                    </a:stretch>
                  </pic:blipFill>
                  <pic:spPr>
                    <a:xfrm>
                      <a:off x="0" y="0"/>
                      <a:ext cx="2105319" cy="4944165"/>
                    </a:xfrm>
                    <a:prstGeom prst="rect">
                      <a:avLst/>
                    </a:prstGeom>
                  </pic:spPr>
                </pic:pic>
              </a:graphicData>
            </a:graphic>
          </wp:inline>
        </w:drawing>
      </w:r>
    </w:p>
    <w:p w:rsidR="00A70D57" w:rsidRDefault="00A70D57">
      <w:pPr>
        <w:rPr>
          <w:sz w:val="24"/>
          <w:szCs w:val="24"/>
        </w:rPr>
      </w:pPr>
      <w:r>
        <w:rPr>
          <w:sz w:val="24"/>
          <w:szCs w:val="24"/>
        </w:rPr>
        <w:t>The initialization consists of the following steps:</w:t>
      </w:r>
    </w:p>
    <w:p w:rsidR="00A70D57" w:rsidRPr="00F139D1" w:rsidRDefault="00A70D57" w:rsidP="00F139D1">
      <w:pPr>
        <w:pStyle w:val="ListParagraph"/>
        <w:numPr>
          <w:ilvl w:val="0"/>
          <w:numId w:val="3"/>
        </w:numPr>
        <w:rPr>
          <w:szCs w:val="24"/>
        </w:rPr>
      </w:pPr>
      <w:r w:rsidRPr="00F139D1">
        <w:rPr>
          <w:szCs w:val="24"/>
        </w:rPr>
        <w:t>Send command 0x30</w:t>
      </w:r>
    </w:p>
    <w:p w:rsidR="00A70D57" w:rsidRPr="00F139D1" w:rsidRDefault="00A70D57" w:rsidP="00F139D1">
      <w:pPr>
        <w:pStyle w:val="ListParagraph"/>
        <w:numPr>
          <w:ilvl w:val="0"/>
          <w:numId w:val="3"/>
        </w:numPr>
        <w:rPr>
          <w:szCs w:val="24"/>
        </w:rPr>
      </w:pPr>
      <w:r w:rsidRPr="00F139D1">
        <w:rPr>
          <w:szCs w:val="24"/>
        </w:rPr>
        <w:t>Delay 20ms</w:t>
      </w:r>
    </w:p>
    <w:p w:rsidR="00A70D57" w:rsidRPr="00F139D1" w:rsidRDefault="00A70D57" w:rsidP="00F139D1">
      <w:pPr>
        <w:pStyle w:val="ListParagraph"/>
        <w:numPr>
          <w:ilvl w:val="0"/>
          <w:numId w:val="3"/>
        </w:numPr>
        <w:rPr>
          <w:szCs w:val="24"/>
        </w:rPr>
      </w:pPr>
      <w:r w:rsidRPr="00F139D1">
        <w:rPr>
          <w:szCs w:val="24"/>
        </w:rPr>
        <w:t>Send command 0x30</w:t>
      </w:r>
    </w:p>
    <w:p w:rsidR="00A70D57" w:rsidRPr="00F139D1" w:rsidRDefault="00A70D57" w:rsidP="00F139D1">
      <w:pPr>
        <w:pStyle w:val="ListParagraph"/>
        <w:numPr>
          <w:ilvl w:val="0"/>
          <w:numId w:val="3"/>
        </w:numPr>
        <w:rPr>
          <w:szCs w:val="24"/>
        </w:rPr>
      </w:pPr>
      <w:r w:rsidRPr="00F139D1">
        <w:rPr>
          <w:szCs w:val="24"/>
        </w:rPr>
        <w:t>Delay 20ms</w:t>
      </w:r>
    </w:p>
    <w:p w:rsidR="00A70D57" w:rsidRPr="00F139D1" w:rsidRDefault="00A70D57" w:rsidP="00F139D1">
      <w:pPr>
        <w:pStyle w:val="ListParagraph"/>
        <w:numPr>
          <w:ilvl w:val="0"/>
          <w:numId w:val="3"/>
        </w:numPr>
        <w:rPr>
          <w:szCs w:val="24"/>
        </w:rPr>
      </w:pPr>
      <w:r w:rsidRPr="00F139D1">
        <w:rPr>
          <w:szCs w:val="24"/>
        </w:rPr>
        <w:t>Send command 0x30</w:t>
      </w:r>
    </w:p>
    <w:p w:rsidR="00A70D57" w:rsidRPr="00F139D1" w:rsidRDefault="00A70D57" w:rsidP="00F139D1">
      <w:pPr>
        <w:pStyle w:val="ListParagraph"/>
        <w:numPr>
          <w:ilvl w:val="0"/>
          <w:numId w:val="3"/>
        </w:numPr>
        <w:rPr>
          <w:szCs w:val="24"/>
        </w:rPr>
      </w:pPr>
      <w:r w:rsidRPr="00F139D1">
        <w:rPr>
          <w:szCs w:val="24"/>
        </w:rPr>
        <w:t>Delay 20ms</w:t>
      </w:r>
    </w:p>
    <w:p w:rsidR="00A70D57" w:rsidRPr="00F139D1" w:rsidRDefault="00A70D57" w:rsidP="00F139D1">
      <w:pPr>
        <w:pStyle w:val="ListParagraph"/>
        <w:numPr>
          <w:ilvl w:val="0"/>
          <w:numId w:val="3"/>
        </w:numPr>
        <w:rPr>
          <w:szCs w:val="24"/>
        </w:rPr>
      </w:pPr>
      <w:r w:rsidRPr="00F139D1">
        <w:rPr>
          <w:szCs w:val="24"/>
        </w:rPr>
        <w:t>Send Function set</w:t>
      </w:r>
    </w:p>
    <w:p w:rsidR="00A70D57" w:rsidRPr="00F139D1" w:rsidRDefault="00A70D57" w:rsidP="00F139D1">
      <w:pPr>
        <w:pStyle w:val="ListParagraph"/>
        <w:numPr>
          <w:ilvl w:val="0"/>
          <w:numId w:val="3"/>
        </w:numPr>
        <w:rPr>
          <w:szCs w:val="24"/>
        </w:rPr>
      </w:pPr>
      <w:r w:rsidRPr="00F139D1">
        <w:rPr>
          <w:szCs w:val="24"/>
        </w:rPr>
        <w:t>Display Clear command</w:t>
      </w:r>
    </w:p>
    <w:p w:rsidR="00A70D57" w:rsidRDefault="00A70D57" w:rsidP="00F139D1">
      <w:pPr>
        <w:pStyle w:val="ListParagraph"/>
        <w:numPr>
          <w:ilvl w:val="0"/>
          <w:numId w:val="3"/>
        </w:numPr>
        <w:rPr>
          <w:szCs w:val="24"/>
        </w:rPr>
      </w:pPr>
      <w:r w:rsidRPr="00F139D1">
        <w:rPr>
          <w:szCs w:val="24"/>
        </w:rPr>
        <w:t>Set entry mode command</w:t>
      </w:r>
    </w:p>
    <w:p w:rsidR="00AE1CE5" w:rsidRDefault="00AE1CE5" w:rsidP="00F139D1">
      <w:pPr>
        <w:rPr>
          <w:sz w:val="24"/>
          <w:szCs w:val="24"/>
        </w:rPr>
      </w:pPr>
    </w:p>
    <w:p w:rsidR="00AE1CE5" w:rsidRDefault="00AE1CE5" w:rsidP="00F139D1">
      <w:pPr>
        <w:rPr>
          <w:sz w:val="24"/>
          <w:szCs w:val="24"/>
        </w:rPr>
      </w:pPr>
    </w:p>
    <w:p w:rsidR="00F139D1" w:rsidRDefault="00F139D1" w:rsidP="00F139D1">
      <w:pPr>
        <w:rPr>
          <w:sz w:val="24"/>
          <w:szCs w:val="24"/>
        </w:rPr>
      </w:pPr>
      <w:r>
        <w:rPr>
          <w:sz w:val="24"/>
          <w:szCs w:val="24"/>
        </w:rPr>
        <w:lastRenderedPageBreak/>
        <w:t>Each LCD command has a corresponding hex code that can be sent to the LCD. For instance:</w:t>
      </w:r>
    </w:p>
    <w:tbl>
      <w:tblPr>
        <w:tblW w:w="6928" w:type="dxa"/>
        <w:shd w:val="clear" w:color="auto" w:fill="FFFFFF"/>
        <w:tblCellMar>
          <w:top w:w="15" w:type="dxa"/>
          <w:left w:w="15" w:type="dxa"/>
          <w:bottom w:w="15" w:type="dxa"/>
          <w:right w:w="15" w:type="dxa"/>
        </w:tblCellMar>
        <w:tblLook w:val="04A0" w:firstRow="1" w:lastRow="0" w:firstColumn="1" w:lastColumn="0" w:noHBand="0" w:noVBand="1"/>
      </w:tblPr>
      <w:tblGrid>
        <w:gridCol w:w="1584"/>
        <w:gridCol w:w="5344"/>
      </w:tblGrid>
      <w:tr w:rsidR="00F139D1" w:rsidRPr="00AE1CE5" w:rsidTr="00AE1CE5">
        <w:trPr>
          <w:trHeight w:val="59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b/>
                <w:bCs/>
                <w:color w:val="222222"/>
                <w:sz w:val="24"/>
                <w:szCs w:val="24"/>
              </w:rPr>
              <w:t>Hex Code</w:t>
            </w:r>
          </w:p>
        </w:tc>
        <w:tc>
          <w:tcPr>
            <w:tcW w:w="0" w:type="auto"/>
            <w:vAlign w:val="center"/>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b/>
                <w:bCs/>
                <w:color w:val="222222"/>
                <w:sz w:val="24"/>
                <w:szCs w:val="24"/>
              </w:rPr>
              <w:t>Command to LCD instruction Register</w:t>
            </w:r>
          </w:p>
        </w:tc>
      </w:tr>
      <w:tr w:rsidR="00F139D1" w:rsidRPr="00AE1CE5" w:rsidTr="00AE1CE5">
        <w:trPr>
          <w:trHeight w:val="393"/>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Clear display screen</w:t>
            </w:r>
          </w:p>
        </w:tc>
      </w:tr>
      <w:tr w:rsidR="00F139D1" w:rsidRPr="00AE1CE5" w:rsidTr="00AE1CE5">
        <w:trPr>
          <w:trHeight w:val="3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Return home</w:t>
            </w:r>
          </w:p>
        </w:tc>
      </w:tr>
      <w:tr w:rsidR="00F139D1" w:rsidRPr="00AE1CE5" w:rsidTr="00AE1CE5">
        <w:trPr>
          <w:trHeight w:val="604"/>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Decrement cursor (shift cursor to left)</w:t>
            </w:r>
          </w:p>
        </w:tc>
      </w:tr>
      <w:tr w:rsidR="00F139D1" w:rsidRPr="00AE1CE5" w:rsidTr="00AE1CE5">
        <w:trPr>
          <w:trHeight w:val="59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Increment cursor (shift cursor to right)</w:t>
            </w:r>
          </w:p>
        </w:tc>
      </w:tr>
      <w:tr w:rsidR="00F139D1" w:rsidRPr="00AE1CE5" w:rsidTr="00AE1CE5">
        <w:trPr>
          <w:trHeight w:val="3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Shift display right</w:t>
            </w:r>
          </w:p>
        </w:tc>
      </w:tr>
      <w:tr w:rsidR="00F139D1" w:rsidRPr="00AE1CE5" w:rsidTr="00AE1CE5">
        <w:trPr>
          <w:trHeight w:val="393"/>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139D1" w:rsidRPr="00F139D1" w:rsidRDefault="00F139D1" w:rsidP="00F139D1">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Shift display left</w:t>
            </w:r>
          </w:p>
        </w:tc>
      </w:tr>
    </w:tbl>
    <w:p w:rsidR="00F139D1" w:rsidRPr="00F139D1" w:rsidRDefault="00F139D1" w:rsidP="00F139D1">
      <w:pPr>
        <w:rPr>
          <w:sz w:val="24"/>
          <w:szCs w:val="24"/>
        </w:rPr>
      </w:pPr>
    </w:p>
    <w:p w:rsidR="00FC647B" w:rsidRDefault="00AE1CE5">
      <w:pPr>
        <w:rPr>
          <w:sz w:val="24"/>
          <w:szCs w:val="24"/>
        </w:rPr>
      </w:pPr>
      <w:r>
        <w:rPr>
          <w:sz w:val="24"/>
          <w:szCs w:val="24"/>
        </w:rPr>
        <w:t xml:space="preserve">These commands are used to control the operation of the LCD. To send these commands to the LCD, the </w:t>
      </w:r>
      <w:r>
        <w:rPr>
          <w:b/>
          <w:sz w:val="24"/>
          <w:szCs w:val="24"/>
        </w:rPr>
        <w:t xml:space="preserve">LCD_CMD </w:t>
      </w:r>
      <w:r>
        <w:rPr>
          <w:sz w:val="24"/>
          <w:szCs w:val="24"/>
        </w:rPr>
        <w:t>procedure is called. Its implementation is as follows.</w:t>
      </w:r>
    </w:p>
    <w:p w:rsidR="00AE1CE5" w:rsidRDefault="00AE1CE5">
      <w:pPr>
        <w:rPr>
          <w:sz w:val="24"/>
          <w:szCs w:val="24"/>
        </w:rPr>
      </w:pPr>
      <w:r>
        <w:rPr>
          <w:noProof/>
          <w:sz w:val="24"/>
          <w:szCs w:val="24"/>
        </w:rPr>
        <w:drawing>
          <wp:inline distT="0" distB="0" distL="0" distR="0">
            <wp:extent cx="3181794" cy="4001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d_cmd.PNG"/>
                    <pic:cNvPicPr/>
                  </pic:nvPicPr>
                  <pic:blipFill>
                    <a:blip r:embed="rId10">
                      <a:extLst>
                        <a:ext uri="{28A0092B-C50C-407E-A947-70E740481C1C}">
                          <a14:useLocalDpi xmlns:a14="http://schemas.microsoft.com/office/drawing/2010/main" val="0"/>
                        </a:ext>
                      </a:extLst>
                    </a:blip>
                    <a:stretch>
                      <a:fillRect/>
                    </a:stretch>
                  </pic:blipFill>
                  <pic:spPr>
                    <a:xfrm>
                      <a:off x="0" y="0"/>
                      <a:ext cx="3181794" cy="4001058"/>
                    </a:xfrm>
                    <a:prstGeom prst="rect">
                      <a:avLst/>
                    </a:prstGeom>
                  </pic:spPr>
                </pic:pic>
              </a:graphicData>
            </a:graphic>
          </wp:inline>
        </w:drawing>
      </w:r>
    </w:p>
    <w:p w:rsidR="00AE1CE5" w:rsidRDefault="00AE1CE5">
      <w:pPr>
        <w:rPr>
          <w:sz w:val="24"/>
          <w:szCs w:val="24"/>
        </w:rPr>
      </w:pPr>
      <w:r>
        <w:rPr>
          <w:sz w:val="24"/>
          <w:szCs w:val="24"/>
        </w:rPr>
        <w:lastRenderedPageBreak/>
        <w:t xml:space="preserve">The command to be output is placed in the AL register and a series of required steps carried out for successful sending of the command. These steps are based on manufacturer specifications. The </w:t>
      </w:r>
      <w:r w:rsidRPr="00AE1CE5">
        <w:rPr>
          <w:b/>
          <w:sz w:val="24"/>
          <w:szCs w:val="24"/>
        </w:rPr>
        <w:t>OUT_A</w:t>
      </w:r>
      <w:r>
        <w:rPr>
          <w:b/>
          <w:sz w:val="24"/>
          <w:szCs w:val="24"/>
        </w:rPr>
        <w:t xml:space="preserve"> </w:t>
      </w:r>
      <w:r>
        <w:rPr>
          <w:sz w:val="24"/>
          <w:szCs w:val="24"/>
        </w:rPr>
        <w:t xml:space="preserve">and </w:t>
      </w:r>
      <w:r>
        <w:rPr>
          <w:b/>
          <w:sz w:val="24"/>
          <w:szCs w:val="24"/>
        </w:rPr>
        <w:t xml:space="preserve">OUT_B </w:t>
      </w:r>
      <w:r>
        <w:rPr>
          <w:sz w:val="24"/>
          <w:szCs w:val="24"/>
        </w:rPr>
        <w:t xml:space="preserve">procedures are called in order to send the command using the </w:t>
      </w:r>
      <w:r w:rsidRPr="00AE1CE5">
        <w:rPr>
          <w:b/>
          <w:sz w:val="24"/>
          <w:szCs w:val="24"/>
        </w:rPr>
        <w:t>OUT</w:t>
      </w:r>
      <w:r>
        <w:rPr>
          <w:b/>
          <w:sz w:val="24"/>
          <w:szCs w:val="24"/>
        </w:rPr>
        <w:t xml:space="preserve"> </w:t>
      </w:r>
      <w:r>
        <w:rPr>
          <w:sz w:val="24"/>
          <w:szCs w:val="24"/>
        </w:rPr>
        <w:t xml:space="preserve">instruction on the appropriate port. </w:t>
      </w:r>
    </w:p>
    <w:p w:rsidR="00DA4D76" w:rsidRPr="00DA4D76" w:rsidRDefault="00DA4D76">
      <w:pPr>
        <w:rPr>
          <w:b/>
          <w:sz w:val="24"/>
          <w:szCs w:val="24"/>
          <w:u w:val="single"/>
        </w:rPr>
      </w:pPr>
      <w:r>
        <w:rPr>
          <w:b/>
          <w:sz w:val="24"/>
          <w:szCs w:val="24"/>
          <w:u w:val="single"/>
        </w:rPr>
        <w:t>String Display</w:t>
      </w:r>
    </w:p>
    <w:p w:rsidR="00AE1CE5" w:rsidRDefault="00DA4D76">
      <w:pPr>
        <w:rPr>
          <w:sz w:val="24"/>
          <w:szCs w:val="24"/>
        </w:rPr>
      </w:pPr>
      <w:r>
        <w:rPr>
          <w:sz w:val="24"/>
          <w:szCs w:val="24"/>
        </w:rPr>
        <w:t>This implementation of the task at hand involves first displaying the entire string and then scrolling on the screen.</w:t>
      </w:r>
    </w:p>
    <w:p w:rsidR="00DA4D76" w:rsidRDefault="00DA4D76">
      <w:pPr>
        <w:rPr>
          <w:sz w:val="24"/>
          <w:szCs w:val="24"/>
        </w:rPr>
      </w:pPr>
      <w:r>
        <w:rPr>
          <w:noProof/>
          <w:sz w:val="24"/>
          <w:szCs w:val="24"/>
        </w:rPr>
        <w:drawing>
          <wp:inline distT="0" distB="0" distL="0" distR="0">
            <wp:extent cx="2619741" cy="20767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 full-string.PNG"/>
                    <pic:cNvPicPr/>
                  </pic:nvPicPr>
                  <pic:blipFill>
                    <a:blip r:embed="rId11">
                      <a:extLst>
                        <a:ext uri="{28A0092B-C50C-407E-A947-70E740481C1C}">
                          <a14:useLocalDpi xmlns:a14="http://schemas.microsoft.com/office/drawing/2010/main" val="0"/>
                        </a:ext>
                      </a:extLst>
                    </a:blip>
                    <a:stretch>
                      <a:fillRect/>
                    </a:stretch>
                  </pic:blipFill>
                  <pic:spPr>
                    <a:xfrm>
                      <a:off x="0" y="0"/>
                      <a:ext cx="2619741" cy="2076740"/>
                    </a:xfrm>
                    <a:prstGeom prst="rect">
                      <a:avLst/>
                    </a:prstGeom>
                  </pic:spPr>
                </pic:pic>
              </a:graphicData>
            </a:graphic>
          </wp:inline>
        </w:drawing>
      </w:r>
    </w:p>
    <w:p w:rsidR="00DA4D76" w:rsidRDefault="00DA4D76">
      <w:pPr>
        <w:rPr>
          <w:sz w:val="24"/>
          <w:szCs w:val="24"/>
        </w:rPr>
      </w:pPr>
      <w:r>
        <w:rPr>
          <w:sz w:val="24"/>
          <w:szCs w:val="24"/>
        </w:rPr>
        <w:t>Since a 16 by 2 LCD is in use, the entire text “This is a fourth year lab work” does not fit on the screen</w:t>
      </w:r>
      <w:r w:rsidR="00797DB6">
        <w:rPr>
          <w:sz w:val="24"/>
          <w:szCs w:val="24"/>
        </w:rPr>
        <w:t xml:space="preserve"> as it is greater than 16 characters</w:t>
      </w:r>
      <w:r>
        <w:rPr>
          <w:sz w:val="24"/>
          <w:szCs w:val="24"/>
        </w:rPr>
        <w:t xml:space="preserve">. It is therefore broken into two parts, STR1 consisting of the first 16 characters and STR2 with the rest of the characters. STR1 is displayed on the first row and STR2 on the second row. To display the strings on the appropriate rows, the </w:t>
      </w:r>
      <w:r>
        <w:rPr>
          <w:b/>
          <w:sz w:val="24"/>
          <w:szCs w:val="24"/>
        </w:rPr>
        <w:t xml:space="preserve">LCD_SET_CUR </w:t>
      </w:r>
      <w:r>
        <w:rPr>
          <w:sz w:val="24"/>
          <w:szCs w:val="24"/>
        </w:rPr>
        <w:t xml:space="preserve">procedure is called. It uses values of register DL for the </w:t>
      </w:r>
      <w:r w:rsidR="00797DB6">
        <w:rPr>
          <w:sz w:val="24"/>
          <w:szCs w:val="24"/>
        </w:rPr>
        <w:t xml:space="preserve">row and DH for the column. A value of 1 for DL corresponds to the first row while 2 corresponds to the second row. </w:t>
      </w:r>
    </w:p>
    <w:p w:rsidR="00797DB6" w:rsidRDefault="00797DB6">
      <w:pPr>
        <w:rPr>
          <w:sz w:val="24"/>
          <w:szCs w:val="24"/>
        </w:rPr>
      </w:pPr>
      <w:r>
        <w:rPr>
          <w:b/>
          <w:sz w:val="24"/>
          <w:szCs w:val="24"/>
        </w:rPr>
        <w:t>LCD_SET_CUR</w:t>
      </w:r>
      <w:r>
        <w:rPr>
          <w:b/>
          <w:sz w:val="24"/>
          <w:szCs w:val="24"/>
        </w:rPr>
        <w:t xml:space="preserve"> </w:t>
      </w:r>
      <w:r>
        <w:rPr>
          <w:sz w:val="24"/>
          <w:szCs w:val="24"/>
        </w:rPr>
        <w:t xml:space="preserve">procedure makes use of two commands to set the cursor position. </w:t>
      </w:r>
      <w:r w:rsidRPr="00797DB6">
        <w:rPr>
          <w:b/>
          <w:sz w:val="24"/>
          <w:szCs w:val="24"/>
        </w:rPr>
        <w:t>080H</w:t>
      </w:r>
      <w:r>
        <w:rPr>
          <w:b/>
          <w:sz w:val="24"/>
          <w:szCs w:val="24"/>
        </w:rPr>
        <w:t xml:space="preserve"> </w:t>
      </w:r>
      <w:r>
        <w:rPr>
          <w:sz w:val="24"/>
          <w:szCs w:val="24"/>
        </w:rPr>
        <w:t xml:space="preserve">moves the cursor to the beginning of the first line while </w:t>
      </w:r>
      <w:r>
        <w:rPr>
          <w:b/>
          <w:sz w:val="24"/>
          <w:szCs w:val="24"/>
        </w:rPr>
        <w:t xml:space="preserve">C0H </w:t>
      </w:r>
      <w:r>
        <w:rPr>
          <w:sz w:val="24"/>
          <w:szCs w:val="24"/>
        </w:rPr>
        <w:t xml:space="preserve">moves the cursor to the start of the second line. </w:t>
      </w:r>
    </w:p>
    <w:p w:rsidR="00845758" w:rsidRDefault="00845758">
      <w:pPr>
        <w:rPr>
          <w:sz w:val="24"/>
          <w:szCs w:val="24"/>
        </w:rPr>
      </w:pPr>
      <w:r>
        <w:rPr>
          <w:sz w:val="24"/>
          <w:szCs w:val="24"/>
        </w:rPr>
        <w:t>Below is what is displayed on the string.</w:t>
      </w:r>
    </w:p>
    <w:p w:rsidR="00845758" w:rsidRDefault="00845758">
      <w:pPr>
        <w:rPr>
          <w:sz w:val="24"/>
          <w:szCs w:val="24"/>
        </w:rPr>
      </w:pPr>
      <w:r>
        <w:rPr>
          <w:noProof/>
          <w:sz w:val="24"/>
          <w:szCs w:val="24"/>
        </w:rPr>
        <w:drawing>
          <wp:inline distT="0" distB="0" distL="0" distR="0">
            <wp:extent cx="2733675" cy="10353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output.PNG"/>
                    <pic:cNvPicPr/>
                  </pic:nvPicPr>
                  <pic:blipFill>
                    <a:blip r:embed="rId12">
                      <a:extLst>
                        <a:ext uri="{28A0092B-C50C-407E-A947-70E740481C1C}">
                          <a14:useLocalDpi xmlns:a14="http://schemas.microsoft.com/office/drawing/2010/main" val="0"/>
                        </a:ext>
                      </a:extLst>
                    </a:blip>
                    <a:stretch>
                      <a:fillRect/>
                    </a:stretch>
                  </pic:blipFill>
                  <pic:spPr>
                    <a:xfrm>
                      <a:off x="0" y="0"/>
                      <a:ext cx="2772940" cy="1050178"/>
                    </a:xfrm>
                    <a:prstGeom prst="rect">
                      <a:avLst/>
                    </a:prstGeom>
                  </pic:spPr>
                </pic:pic>
              </a:graphicData>
            </a:graphic>
          </wp:inline>
        </w:drawing>
      </w:r>
    </w:p>
    <w:p w:rsidR="00886BCC" w:rsidRDefault="00886BCC">
      <w:pPr>
        <w:rPr>
          <w:sz w:val="24"/>
          <w:szCs w:val="24"/>
        </w:rPr>
      </w:pPr>
      <w:r>
        <w:rPr>
          <w:sz w:val="24"/>
          <w:szCs w:val="24"/>
        </w:rPr>
        <w:t>After both portions of the string are displayed, there is a delay then the screen is cleared in order to go to the next step of scrolling the displayed string.</w:t>
      </w:r>
    </w:p>
    <w:p w:rsidR="00F00234" w:rsidRPr="00797DB6" w:rsidRDefault="00F00234">
      <w:pPr>
        <w:rPr>
          <w:sz w:val="24"/>
          <w:szCs w:val="24"/>
        </w:rPr>
      </w:pPr>
    </w:p>
    <w:p w:rsidR="00797DB6" w:rsidRDefault="00797DB6">
      <w:pPr>
        <w:rPr>
          <w:sz w:val="24"/>
          <w:szCs w:val="24"/>
        </w:rPr>
      </w:pPr>
      <w:r>
        <w:rPr>
          <w:noProof/>
          <w:sz w:val="24"/>
          <w:szCs w:val="24"/>
        </w:rPr>
        <w:lastRenderedPageBreak/>
        <w:drawing>
          <wp:inline distT="0" distB="0" distL="0" distR="0">
            <wp:extent cx="3124200" cy="397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d_set_cur.PNG"/>
                    <pic:cNvPicPr/>
                  </pic:nvPicPr>
                  <pic:blipFill>
                    <a:blip r:embed="rId13">
                      <a:extLst>
                        <a:ext uri="{28A0092B-C50C-407E-A947-70E740481C1C}">
                          <a14:useLocalDpi xmlns:a14="http://schemas.microsoft.com/office/drawing/2010/main" val="0"/>
                        </a:ext>
                      </a:extLst>
                    </a:blip>
                    <a:stretch>
                      <a:fillRect/>
                    </a:stretch>
                  </pic:blipFill>
                  <pic:spPr>
                    <a:xfrm>
                      <a:off x="0" y="0"/>
                      <a:ext cx="3124200" cy="3971925"/>
                    </a:xfrm>
                    <a:prstGeom prst="rect">
                      <a:avLst/>
                    </a:prstGeom>
                  </pic:spPr>
                </pic:pic>
              </a:graphicData>
            </a:graphic>
          </wp:inline>
        </w:drawing>
      </w:r>
    </w:p>
    <w:p w:rsidR="00797DB6" w:rsidRDefault="00797DB6">
      <w:pPr>
        <w:rPr>
          <w:sz w:val="24"/>
          <w:szCs w:val="24"/>
        </w:rPr>
      </w:pPr>
    </w:p>
    <w:p w:rsidR="00797DB6" w:rsidRDefault="00797DB6">
      <w:pPr>
        <w:rPr>
          <w:sz w:val="24"/>
          <w:szCs w:val="24"/>
        </w:rPr>
      </w:pPr>
      <w:r>
        <w:rPr>
          <w:sz w:val="24"/>
          <w:szCs w:val="24"/>
        </w:rPr>
        <w:t xml:space="preserve">To display the string once the cursor has been set, the effective address of the string is first loaded into register SI and then the </w:t>
      </w:r>
      <w:r w:rsidR="00EC0D8F">
        <w:rPr>
          <w:b/>
          <w:sz w:val="24"/>
          <w:szCs w:val="24"/>
        </w:rPr>
        <w:t>LCD_PRINT</w:t>
      </w:r>
      <w:r>
        <w:rPr>
          <w:b/>
          <w:sz w:val="24"/>
          <w:szCs w:val="24"/>
        </w:rPr>
        <w:t xml:space="preserve">STR </w:t>
      </w:r>
      <w:r>
        <w:rPr>
          <w:sz w:val="24"/>
          <w:szCs w:val="24"/>
        </w:rPr>
        <w:t xml:space="preserve">procedure is called. </w:t>
      </w:r>
    </w:p>
    <w:p w:rsidR="00EC0D8F" w:rsidRDefault="00EC0D8F">
      <w:pPr>
        <w:rPr>
          <w:sz w:val="24"/>
          <w:szCs w:val="24"/>
        </w:rPr>
      </w:pPr>
      <w:r>
        <w:rPr>
          <w:noProof/>
          <w:sz w:val="24"/>
          <w:szCs w:val="24"/>
        </w:rPr>
        <w:drawing>
          <wp:inline distT="0" distB="0" distL="0" distR="0">
            <wp:extent cx="5220429" cy="286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d_print_str.PNG"/>
                    <pic:cNvPicPr/>
                  </pic:nvPicPr>
                  <pic:blipFill>
                    <a:blip r:embed="rId14">
                      <a:extLst>
                        <a:ext uri="{28A0092B-C50C-407E-A947-70E740481C1C}">
                          <a14:useLocalDpi xmlns:a14="http://schemas.microsoft.com/office/drawing/2010/main" val="0"/>
                        </a:ext>
                      </a:extLst>
                    </a:blip>
                    <a:stretch>
                      <a:fillRect/>
                    </a:stretch>
                  </pic:blipFill>
                  <pic:spPr>
                    <a:xfrm>
                      <a:off x="0" y="0"/>
                      <a:ext cx="5220429" cy="2867425"/>
                    </a:xfrm>
                    <a:prstGeom prst="rect">
                      <a:avLst/>
                    </a:prstGeom>
                  </pic:spPr>
                </pic:pic>
              </a:graphicData>
            </a:graphic>
          </wp:inline>
        </w:drawing>
      </w:r>
    </w:p>
    <w:p w:rsidR="00EC0D8F" w:rsidRDefault="00EC0D8F">
      <w:pPr>
        <w:rPr>
          <w:sz w:val="24"/>
          <w:szCs w:val="24"/>
        </w:rPr>
      </w:pPr>
      <w:r>
        <w:rPr>
          <w:sz w:val="24"/>
          <w:szCs w:val="24"/>
        </w:rPr>
        <w:lastRenderedPageBreak/>
        <w:t>This procedure uses the LODSB instruction to load a byte from SI to the register AL.</w:t>
      </w:r>
      <w:r w:rsidR="00EA6279">
        <w:rPr>
          <w:sz w:val="24"/>
          <w:szCs w:val="24"/>
        </w:rPr>
        <w:t xml:space="preserve"> SI is the source operand and points to a sequence of bytes corresponding to the string. The </w:t>
      </w:r>
      <w:r>
        <w:rPr>
          <w:sz w:val="24"/>
          <w:szCs w:val="24"/>
        </w:rPr>
        <w:t>byte position to be loaded is automatically incremented on each iteration of the LODSB instruction such that each character is pl</w:t>
      </w:r>
      <w:r w:rsidR="007B30FF">
        <w:rPr>
          <w:sz w:val="24"/>
          <w:szCs w:val="24"/>
        </w:rPr>
        <w:t xml:space="preserve">aced into AL and displayed. AL is compared to ‘$’ on each iteration to check if the string has been fully covered then the loop ends. To display each character the </w:t>
      </w:r>
      <w:r w:rsidR="007B30FF">
        <w:rPr>
          <w:b/>
          <w:sz w:val="24"/>
          <w:szCs w:val="24"/>
        </w:rPr>
        <w:t xml:space="preserve">LCD_WRITE_CHAR </w:t>
      </w:r>
      <w:r w:rsidR="007B30FF">
        <w:rPr>
          <w:sz w:val="24"/>
          <w:szCs w:val="24"/>
        </w:rPr>
        <w:t xml:space="preserve">procedure is called </w:t>
      </w:r>
      <w:r w:rsidR="00886BCC">
        <w:rPr>
          <w:sz w:val="24"/>
          <w:szCs w:val="24"/>
        </w:rPr>
        <w:t>with the character placed in AH register.</w:t>
      </w:r>
    </w:p>
    <w:p w:rsidR="00886BCC" w:rsidRDefault="00886BCC">
      <w:pPr>
        <w:rPr>
          <w:sz w:val="24"/>
          <w:szCs w:val="24"/>
        </w:rPr>
      </w:pPr>
      <w:r>
        <w:rPr>
          <w:noProof/>
          <w:sz w:val="24"/>
          <w:szCs w:val="24"/>
        </w:rPr>
        <w:drawing>
          <wp:inline distT="0" distB="0" distL="0" distR="0">
            <wp:extent cx="4210638" cy="35247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cd_write_char.PNG"/>
                    <pic:cNvPicPr/>
                  </pic:nvPicPr>
                  <pic:blipFill>
                    <a:blip r:embed="rId15">
                      <a:extLst>
                        <a:ext uri="{28A0092B-C50C-407E-A947-70E740481C1C}">
                          <a14:useLocalDpi xmlns:a14="http://schemas.microsoft.com/office/drawing/2010/main" val="0"/>
                        </a:ext>
                      </a:extLst>
                    </a:blip>
                    <a:stretch>
                      <a:fillRect/>
                    </a:stretch>
                  </pic:blipFill>
                  <pic:spPr>
                    <a:xfrm>
                      <a:off x="0" y="0"/>
                      <a:ext cx="4210638" cy="3524742"/>
                    </a:xfrm>
                    <a:prstGeom prst="rect">
                      <a:avLst/>
                    </a:prstGeom>
                  </pic:spPr>
                </pic:pic>
              </a:graphicData>
            </a:graphic>
          </wp:inline>
        </w:drawing>
      </w:r>
    </w:p>
    <w:p w:rsidR="00886BCC" w:rsidRDefault="00886BCC">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E023F8" w:rsidRDefault="00E023F8">
      <w:pPr>
        <w:rPr>
          <w:b/>
          <w:sz w:val="24"/>
          <w:szCs w:val="24"/>
          <w:u w:val="single"/>
        </w:rPr>
      </w:pPr>
    </w:p>
    <w:p w:rsidR="00886BCC" w:rsidRDefault="00886BCC">
      <w:pPr>
        <w:rPr>
          <w:b/>
          <w:sz w:val="24"/>
          <w:szCs w:val="24"/>
          <w:u w:val="single"/>
        </w:rPr>
      </w:pPr>
      <w:bookmarkStart w:id="0" w:name="_GoBack"/>
      <w:bookmarkEnd w:id="0"/>
      <w:r>
        <w:rPr>
          <w:b/>
          <w:sz w:val="24"/>
          <w:szCs w:val="24"/>
          <w:u w:val="single"/>
        </w:rPr>
        <w:lastRenderedPageBreak/>
        <w:t>STRING SHIFTING</w:t>
      </w:r>
    </w:p>
    <w:p w:rsidR="00886BCC" w:rsidRDefault="007877C0">
      <w:pPr>
        <w:rPr>
          <w:sz w:val="24"/>
          <w:szCs w:val="24"/>
        </w:rPr>
      </w:pPr>
      <w:r>
        <w:rPr>
          <w:sz w:val="24"/>
          <w:szCs w:val="24"/>
        </w:rPr>
        <w:t>The following code is used to shift the text right at two second intervals.</w:t>
      </w:r>
    </w:p>
    <w:p w:rsidR="007877C0" w:rsidRDefault="007C604D">
      <w:pPr>
        <w:rPr>
          <w:sz w:val="24"/>
          <w:szCs w:val="24"/>
        </w:rPr>
      </w:pPr>
      <w:r>
        <w:rPr>
          <w:noProof/>
          <w:sz w:val="24"/>
          <w:szCs w:val="24"/>
        </w:rPr>
        <w:drawing>
          <wp:inline distT="0" distB="0" distL="0" distR="0">
            <wp:extent cx="3286584" cy="425826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ing shift.PNG"/>
                    <pic:cNvPicPr/>
                  </pic:nvPicPr>
                  <pic:blipFill>
                    <a:blip r:embed="rId16">
                      <a:extLst>
                        <a:ext uri="{28A0092B-C50C-407E-A947-70E740481C1C}">
                          <a14:useLocalDpi xmlns:a14="http://schemas.microsoft.com/office/drawing/2010/main" val="0"/>
                        </a:ext>
                      </a:extLst>
                    </a:blip>
                    <a:stretch>
                      <a:fillRect/>
                    </a:stretch>
                  </pic:blipFill>
                  <pic:spPr>
                    <a:xfrm>
                      <a:off x="0" y="0"/>
                      <a:ext cx="3286584" cy="4258269"/>
                    </a:xfrm>
                    <a:prstGeom prst="rect">
                      <a:avLst/>
                    </a:prstGeom>
                  </pic:spPr>
                </pic:pic>
              </a:graphicData>
            </a:graphic>
          </wp:inline>
        </w:drawing>
      </w:r>
    </w:p>
    <w:p w:rsidR="005C5C55" w:rsidRDefault="00340E4D">
      <w:pPr>
        <w:rPr>
          <w:sz w:val="24"/>
          <w:szCs w:val="24"/>
        </w:rPr>
      </w:pPr>
      <w:r>
        <w:rPr>
          <w:sz w:val="24"/>
          <w:szCs w:val="24"/>
        </w:rPr>
        <w:t xml:space="preserve">This code uses a loop to shift the cursor right when displaying the string such that the string appears to be scrolling right. </w:t>
      </w:r>
      <w:r w:rsidR="00845758">
        <w:rPr>
          <w:sz w:val="24"/>
          <w:szCs w:val="24"/>
        </w:rPr>
        <w:t>Since there are two portions of the complete string</w:t>
      </w:r>
      <w:r w:rsidR="007C604D">
        <w:rPr>
          <w:sz w:val="24"/>
          <w:szCs w:val="24"/>
        </w:rPr>
        <w:t>, two loops are used to shift each portion i.e. STR1 and STR2. These loops run 16 times based on the values of BL and BH</w:t>
      </w:r>
      <w:r w:rsidR="005C5C55">
        <w:rPr>
          <w:sz w:val="24"/>
          <w:szCs w:val="24"/>
        </w:rPr>
        <w:t xml:space="preserve"> respectively. On each iteration of the first loop, BH is decremented and its value used to set the cursor position on the row by assigning it to DH and calling the </w:t>
      </w:r>
      <w:r w:rsidR="005C5C55">
        <w:rPr>
          <w:b/>
          <w:sz w:val="24"/>
          <w:szCs w:val="24"/>
        </w:rPr>
        <w:t>LCD_PRINTSTR</w:t>
      </w:r>
      <w:r w:rsidR="005C5C55">
        <w:rPr>
          <w:sz w:val="24"/>
          <w:szCs w:val="24"/>
        </w:rPr>
        <w:t xml:space="preserve"> procedure. The string is then displayed by loading its effective address to SI and calling the </w:t>
      </w:r>
      <w:r w:rsidR="005C5C55">
        <w:rPr>
          <w:b/>
          <w:sz w:val="24"/>
          <w:szCs w:val="24"/>
        </w:rPr>
        <w:t xml:space="preserve">LCD_PRINTSTR </w:t>
      </w:r>
      <w:r w:rsidR="005C5C55">
        <w:rPr>
          <w:sz w:val="24"/>
          <w:szCs w:val="24"/>
        </w:rPr>
        <w:t xml:space="preserve">procedure. For instance, if BH is 15 and </w:t>
      </w:r>
      <w:r w:rsidR="005C5C55">
        <w:rPr>
          <w:b/>
          <w:sz w:val="24"/>
          <w:szCs w:val="24"/>
        </w:rPr>
        <w:t>LCD_PRINTSTR</w:t>
      </w:r>
      <w:r w:rsidR="005C5C55">
        <w:rPr>
          <w:b/>
          <w:sz w:val="24"/>
          <w:szCs w:val="24"/>
        </w:rPr>
        <w:t xml:space="preserve"> </w:t>
      </w:r>
      <w:r w:rsidR="005C5C55">
        <w:rPr>
          <w:sz w:val="24"/>
          <w:szCs w:val="24"/>
        </w:rPr>
        <w:t xml:space="preserve">is called, only the first character of the string is printed. As BH is decremented, more characters become visible hence a shifting action is observed until the entire screen is covered. A conditional jump is used to </w:t>
      </w:r>
      <w:r w:rsidR="00944724">
        <w:rPr>
          <w:sz w:val="24"/>
          <w:szCs w:val="24"/>
        </w:rPr>
        <w:t>proceed with the loop as long the value of BH is greater than 0.</w:t>
      </w:r>
      <w:r w:rsidR="00E17747">
        <w:rPr>
          <w:sz w:val="24"/>
          <w:szCs w:val="24"/>
        </w:rPr>
        <w:t xml:space="preserve"> There is a delay between each iteration of the loop to give a two second interval before the next character is shifted.</w:t>
      </w:r>
    </w:p>
    <w:p w:rsidR="005C5C55" w:rsidRPr="005C5C55" w:rsidRDefault="00944724">
      <w:pPr>
        <w:rPr>
          <w:sz w:val="24"/>
          <w:szCs w:val="24"/>
        </w:rPr>
      </w:pPr>
      <w:r>
        <w:rPr>
          <w:sz w:val="24"/>
          <w:szCs w:val="24"/>
        </w:rPr>
        <w:t>When the first loop ends, the screen is cleared then t</w:t>
      </w:r>
      <w:r w:rsidR="005C5C55">
        <w:rPr>
          <w:sz w:val="24"/>
          <w:szCs w:val="24"/>
        </w:rPr>
        <w:t>he</w:t>
      </w:r>
      <w:r>
        <w:rPr>
          <w:sz w:val="24"/>
          <w:szCs w:val="24"/>
        </w:rPr>
        <w:t xml:space="preserve"> second loop begins to shift the second portion of the string. The process above </w:t>
      </w:r>
      <w:r w:rsidR="005C5C55">
        <w:rPr>
          <w:sz w:val="24"/>
          <w:szCs w:val="24"/>
        </w:rPr>
        <w:t>occurs for the secon</w:t>
      </w:r>
      <w:r>
        <w:rPr>
          <w:sz w:val="24"/>
          <w:szCs w:val="24"/>
        </w:rPr>
        <w:t>d loop as well. When it is completed, the screen is cleared, the values of BH and BL reset, then the code jumps back to the first loop. Hence a continuous shifting of the string.</w:t>
      </w:r>
    </w:p>
    <w:sectPr w:rsidR="005C5C55" w:rsidRPr="005C5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97537"/>
    <w:multiLevelType w:val="hybridMultilevel"/>
    <w:tmpl w:val="31F6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F385A"/>
    <w:multiLevelType w:val="hybridMultilevel"/>
    <w:tmpl w:val="C0D0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B678D"/>
    <w:multiLevelType w:val="multilevel"/>
    <w:tmpl w:val="CEC6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55"/>
    <w:rsid w:val="000C24F9"/>
    <w:rsid w:val="00340E4D"/>
    <w:rsid w:val="004237FA"/>
    <w:rsid w:val="00452755"/>
    <w:rsid w:val="005C5C55"/>
    <w:rsid w:val="007877C0"/>
    <w:rsid w:val="00797DB6"/>
    <w:rsid w:val="007B30FF"/>
    <w:rsid w:val="007C604D"/>
    <w:rsid w:val="007D0753"/>
    <w:rsid w:val="00845758"/>
    <w:rsid w:val="00886BCC"/>
    <w:rsid w:val="00944724"/>
    <w:rsid w:val="00A70D57"/>
    <w:rsid w:val="00AE1CE5"/>
    <w:rsid w:val="00C61B8F"/>
    <w:rsid w:val="00D764B6"/>
    <w:rsid w:val="00DA4D76"/>
    <w:rsid w:val="00E023F8"/>
    <w:rsid w:val="00E17747"/>
    <w:rsid w:val="00EA6279"/>
    <w:rsid w:val="00EC0D8F"/>
    <w:rsid w:val="00F00234"/>
    <w:rsid w:val="00F139D1"/>
    <w:rsid w:val="00FC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EB5B1-5929-4169-BEE7-4379893E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FA"/>
    <w:pPr>
      <w:spacing w:after="200" w:line="276" w:lineRule="auto"/>
      <w:ind w:left="720"/>
      <w:contextualSpacing/>
    </w:pPr>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63835">
      <w:bodyDiv w:val="1"/>
      <w:marLeft w:val="0"/>
      <w:marRight w:val="0"/>
      <w:marTop w:val="0"/>
      <w:marBottom w:val="0"/>
      <w:divBdr>
        <w:top w:val="none" w:sz="0" w:space="0" w:color="auto"/>
        <w:left w:val="none" w:sz="0" w:space="0" w:color="auto"/>
        <w:bottom w:val="none" w:sz="0" w:space="0" w:color="auto"/>
        <w:right w:val="none" w:sz="0" w:space="0" w:color="auto"/>
      </w:divBdr>
    </w:div>
    <w:div w:id="9937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9</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Allan-Win</dc:creator>
  <cp:keywords/>
  <dc:description/>
  <cp:lastModifiedBy>Allan-Win</cp:lastModifiedBy>
  <cp:revision>11</cp:revision>
  <dcterms:created xsi:type="dcterms:W3CDTF">2020-03-04T07:42:00Z</dcterms:created>
  <dcterms:modified xsi:type="dcterms:W3CDTF">2020-03-04T13:49:00Z</dcterms:modified>
</cp:coreProperties>
</file>