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115" w:rsidRPr="00461115" w:rsidRDefault="00461115" w:rsidP="00461115">
      <w:pPr>
        <w:spacing w:before="100" w:beforeAutospacing="1" w:after="100" w:afterAutospacing="1" w:line="240" w:lineRule="auto"/>
        <w:outlineLvl w:val="2"/>
        <w:rPr>
          <w:rFonts w:ascii="Times New Roman" w:eastAsia="Times New Roman" w:hAnsi="Times New Roman" w:cs="Times New Roman"/>
          <w:b/>
          <w:bCs/>
          <w:sz w:val="27"/>
          <w:szCs w:val="27"/>
        </w:rPr>
      </w:pPr>
      <w:r w:rsidRPr="00461115">
        <w:rPr>
          <w:rFonts w:ascii="Times New Roman" w:eastAsia="Times New Roman" w:hAnsi="Times New Roman" w:cs="Times New Roman"/>
          <w:b/>
          <w:bCs/>
          <w:sz w:val="27"/>
          <w:szCs w:val="27"/>
        </w:rPr>
        <w:t>Comprehensive Overview of the Road Accident Dashboard</w:t>
      </w:r>
    </w:p>
    <w:p w:rsidR="00461115" w:rsidRPr="00461115" w:rsidRDefault="00461115" w:rsidP="00461115">
      <w:pPr>
        <w:spacing w:after="0"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pict>
          <v:rect id="_x0000_i1025" style="width:0;height:1.5pt" o:hralign="center" o:hrstd="t" o:hr="t" fillcolor="#a0a0a0" stroked="f"/>
        </w:pict>
      </w:r>
    </w:p>
    <w:p w:rsidR="00461115" w:rsidRPr="00461115" w:rsidRDefault="00461115" w:rsidP="00461115">
      <w:pPr>
        <w:spacing w:before="100" w:beforeAutospacing="1" w:after="100" w:afterAutospacing="1" w:line="240" w:lineRule="auto"/>
        <w:outlineLvl w:val="3"/>
        <w:rPr>
          <w:rFonts w:ascii="Times New Roman" w:eastAsia="Times New Roman" w:hAnsi="Times New Roman" w:cs="Times New Roman"/>
          <w:b/>
          <w:bCs/>
          <w:sz w:val="24"/>
          <w:szCs w:val="24"/>
        </w:rPr>
      </w:pPr>
      <w:r w:rsidRPr="00461115">
        <w:rPr>
          <w:rFonts w:ascii="Times New Roman" w:eastAsia="Times New Roman" w:hAnsi="Times New Roman" w:cs="Times New Roman"/>
          <w:b/>
          <w:bCs/>
          <w:sz w:val="24"/>
          <w:szCs w:val="24"/>
        </w:rPr>
        <w:t>1. Introduction</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t xml:space="preserve">The </w:t>
      </w:r>
      <w:r w:rsidRPr="00461115">
        <w:rPr>
          <w:rFonts w:ascii="Times New Roman" w:eastAsia="Times New Roman" w:hAnsi="Times New Roman" w:cs="Times New Roman"/>
          <w:b/>
          <w:bCs/>
          <w:sz w:val="24"/>
          <w:szCs w:val="24"/>
        </w:rPr>
        <w:t>Road Accident Dashboard</w:t>
      </w:r>
      <w:r w:rsidRPr="00461115">
        <w:rPr>
          <w:rFonts w:ascii="Times New Roman" w:eastAsia="Times New Roman" w:hAnsi="Times New Roman" w:cs="Times New Roman"/>
          <w:sz w:val="24"/>
          <w:szCs w:val="24"/>
        </w:rPr>
        <w:t xml:space="preserve"> is an advanced data visualization tool designed to provide a comprehensive analysis of road accident data. This dashboard consolidates various critical </w:t>
      </w:r>
      <w:r w:rsidRPr="00461115">
        <w:rPr>
          <w:rFonts w:eastAsia="Times New Roman" w:cstheme="minorHAnsi"/>
          <w:sz w:val="24"/>
          <w:szCs w:val="24"/>
        </w:rPr>
        <w:t>m</w:t>
      </w:r>
      <w:bookmarkStart w:id="0" w:name="_GoBack"/>
      <w:bookmarkEnd w:id="0"/>
      <w:r w:rsidRPr="00461115">
        <w:rPr>
          <w:rFonts w:eastAsia="Times New Roman" w:cstheme="minorHAnsi"/>
          <w:sz w:val="24"/>
          <w:szCs w:val="24"/>
        </w:rPr>
        <w:t>etrics</w:t>
      </w:r>
      <w:r w:rsidRPr="00461115">
        <w:rPr>
          <w:rFonts w:ascii="Times New Roman" w:eastAsia="Times New Roman" w:hAnsi="Times New Roman" w:cs="Times New Roman"/>
          <w:sz w:val="24"/>
          <w:szCs w:val="24"/>
        </w:rPr>
        <w:t>, trends, and insights into an easy-to-navigate interface. It is an essential instrument for stakeholders involved in traffic management, road safety analysis, and public safety policy-making. The dashboard facilitates a deep understanding of the factors influencing road safety, helping in the formulation of data-driven strategies to reduce accident rates and enhance road safety measures.</w:t>
      </w:r>
    </w:p>
    <w:p w:rsidR="00461115" w:rsidRPr="00461115" w:rsidRDefault="00461115" w:rsidP="00461115">
      <w:pPr>
        <w:spacing w:after="0"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pict>
          <v:rect id="_x0000_i1026" style="width:0;height:1.5pt" o:hralign="center" o:hrstd="t" o:hr="t" fillcolor="#a0a0a0" stroked="f"/>
        </w:pict>
      </w:r>
    </w:p>
    <w:p w:rsidR="00461115" w:rsidRPr="00461115" w:rsidRDefault="00461115" w:rsidP="00461115">
      <w:pPr>
        <w:spacing w:before="100" w:beforeAutospacing="1" w:after="100" w:afterAutospacing="1" w:line="240" w:lineRule="auto"/>
        <w:outlineLvl w:val="3"/>
        <w:rPr>
          <w:rFonts w:ascii="Times New Roman" w:eastAsia="Times New Roman" w:hAnsi="Times New Roman" w:cs="Times New Roman"/>
          <w:b/>
          <w:bCs/>
          <w:sz w:val="24"/>
          <w:szCs w:val="24"/>
        </w:rPr>
      </w:pPr>
      <w:r w:rsidRPr="00461115">
        <w:rPr>
          <w:rFonts w:ascii="Times New Roman" w:eastAsia="Times New Roman" w:hAnsi="Times New Roman" w:cs="Times New Roman"/>
          <w:b/>
          <w:bCs/>
          <w:sz w:val="24"/>
          <w:szCs w:val="24"/>
        </w:rPr>
        <w:t>2. Key Components of the Dashboard</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A. Key Performance Indicators (KPIs)</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t>The dashboard prominently features several Key Performance Indicators (KPIs) that offer a quick snapshot of essential statistics:</w:t>
      </w:r>
    </w:p>
    <w:p w:rsidR="00461115" w:rsidRPr="00461115" w:rsidRDefault="00461115" w:rsidP="00461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Total Number of Casualties:</w:t>
      </w:r>
      <w:r w:rsidRPr="00461115">
        <w:rPr>
          <w:rFonts w:ascii="Times New Roman" w:eastAsia="Times New Roman" w:hAnsi="Times New Roman" w:cs="Times New Roman"/>
          <w:sz w:val="24"/>
          <w:szCs w:val="24"/>
        </w:rPr>
        <w:t xml:space="preserve"> This KPI aggregates the number of individuals injured or killed in road accidents over the analyzed period. It serves as a critical indicator of road safety performance.</w:t>
      </w:r>
    </w:p>
    <w:p w:rsidR="00461115" w:rsidRPr="00461115" w:rsidRDefault="00461115" w:rsidP="00461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Accident Severity Index:</w:t>
      </w:r>
      <w:r w:rsidRPr="00461115">
        <w:rPr>
          <w:rFonts w:ascii="Times New Roman" w:eastAsia="Times New Roman" w:hAnsi="Times New Roman" w:cs="Times New Roman"/>
          <w:sz w:val="24"/>
          <w:szCs w:val="24"/>
        </w:rPr>
        <w:t xml:space="preserve"> This metric provides an average measure of the severity of accidents, combining factors such as the number of fatalities and serious injuries per accident.</w:t>
      </w:r>
    </w:p>
    <w:p w:rsidR="00461115" w:rsidRPr="00461115" w:rsidRDefault="00461115" w:rsidP="00461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Accident Frequency Rate:</w:t>
      </w:r>
      <w:r w:rsidRPr="00461115">
        <w:rPr>
          <w:rFonts w:ascii="Times New Roman" w:eastAsia="Times New Roman" w:hAnsi="Times New Roman" w:cs="Times New Roman"/>
          <w:sz w:val="24"/>
          <w:szCs w:val="24"/>
        </w:rPr>
        <w:t xml:space="preserve"> This KPI highlights the number of accidents occurring within a specified </w:t>
      </w:r>
      <w:proofErr w:type="gramStart"/>
      <w:r w:rsidRPr="00461115">
        <w:rPr>
          <w:rFonts w:ascii="Times New Roman" w:eastAsia="Times New Roman" w:hAnsi="Times New Roman" w:cs="Times New Roman"/>
          <w:sz w:val="24"/>
          <w:szCs w:val="24"/>
        </w:rPr>
        <w:t>time</w:t>
      </w:r>
      <w:proofErr w:type="gramEnd"/>
      <w:r w:rsidRPr="00461115">
        <w:rPr>
          <w:rFonts w:ascii="Times New Roman" w:eastAsia="Times New Roman" w:hAnsi="Times New Roman" w:cs="Times New Roman"/>
          <w:sz w:val="24"/>
          <w:szCs w:val="24"/>
        </w:rPr>
        <w:t xml:space="preserve"> frame, helping to identify high-risk periods.</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B. Monthly Trends</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t xml:space="preserve">The </w:t>
      </w:r>
      <w:r w:rsidRPr="00461115">
        <w:rPr>
          <w:rFonts w:ascii="Times New Roman" w:eastAsia="Times New Roman" w:hAnsi="Times New Roman" w:cs="Times New Roman"/>
          <w:b/>
          <w:bCs/>
          <w:sz w:val="24"/>
          <w:szCs w:val="24"/>
        </w:rPr>
        <w:t>Monthly Trend</w:t>
      </w:r>
      <w:r w:rsidRPr="00461115">
        <w:rPr>
          <w:rFonts w:ascii="Times New Roman" w:eastAsia="Times New Roman" w:hAnsi="Times New Roman" w:cs="Times New Roman"/>
          <w:sz w:val="24"/>
          <w:szCs w:val="24"/>
        </w:rPr>
        <w:t xml:space="preserve"> section visualizes the distribution of road accidents over time. This component includes:</w:t>
      </w:r>
    </w:p>
    <w:p w:rsidR="00461115" w:rsidRPr="00461115" w:rsidRDefault="00461115" w:rsidP="00461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Line Charts:</w:t>
      </w:r>
      <w:r w:rsidRPr="00461115">
        <w:rPr>
          <w:rFonts w:ascii="Times New Roman" w:eastAsia="Times New Roman" w:hAnsi="Times New Roman" w:cs="Times New Roman"/>
          <w:sz w:val="24"/>
          <w:szCs w:val="24"/>
        </w:rPr>
        <w:t xml:space="preserve"> Displaying the number of accidents per month, allowing for the identification of patterns, such as spikes during specific months or seasons.</w:t>
      </w:r>
    </w:p>
    <w:p w:rsidR="00461115" w:rsidRPr="00461115" w:rsidRDefault="00461115" w:rsidP="00461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Seasonal Analysis:</w:t>
      </w:r>
      <w:r w:rsidRPr="00461115">
        <w:rPr>
          <w:rFonts w:ascii="Times New Roman" w:eastAsia="Times New Roman" w:hAnsi="Times New Roman" w:cs="Times New Roman"/>
          <w:sz w:val="24"/>
          <w:szCs w:val="24"/>
        </w:rPr>
        <w:t xml:space="preserve"> This feature helps in recognizing any seasonal trends, like higher accident rates during the rainy season, which can inform preventive measures.</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C. Road Type Analysis</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t>This section breaks down accident data according to different types of roads, providing insights into road-specific risks:</w:t>
      </w:r>
    </w:p>
    <w:p w:rsidR="00461115" w:rsidRPr="00461115" w:rsidRDefault="00461115" w:rsidP="00461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lastRenderedPageBreak/>
        <w:t>Highways vs. Urban Roads:</w:t>
      </w:r>
      <w:r w:rsidRPr="00461115">
        <w:rPr>
          <w:rFonts w:ascii="Times New Roman" w:eastAsia="Times New Roman" w:hAnsi="Times New Roman" w:cs="Times New Roman"/>
          <w:sz w:val="24"/>
          <w:szCs w:val="24"/>
        </w:rPr>
        <w:t xml:space="preserve"> Comparative analysis showing accident rates on highways, rural roads, and urban streets.</w:t>
      </w:r>
    </w:p>
    <w:p w:rsidR="00461115" w:rsidRPr="00461115" w:rsidRDefault="00461115" w:rsidP="00461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Risk Profiles:</w:t>
      </w:r>
      <w:r w:rsidRPr="00461115">
        <w:rPr>
          <w:rFonts w:ascii="Times New Roman" w:eastAsia="Times New Roman" w:hAnsi="Times New Roman" w:cs="Times New Roman"/>
          <w:sz w:val="24"/>
          <w:szCs w:val="24"/>
        </w:rPr>
        <w:t xml:space="preserve"> Identification of high-risk road types, enabling targeted interventions, such as improved signage or road surface maintenance.</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D. Road Surface Conditions</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t>The dashboard provides an in-depth analysis of how various road surface conditions impact accident rates:</w:t>
      </w:r>
    </w:p>
    <w:p w:rsidR="00461115" w:rsidRPr="00461115" w:rsidRDefault="00461115" w:rsidP="004611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Surface Type Categorization:</w:t>
      </w:r>
      <w:r w:rsidRPr="00461115">
        <w:rPr>
          <w:rFonts w:ascii="Times New Roman" w:eastAsia="Times New Roman" w:hAnsi="Times New Roman" w:cs="Times New Roman"/>
          <w:sz w:val="24"/>
          <w:szCs w:val="24"/>
        </w:rPr>
        <w:t xml:space="preserve"> Data is categorized by conditions such as dry, wet, icy, or gravel roads, with each category showing the corresponding accident rates.</w:t>
      </w:r>
    </w:p>
    <w:p w:rsidR="00461115" w:rsidRPr="00461115" w:rsidRDefault="00461115" w:rsidP="004611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Impact Analysis:</w:t>
      </w:r>
      <w:r w:rsidRPr="00461115">
        <w:rPr>
          <w:rFonts w:ascii="Times New Roman" w:eastAsia="Times New Roman" w:hAnsi="Times New Roman" w:cs="Times New Roman"/>
          <w:sz w:val="24"/>
          <w:szCs w:val="24"/>
        </w:rPr>
        <w:t xml:space="preserve"> The data illustrates how adverse surface conditions, like wet or icy roads, correlate with higher accident rates, supporting the need for road maintenance and driver awareness campaigns.</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E. Donut Charts</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Donut Charts</w:t>
      </w:r>
      <w:r w:rsidRPr="00461115">
        <w:rPr>
          <w:rFonts w:ascii="Times New Roman" w:eastAsia="Times New Roman" w:hAnsi="Times New Roman" w:cs="Times New Roman"/>
          <w:sz w:val="24"/>
          <w:szCs w:val="24"/>
        </w:rPr>
        <w:t xml:space="preserve"> are employed in the dashboard to present a visual breakdown of accident data across various dimensions:</w:t>
      </w:r>
    </w:p>
    <w:p w:rsidR="00461115" w:rsidRPr="00461115" w:rsidRDefault="00461115" w:rsidP="004611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Vehicle Type Distribution:</w:t>
      </w:r>
      <w:r w:rsidRPr="00461115">
        <w:rPr>
          <w:rFonts w:ascii="Times New Roman" w:eastAsia="Times New Roman" w:hAnsi="Times New Roman" w:cs="Times New Roman"/>
          <w:sz w:val="24"/>
          <w:szCs w:val="24"/>
        </w:rPr>
        <w:t xml:space="preserve"> Shows the percentage of accidents involving different types of vehicles (e.g., cars, motorcycles, trucks).</w:t>
      </w:r>
    </w:p>
    <w:p w:rsidR="00461115" w:rsidRPr="00461115" w:rsidRDefault="00461115" w:rsidP="004611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Time of Day Analysis:</w:t>
      </w:r>
      <w:r w:rsidRPr="00461115">
        <w:rPr>
          <w:rFonts w:ascii="Times New Roman" w:eastAsia="Times New Roman" w:hAnsi="Times New Roman" w:cs="Times New Roman"/>
          <w:sz w:val="24"/>
          <w:szCs w:val="24"/>
        </w:rPr>
        <w:t xml:space="preserve"> Highlights accident occurrences during different times of the day, identifying peak periods for accidents.</w:t>
      </w:r>
    </w:p>
    <w:p w:rsidR="00461115" w:rsidRPr="00461115" w:rsidRDefault="00461115" w:rsidP="004611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Cause of Accidents:</w:t>
      </w:r>
      <w:r w:rsidRPr="00461115">
        <w:rPr>
          <w:rFonts w:ascii="Times New Roman" w:eastAsia="Times New Roman" w:hAnsi="Times New Roman" w:cs="Times New Roman"/>
          <w:sz w:val="24"/>
          <w:szCs w:val="24"/>
        </w:rPr>
        <w:t xml:space="preserve"> Provides a breakdown of accident causes, such as speeding, drunk driving, or poor road conditions, which is crucial for developing targeted safety campaigns.</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F. Data Analysis Sheet</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t xml:space="preserve">The </w:t>
      </w:r>
      <w:r w:rsidRPr="00461115">
        <w:rPr>
          <w:rFonts w:ascii="Times New Roman" w:eastAsia="Times New Roman" w:hAnsi="Times New Roman" w:cs="Times New Roman"/>
          <w:b/>
          <w:bCs/>
          <w:sz w:val="24"/>
          <w:szCs w:val="24"/>
        </w:rPr>
        <w:t>Data Analysis Sheet</w:t>
      </w:r>
      <w:r w:rsidRPr="00461115">
        <w:rPr>
          <w:rFonts w:ascii="Times New Roman" w:eastAsia="Times New Roman" w:hAnsi="Times New Roman" w:cs="Times New Roman"/>
          <w:sz w:val="24"/>
          <w:szCs w:val="24"/>
        </w:rPr>
        <w:t xml:space="preserve"> serves as the backbone of the dashboard, providing detailed, aggregated data that powers the visualizations:</w:t>
      </w:r>
    </w:p>
    <w:p w:rsidR="00461115" w:rsidRPr="00461115" w:rsidRDefault="00461115" w:rsidP="004611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Data Aggregation:</w:t>
      </w:r>
      <w:r w:rsidRPr="00461115">
        <w:rPr>
          <w:rFonts w:ascii="Times New Roman" w:eastAsia="Times New Roman" w:hAnsi="Times New Roman" w:cs="Times New Roman"/>
          <w:sz w:val="24"/>
          <w:szCs w:val="24"/>
        </w:rPr>
        <w:t xml:space="preserve"> The sheet consolidates raw data from various sources, ensuring accuracy and consistency in the dashboard’s outputs.</w:t>
      </w:r>
    </w:p>
    <w:p w:rsidR="00461115" w:rsidRPr="00461115" w:rsidRDefault="00461115" w:rsidP="004611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Pivot Tables:</w:t>
      </w:r>
      <w:r w:rsidRPr="00461115">
        <w:rPr>
          <w:rFonts w:ascii="Times New Roman" w:eastAsia="Times New Roman" w:hAnsi="Times New Roman" w:cs="Times New Roman"/>
          <w:sz w:val="24"/>
          <w:szCs w:val="24"/>
        </w:rPr>
        <w:t xml:space="preserve"> These are used to summarize large volumes of data, allowing for dynamic analysis and quick data slicing based on different variables.</w:t>
      </w:r>
    </w:p>
    <w:p w:rsidR="00461115" w:rsidRPr="00461115" w:rsidRDefault="00461115" w:rsidP="004611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Data Validation:</w:t>
      </w:r>
      <w:r w:rsidRPr="00461115">
        <w:rPr>
          <w:rFonts w:ascii="Times New Roman" w:eastAsia="Times New Roman" w:hAnsi="Times New Roman" w:cs="Times New Roman"/>
          <w:sz w:val="24"/>
          <w:szCs w:val="24"/>
        </w:rPr>
        <w:t xml:space="preserve"> Ensures the integrity and reliability of the data used in the dashboard, which is crucial for making informed decisions.</w:t>
      </w:r>
    </w:p>
    <w:p w:rsidR="00461115" w:rsidRPr="00461115" w:rsidRDefault="00461115" w:rsidP="00461115">
      <w:pPr>
        <w:spacing w:after="0"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pict>
          <v:rect id="_x0000_i1027" style="width:0;height:1.5pt" o:hralign="center" o:hrstd="t" o:hr="t" fillcolor="#a0a0a0" stroked="f"/>
        </w:pict>
      </w:r>
    </w:p>
    <w:p w:rsidR="00461115" w:rsidRPr="00461115" w:rsidRDefault="00461115" w:rsidP="00461115">
      <w:pPr>
        <w:spacing w:before="100" w:beforeAutospacing="1" w:after="100" w:afterAutospacing="1" w:line="240" w:lineRule="auto"/>
        <w:outlineLvl w:val="3"/>
        <w:rPr>
          <w:rFonts w:ascii="Times New Roman" w:eastAsia="Times New Roman" w:hAnsi="Times New Roman" w:cs="Times New Roman"/>
          <w:b/>
          <w:bCs/>
          <w:sz w:val="24"/>
          <w:szCs w:val="24"/>
        </w:rPr>
      </w:pPr>
      <w:r w:rsidRPr="00461115">
        <w:rPr>
          <w:rFonts w:ascii="Times New Roman" w:eastAsia="Times New Roman" w:hAnsi="Times New Roman" w:cs="Times New Roman"/>
          <w:b/>
          <w:bCs/>
          <w:sz w:val="24"/>
          <w:szCs w:val="24"/>
        </w:rPr>
        <w:t>3. Functionality and Usability</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A. Interactive Elements</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lastRenderedPageBreak/>
        <w:t>The dashboard is designed with user interactivity in mind, featuring:</w:t>
      </w:r>
    </w:p>
    <w:p w:rsidR="00461115" w:rsidRPr="00461115" w:rsidRDefault="00461115" w:rsidP="004611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Slicers and Filters:</w:t>
      </w:r>
      <w:r w:rsidRPr="00461115">
        <w:rPr>
          <w:rFonts w:ascii="Times New Roman" w:eastAsia="Times New Roman" w:hAnsi="Times New Roman" w:cs="Times New Roman"/>
          <w:sz w:val="24"/>
          <w:szCs w:val="24"/>
        </w:rPr>
        <w:t xml:space="preserve"> These tools allow users to drill down into specific subsets of data, such as filtering by date, road type, or accident severity. This interactivity enables users to focus on areas of interest or concern.</w:t>
      </w:r>
    </w:p>
    <w:p w:rsidR="00461115" w:rsidRPr="00461115" w:rsidRDefault="00461115" w:rsidP="004611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Dynamic Visuals:</w:t>
      </w:r>
      <w:r w:rsidRPr="00461115">
        <w:rPr>
          <w:rFonts w:ascii="Times New Roman" w:eastAsia="Times New Roman" w:hAnsi="Times New Roman" w:cs="Times New Roman"/>
          <w:sz w:val="24"/>
          <w:szCs w:val="24"/>
        </w:rPr>
        <w:t xml:space="preserve"> Charts and graphs are automatically updated based on user selections, ensuring that the data displayed is always relevant to the user’s current focus.</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B. Real-Time Data Integration</w:t>
      </w:r>
    </w:p>
    <w:p w:rsidR="00461115" w:rsidRPr="00461115" w:rsidRDefault="00461115" w:rsidP="004611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Live Updates:</w:t>
      </w:r>
      <w:r w:rsidRPr="00461115">
        <w:rPr>
          <w:rFonts w:ascii="Times New Roman" w:eastAsia="Times New Roman" w:hAnsi="Times New Roman" w:cs="Times New Roman"/>
          <w:sz w:val="24"/>
          <w:szCs w:val="24"/>
        </w:rPr>
        <w:t xml:space="preserve"> The dashboard is configured to integrate real-time data, ensuring that the insights provided are based on the latest available information. This is particularly useful for ongoing monitoring and rapid response scenarios.</w:t>
      </w:r>
    </w:p>
    <w:p w:rsidR="00461115" w:rsidRPr="00461115" w:rsidRDefault="00461115" w:rsidP="00461115">
      <w:pPr>
        <w:spacing w:before="100" w:beforeAutospacing="1" w:after="100" w:afterAutospacing="1" w:line="240" w:lineRule="auto"/>
        <w:outlineLvl w:val="4"/>
        <w:rPr>
          <w:rFonts w:ascii="Times New Roman" w:eastAsia="Times New Roman" w:hAnsi="Times New Roman" w:cs="Times New Roman"/>
          <w:b/>
          <w:bCs/>
          <w:sz w:val="20"/>
          <w:szCs w:val="20"/>
        </w:rPr>
      </w:pPr>
      <w:r w:rsidRPr="00461115">
        <w:rPr>
          <w:rFonts w:ascii="Times New Roman" w:eastAsia="Times New Roman" w:hAnsi="Times New Roman" w:cs="Times New Roman"/>
          <w:b/>
          <w:bCs/>
          <w:sz w:val="20"/>
          <w:szCs w:val="20"/>
        </w:rPr>
        <w:t>C. User-Friendly Design</w:t>
      </w:r>
    </w:p>
    <w:p w:rsidR="00461115" w:rsidRPr="00461115" w:rsidRDefault="00461115" w:rsidP="004611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Intuitive Layout:</w:t>
      </w:r>
      <w:r w:rsidRPr="00461115">
        <w:rPr>
          <w:rFonts w:ascii="Times New Roman" w:eastAsia="Times New Roman" w:hAnsi="Times New Roman" w:cs="Times New Roman"/>
          <w:sz w:val="24"/>
          <w:szCs w:val="24"/>
        </w:rPr>
        <w:t xml:space="preserve"> The dashboard is organized into clear, labeled sections that guide the user through the various data points, ensuring that even non-technical users can navigate and interpret the information effectively.</w:t>
      </w:r>
    </w:p>
    <w:p w:rsidR="00461115" w:rsidRPr="00461115" w:rsidRDefault="00461115" w:rsidP="004611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Color-Coded Sections:</w:t>
      </w:r>
      <w:r w:rsidRPr="00461115">
        <w:rPr>
          <w:rFonts w:ascii="Times New Roman" w:eastAsia="Times New Roman" w:hAnsi="Times New Roman" w:cs="Times New Roman"/>
          <w:sz w:val="24"/>
          <w:szCs w:val="24"/>
        </w:rPr>
        <w:t xml:space="preserve"> Different data categories are color-coded to enhance readability and help users quickly distinguish between different types of information.</w:t>
      </w:r>
    </w:p>
    <w:p w:rsidR="00461115" w:rsidRPr="00461115" w:rsidRDefault="00461115" w:rsidP="004611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b/>
          <w:bCs/>
          <w:sz w:val="24"/>
          <w:szCs w:val="24"/>
        </w:rPr>
        <w:t>Accessibility:</w:t>
      </w:r>
      <w:r w:rsidRPr="00461115">
        <w:rPr>
          <w:rFonts w:ascii="Times New Roman" w:eastAsia="Times New Roman" w:hAnsi="Times New Roman" w:cs="Times New Roman"/>
          <w:sz w:val="24"/>
          <w:szCs w:val="24"/>
        </w:rPr>
        <w:t xml:space="preserve"> The design follows best practices in accessibility, ensuring that the dashboard is usable by a wide range of audiences, including those with visual impairments.</w:t>
      </w:r>
    </w:p>
    <w:p w:rsidR="00461115" w:rsidRPr="00461115" w:rsidRDefault="00461115" w:rsidP="00461115">
      <w:pPr>
        <w:spacing w:after="0"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pict>
          <v:rect id="_x0000_i1028" style="width:0;height:1.5pt" o:hralign="center" o:hrstd="t" o:hr="t" fillcolor="#a0a0a0" stroked="f"/>
        </w:pict>
      </w:r>
    </w:p>
    <w:p w:rsidR="00461115" w:rsidRPr="00461115" w:rsidRDefault="00461115" w:rsidP="00461115">
      <w:pPr>
        <w:spacing w:before="100" w:beforeAutospacing="1" w:after="100" w:afterAutospacing="1" w:line="240" w:lineRule="auto"/>
        <w:outlineLvl w:val="3"/>
        <w:rPr>
          <w:rFonts w:ascii="Times New Roman" w:eastAsia="Times New Roman" w:hAnsi="Times New Roman" w:cs="Times New Roman"/>
          <w:b/>
          <w:bCs/>
          <w:sz w:val="24"/>
          <w:szCs w:val="24"/>
        </w:rPr>
      </w:pPr>
      <w:r w:rsidRPr="00461115">
        <w:rPr>
          <w:rFonts w:ascii="Times New Roman" w:eastAsia="Times New Roman" w:hAnsi="Times New Roman" w:cs="Times New Roman"/>
          <w:b/>
          <w:bCs/>
          <w:sz w:val="24"/>
          <w:szCs w:val="24"/>
        </w:rPr>
        <w:t>4. Conclusion</w:t>
      </w:r>
    </w:p>
    <w:p w:rsidR="00461115" w:rsidRPr="00461115" w:rsidRDefault="00461115" w:rsidP="00461115">
      <w:pPr>
        <w:spacing w:before="100" w:beforeAutospacing="1" w:after="100" w:afterAutospacing="1" w:line="240" w:lineRule="auto"/>
        <w:rPr>
          <w:rFonts w:ascii="Times New Roman" w:eastAsia="Times New Roman" w:hAnsi="Times New Roman" w:cs="Times New Roman"/>
          <w:sz w:val="24"/>
          <w:szCs w:val="24"/>
        </w:rPr>
      </w:pPr>
      <w:r w:rsidRPr="00461115">
        <w:rPr>
          <w:rFonts w:ascii="Times New Roman" w:eastAsia="Times New Roman" w:hAnsi="Times New Roman" w:cs="Times New Roman"/>
          <w:sz w:val="24"/>
          <w:szCs w:val="24"/>
        </w:rPr>
        <w:t xml:space="preserve">The </w:t>
      </w:r>
      <w:r w:rsidRPr="00461115">
        <w:rPr>
          <w:rFonts w:ascii="Times New Roman" w:eastAsia="Times New Roman" w:hAnsi="Times New Roman" w:cs="Times New Roman"/>
          <w:b/>
          <w:bCs/>
          <w:sz w:val="24"/>
          <w:szCs w:val="24"/>
        </w:rPr>
        <w:t>Road Accident Dashboard</w:t>
      </w:r>
      <w:r w:rsidRPr="00461115">
        <w:rPr>
          <w:rFonts w:ascii="Times New Roman" w:eastAsia="Times New Roman" w:hAnsi="Times New Roman" w:cs="Times New Roman"/>
          <w:sz w:val="24"/>
          <w:szCs w:val="24"/>
        </w:rPr>
        <w:t xml:space="preserve"> is a robust and versatile tool that provides stakeholders with a deep and actionable understanding of road accident dynamics. By leveraging this dashboard, decision-makers can identify critical areas for improvement, allocate resources more effectively, and implement targeted interventions to enhance road safety. Its combination of real-time data integration, interactive elements, and user-friendly design makes it an indispensable resource for any organization focused on reducing road accidents and saving lives.</w:t>
      </w:r>
    </w:p>
    <w:p w:rsidR="00FC11A1" w:rsidRDefault="00FC11A1"/>
    <w:sectPr w:rsidR="00FC1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C21"/>
    <w:multiLevelType w:val="multilevel"/>
    <w:tmpl w:val="C93E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11F01"/>
    <w:multiLevelType w:val="multilevel"/>
    <w:tmpl w:val="426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E2DCA"/>
    <w:multiLevelType w:val="multilevel"/>
    <w:tmpl w:val="C6B6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0290A"/>
    <w:multiLevelType w:val="multilevel"/>
    <w:tmpl w:val="541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E248B"/>
    <w:multiLevelType w:val="multilevel"/>
    <w:tmpl w:val="635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64BCA"/>
    <w:multiLevelType w:val="multilevel"/>
    <w:tmpl w:val="7E7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7606E"/>
    <w:multiLevelType w:val="multilevel"/>
    <w:tmpl w:val="5730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35E0A"/>
    <w:multiLevelType w:val="multilevel"/>
    <w:tmpl w:val="BFB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16C3E"/>
    <w:multiLevelType w:val="multilevel"/>
    <w:tmpl w:val="C24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5"/>
  </w:num>
  <w:num w:numId="5">
    <w:abstractNumId w:val="4"/>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15"/>
    <w:rsid w:val="00447938"/>
    <w:rsid w:val="00461115"/>
    <w:rsid w:val="00FC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A02CE-4FFA-43EE-B79C-FBCBDFF2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11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11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611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1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111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61115"/>
    <w:rPr>
      <w:rFonts w:ascii="Times New Roman" w:eastAsia="Times New Roman" w:hAnsi="Times New Roman" w:cs="Times New Roman"/>
      <w:b/>
      <w:bCs/>
      <w:sz w:val="20"/>
      <w:szCs w:val="20"/>
    </w:rPr>
  </w:style>
  <w:style w:type="character" w:styleId="Strong">
    <w:name w:val="Strong"/>
    <w:basedOn w:val="DefaultParagraphFont"/>
    <w:uiPriority w:val="22"/>
    <w:qFormat/>
    <w:rsid w:val="00461115"/>
    <w:rPr>
      <w:b/>
      <w:bCs/>
    </w:rPr>
  </w:style>
  <w:style w:type="paragraph" w:styleId="NormalWeb">
    <w:name w:val="Normal (Web)"/>
    <w:basedOn w:val="Normal"/>
    <w:uiPriority w:val="99"/>
    <w:semiHidden/>
    <w:unhideWhenUsed/>
    <w:rsid w:val="004611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5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SUPREME ENT</dc:creator>
  <cp:keywords/>
  <dc:description/>
  <cp:lastModifiedBy>SUPREME ENT</cp:lastModifiedBy>
  <cp:revision>2</cp:revision>
  <dcterms:created xsi:type="dcterms:W3CDTF">2024-08-24T08:53:00Z</dcterms:created>
  <dcterms:modified xsi:type="dcterms:W3CDTF">2024-08-24T08:56:00Z</dcterms:modified>
</cp:coreProperties>
</file>