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1"/>
        <w:gridCol w:w="3231"/>
        <w:gridCol w:w="1417"/>
        <w:gridCol w:w="1276"/>
        <w:gridCol w:w="1559"/>
        <w:gridCol w:w="1134"/>
      </w:tblGrid>
      <w:tr w:rsidR="00FD5558" w:rsidRPr="00304401" w14:paraId="0453DBFC" w14:textId="77777777" w:rsidTr="00C16A25">
        <w:trPr>
          <w:trHeight w:val="442"/>
        </w:trPr>
        <w:tc>
          <w:tcPr>
            <w:tcW w:w="1731" w:type="dxa"/>
            <w:tcBorders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9ADACD8" w14:textId="77777777" w:rsidR="00FD5558" w:rsidRPr="00304401" w:rsidRDefault="00FD5558" w:rsidP="00FD5558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304401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DEPARTAMENTO:</w:t>
            </w:r>
          </w:p>
        </w:tc>
        <w:tc>
          <w:tcPr>
            <w:tcW w:w="323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CCB55C" w14:textId="11D819D6" w:rsidR="00FD5558" w:rsidRPr="00304401" w:rsidRDefault="00613560" w:rsidP="00C16A25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304401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Ciencias de la Computación</w:t>
            </w:r>
          </w:p>
        </w:tc>
        <w:tc>
          <w:tcPr>
            <w:tcW w:w="141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6564A90" w14:textId="77777777" w:rsidR="00FD5558" w:rsidRPr="00304401" w:rsidRDefault="00FD5558" w:rsidP="00FD5558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304401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CARRERA:</w:t>
            </w:r>
          </w:p>
        </w:tc>
        <w:tc>
          <w:tcPr>
            <w:tcW w:w="3969" w:type="dxa"/>
            <w:gridSpan w:val="3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07773C60" w14:textId="58909316" w:rsidR="00FD5558" w:rsidRPr="00304401" w:rsidRDefault="00613560" w:rsidP="000C052F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304401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Ing. de Software</w:t>
            </w:r>
          </w:p>
        </w:tc>
      </w:tr>
      <w:tr w:rsidR="002E7DC2" w:rsidRPr="00304401" w14:paraId="42771A53" w14:textId="77777777" w:rsidTr="00C16A25">
        <w:trPr>
          <w:trHeight w:val="397"/>
        </w:trPr>
        <w:tc>
          <w:tcPr>
            <w:tcW w:w="173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02B135D" w14:textId="77777777" w:rsidR="002E7DC2" w:rsidRPr="00304401" w:rsidRDefault="00690C8B" w:rsidP="00A96737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304401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ASIGNATURA</w:t>
            </w:r>
            <w:r w:rsidR="002E7DC2" w:rsidRPr="00304401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:</w:t>
            </w:r>
          </w:p>
        </w:tc>
        <w:tc>
          <w:tcPr>
            <w:tcW w:w="32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928ED5" w14:textId="0A19704C" w:rsidR="002E7DC2" w:rsidRPr="00304401" w:rsidRDefault="00613560" w:rsidP="00A9673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 w:rsidRPr="00304401">
              <w:rPr>
                <w:rFonts w:ascii="Arial Narrow" w:hAnsi="Arial Narrow" w:cs="Arial"/>
                <w:sz w:val="20"/>
                <w:szCs w:val="20"/>
                <w:lang w:val="es-EC"/>
              </w:rPr>
              <w:t>Pruebas de Software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47E5620" w14:textId="77777777" w:rsidR="002E7DC2" w:rsidRPr="00304401" w:rsidRDefault="00D923D9" w:rsidP="002F1B46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304401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NIVEL: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BACDD0" w14:textId="69211145" w:rsidR="002E7DC2" w:rsidRPr="00304401" w:rsidRDefault="00613560" w:rsidP="00A9673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 w:rsidRPr="00304401">
              <w:rPr>
                <w:rFonts w:ascii="Arial Narrow" w:hAnsi="Arial Narrow" w:cs="Arial"/>
                <w:sz w:val="20"/>
                <w:szCs w:val="20"/>
                <w:lang w:val="es-EC"/>
              </w:rPr>
              <w:t>Séptimo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2766348" w14:textId="77777777" w:rsidR="002E7DC2" w:rsidRPr="00304401" w:rsidRDefault="00D923D9" w:rsidP="00A96737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304401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FECHA: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CB75E8" w14:textId="37A08E47" w:rsidR="002E7DC2" w:rsidRPr="00304401" w:rsidRDefault="00D72FE9" w:rsidP="005D613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EC"/>
              </w:rPr>
              <w:t>08/</w:t>
            </w:r>
            <w:r w:rsidR="00BB0BD3">
              <w:rPr>
                <w:rFonts w:ascii="Arial Narrow" w:hAnsi="Arial Narrow" w:cs="Arial"/>
                <w:sz w:val="20"/>
                <w:szCs w:val="20"/>
                <w:lang w:val="es-EC"/>
              </w:rPr>
              <w:t>10</w:t>
            </w:r>
            <w:r w:rsidR="00613560" w:rsidRPr="00304401">
              <w:rPr>
                <w:rFonts w:ascii="Arial Narrow" w:hAnsi="Arial Narrow" w:cs="Arial"/>
                <w:sz w:val="20"/>
                <w:szCs w:val="20"/>
                <w:lang w:val="es-EC"/>
              </w:rPr>
              <w:t>/2025</w:t>
            </w:r>
          </w:p>
        </w:tc>
      </w:tr>
      <w:tr w:rsidR="00690C8B" w:rsidRPr="00304401" w14:paraId="5985E83D" w14:textId="77777777" w:rsidTr="00C16A25">
        <w:trPr>
          <w:trHeight w:val="397"/>
        </w:trPr>
        <w:tc>
          <w:tcPr>
            <w:tcW w:w="1731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6E39C235" w14:textId="77777777" w:rsidR="00690C8B" w:rsidRPr="00304401" w:rsidRDefault="00690C8B" w:rsidP="00A96737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304401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DOCENTE:</w:t>
            </w:r>
          </w:p>
        </w:tc>
        <w:tc>
          <w:tcPr>
            <w:tcW w:w="323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8DC6636" w14:textId="576987A9" w:rsidR="00690C8B" w:rsidRPr="00304401" w:rsidRDefault="00613560" w:rsidP="00A9673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 w:rsidRPr="00304401">
              <w:rPr>
                <w:rFonts w:ascii="Arial Narrow" w:hAnsi="Arial Narrow" w:cs="Arial"/>
                <w:sz w:val="20"/>
                <w:szCs w:val="20"/>
                <w:lang w:val="es-EC"/>
              </w:rPr>
              <w:t>Ing. Luis Castillo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A4A024D" w14:textId="77777777" w:rsidR="00690C8B" w:rsidRPr="00304401" w:rsidRDefault="00D923D9" w:rsidP="00A96737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304401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 xml:space="preserve">PRÁCTICA </w:t>
            </w:r>
            <w:proofErr w:type="spellStart"/>
            <w:r w:rsidRPr="00304401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N°</w:t>
            </w:r>
            <w:proofErr w:type="spellEnd"/>
            <w:r w:rsidRPr="00304401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: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4473844" w14:textId="34A08325" w:rsidR="00690C8B" w:rsidRPr="00304401" w:rsidRDefault="00613560" w:rsidP="00A9673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C"/>
              </w:rPr>
            </w:pPr>
            <w:r w:rsidRPr="00304401">
              <w:rPr>
                <w:rFonts w:ascii="Arial Narrow" w:hAnsi="Arial Narrow" w:cs="Arial"/>
                <w:sz w:val="20"/>
                <w:szCs w:val="20"/>
                <w:lang w:val="es-EC"/>
              </w:rPr>
              <w:t>1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3B463895" w14:textId="77777777" w:rsidR="00690C8B" w:rsidRPr="00304401" w:rsidRDefault="00D923D9" w:rsidP="000C68D3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</w:pPr>
            <w:r w:rsidRPr="00304401">
              <w:rPr>
                <w:rFonts w:ascii="Arial Narrow" w:hAnsi="Arial Narrow" w:cs="Arial"/>
                <w:b/>
                <w:sz w:val="20"/>
                <w:szCs w:val="20"/>
                <w:lang w:val="es-EC"/>
              </w:rPr>
              <w:t>CALIFICACIÓN: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0FF58898" w14:textId="4A6462E2" w:rsidR="00690C8B" w:rsidRPr="00304401" w:rsidRDefault="00690C8B" w:rsidP="005D613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C"/>
              </w:rPr>
            </w:pPr>
          </w:p>
        </w:tc>
      </w:tr>
    </w:tbl>
    <w:p w14:paraId="012B4EC5" w14:textId="77777777" w:rsidR="00D923D9" w:rsidRPr="00304401" w:rsidRDefault="00D923D9" w:rsidP="00D923D9">
      <w:pPr>
        <w:spacing w:after="0" w:line="240" w:lineRule="auto"/>
        <w:rPr>
          <w:rFonts w:ascii="Arial Narrow" w:hAnsi="Arial Narrow"/>
          <w:sz w:val="20"/>
          <w:szCs w:val="20"/>
          <w:lang w:val="es-EC"/>
        </w:rPr>
      </w:pPr>
    </w:p>
    <w:p w14:paraId="152EF399" w14:textId="77777777" w:rsidR="00BB0BD3" w:rsidRDefault="00BB0BD3" w:rsidP="007F3672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 w:rsidRPr="00BB0BD3">
        <w:rPr>
          <w:rFonts w:ascii="Arial Narrow" w:hAnsi="Arial Narrow"/>
          <w:b/>
          <w:sz w:val="28"/>
          <w:szCs w:val="28"/>
        </w:rPr>
        <w:t xml:space="preserve">CI/CD </w:t>
      </w:r>
      <w:proofErr w:type="spellStart"/>
      <w:r w:rsidRPr="00BB0BD3">
        <w:rPr>
          <w:rFonts w:ascii="Arial Narrow" w:hAnsi="Arial Narrow"/>
          <w:b/>
          <w:sz w:val="28"/>
          <w:szCs w:val="28"/>
        </w:rPr>
        <w:t>usando</w:t>
      </w:r>
      <w:proofErr w:type="spellEnd"/>
      <w:r w:rsidRPr="00BB0BD3">
        <w:rPr>
          <w:rFonts w:ascii="Arial Narrow" w:hAnsi="Arial Narrow"/>
          <w:b/>
          <w:sz w:val="28"/>
          <w:szCs w:val="28"/>
        </w:rPr>
        <w:t xml:space="preserve"> GitHub Actions </w:t>
      </w:r>
    </w:p>
    <w:p w14:paraId="470F8EF4" w14:textId="60A0D597" w:rsidR="007F3672" w:rsidRPr="00304401" w:rsidRDefault="00613560" w:rsidP="007F3672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es-EC"/>
        </w:rPr>
      </w:pPr>
      <w:r w:rsidRPr="00304401">
        <w:rPr>
          <w:rFonts w:ascii="Arial Narrow" w:hAnsi="Arial Narrow"/>
          <w:b/>
          <w:sz w:val="24"/>
          <w:szCs w:val="24"/>
          <w:lang w:val="es-EC"/>
        </w:rPr>
        <w:t xml:space="preserve">Allan Vinicio </w:t>
      </w:r>
      <w:proofErr w:type="spellStart"/>
      <w:r w:rsidRPr="00304401">
        <w:rPr>
          <w:rFonts w:ascii="Arial Narrow" w:hAnsi="Arial Narrow"/>
          <w:b/>
          <w:sz w:val="24"/>
          <w:szCs w:val="24"/>
          <w:lang w:val="es-EC"/>
        </w:rPr>
        <w:t>Panchi</w:t>
      </w:r>
      <w:proofErr w:type="spellEnd"/>
      <w:r w:rsidRPr="00304401">
        <w:rPr>
          <w:rFonts w:ascii="Arial Narrow" w:hAnsi="Arial Narrow"/>
          <w:b/>
          <w:sz w:val="24"/>
          <w:szCs w:val="24"/>
          <w:lang w:val="es-EC"/>
        </w:rPr>
        <w:t xml:space="preserve"> Pillajo</w:t>
      </w:r>
    </w:p>
    <w:p w14:paraId="3AEC0A39" w14:textId="77777777" w:rsidR="007F3672" w:rsidRPr="00304401" w:rsidRDefault="007F3672" w:rsidP="0089622E">
      <w:pPr>
        <w:pBdr>
          <w:bottom w:val="single" w:sz="4" w:space="1" w:color="auto"/>
        </w:pBdr>
        <w:spacing w:after="0" w:line="240" w:lineRule="auto"/>
        <w:jc w:val="center"/>
        <w:rPr>
          <w:rFonts w:ascii="Arial Narrow" w:hAnsi="Arial Narrow"/>
          <w:b/>
          <w:sz w:val="28"/>
          <w:szCs w:val="28"/>
          <w:lang w:val="es-EC"/>
        </w:rPr>
      </w:pPr>
    </w:p>
    <w:p w14:paraId="0C50EF8C" w14:textId="77777777" w:rsidR="007F3672" w:rsidRPr="00304401" w:rsidRDefault="007F3672" w:rsidP="00D923D9">
      <w:pPr>
        <w:spacing w:after="0" w:line="240" w:lineRule="auto"/>
        <w:rPr>
          <w:rFonts w:ascii="Arial Narrow" w:hAnsi="Arial Narrow"/>
          <w:sz w:val="20"/>
          <w:szCs w:val="20"/>
          <w:lang w:val="es-EC"/>
        </w:rPr>
      </w:pPr>
    </w:p>
    <w:p w14:paraId="1802823D" w14:textId="77777777" w:rsidR="0089622E" w:rsidRPr="00D37372" w:rsidRDefault="0035167C" w:rsidP="0089622E">
      <w:pPr>
        <w:spacing w:after="0" w:line="240" w:lineRule="auto"/>
        <w:jc w:val="center"/>
        <w:rPr>
          <w:rFonts w:ascii="Arial Narrow" w:hAnsi="Arial Narrow"/>
          <w:bCs/>
          <w:lang w:val="es-EC"/>
        </w:rPr>
      </w:pPr>
      <w:r w:rsidRPr="00D37372">
        <w:rPr>
          <w:rFonts w:ascii="Arial Narrow" w:hAnsi="Arial Narrow"/>
          <w:bCs/>
          <w:lang w:val="es-EC"/>
        </w:rPr>
        <w:t>RESUMEN</w:t>
      </w:r>
    </w:p>
    <w:p w14:paraId="6D4842E6" w14:textId="77777777" w:rsidR="00D37372" w:rsidRPr="00D37372" w:rsidRDefault="00D37372" w:rsidP="00D37372">
      <w:pPr>
        <w:pStyle w:val="Prrafodelista"/>
        <w:spacing w:after="0" w:line="240" w:lineRule="auto"/>
        <w:jc w:val="center"/>
        <w:rPr>
          <w:rFonts w:ascii="Arial Narrow" w:hAnsi="Arial Narrow" w:cs="Arial"/>
          <w:bCs/>
          <w:lang w:val="es-EC"/>
        </w:rPr>
      </w:pPr>
      <w:r w:rsidRPr="00D37372">
        <w:rPr>
          <w:rFonts w:ascii="Arial Narrow" w:hAnsi="Arial Narrow" w:cs="Arial"/>
          <w:bCs/>
          <w:lang w:val="es-EC"/>
        </w:rPr>
        <w:t xml:space="preserve">Este laboratorio introduce la integración continua (CI) y entrega continua (CD) mediante GitHub </w:t>
      </w:r>
      <w:proofErr w:type="spellStart"/>
      <w:r w:rsidRPr="00D37372">
        <w:rPr>
          <w:rFonts w:ascii="Arial Narrow" w:hAnsi="Arial Narrow" w:cs="Arial"/>
          <w:bCs/>
          <w:lang w:val="es-EC"/>
        </w:rPr>
        <w:t>Actions</w:t>
      </w:r>
      <w:proofErr w:type="spellEnd"/>
      <w:r w:rsidRPr="00D37372">
        <w:rPr>
          <w:rFonts w:ascii="Arial Narrow" w:hAnsi="Arial Narrow" w:cs="Arial"/>
          <w:bCs/>
          <w:lang w:val="es-EC"/>
        </w:rPr>
        <w:t xml:space="preserve">, usando una aplicación sencilla en Node.js. Se automatizan tareas como instalación de dependencias con </w:t>
      </w:r>
      <w:proofErr w:type="spellStart"/>
      <w:r w:rsidRPr="00D37372">
        <w:rPr>
          <w:rFonts w:ascii="Arial Narrow" w:hAnsi="Arial Narrow" w:cs="Arial"/>
          <w:bCs/>
          <w:lang w:val="es-EC"/>
        </w:rPr>
        <w:t>npm</w:t>
      </w:r>
      <w:proofErr w:type="spellEnd"/>
      <w:r w:rsidRPr="00D37372">
        <w:rPr>
          <w:rFonts w:ascii="Arial Narrow" w:hAnsi="Arial Narrow" w:cs="Arial"/>
          <w:bCs/>
          <w:lang w:val="es-EC"/>
        </w:rPr>
        <w:t xml:space="preserve">, ejecución de pruebas unitarias con </w:t>
      </w:r>
      <w:proofErr w:type="spellStart"/>
      <w:r w:rsidRPr="00D37372">
        <w:rPr>
          <w:rFonts w:ascii="Arial Narrow" w:hAnsi="Arial Narrow" w:cs="Arial"/>
          <w:bCs/>
          <w:lang w:val="es-EC"/>
        </w:rPr>
        <w:t>Jest</w:t>
      </w:r>
      <w:proofErr w:type="spellEnd"/>
      <w:r w:rsidRPr="00D37372">
        <w:rPr>
          <w:rFonts w:ascii="Arial Narrow" w:hAnsi="Arial Narrow" w:cs="Arial"/>
          <w:bCs/>
          <w:lang w:val="es-EC"/>
        </w:rPr>
        <w:t xml:space="preserve"> y análisis estático con </w:t>
      </w:r>
      <w:proofErr w:type="spellStart"/>
      <w:r w:rsidRPr="00D37372">
        <w:rPr>
          <w:rFonts w:ascii="Arial Narrow" w:hAnsi="Arial Narrow" w:cs="Arial"/>
          <w:bCs/>
          <w:lang w:val="es-EC"/>
        </w:rPr>
        <w:t>ESLint</w:t>
      </w:r>
      <w:proofErr w:type="spellEnd"/>
      <w:r w:rsidRPr="00D37372">
        <w:rPr>
          <w:rFonts w:ascii="Arial Narrow" w:hAnsi="Arial Narrow" w:cs="Arial"/>
          <w:bCs/>
          <w:lang w:val="es-EC"/>
        </w:rPr>
        <w:t xml:space="preserve">. El flujo se activa automáticamente en cada </w:t>
      </w:r>
      <w:proofErr w:type="spellStart"/>
      <w:r w:rsidRPr="00D37372">
        <w:rPr>
          <w:rFonts w:ascii="Arial Narrow" w:hAnsi="Arial Narrow" w:cs="Arial"/>
          <w:bCs/>
          <w:lang w:val="es-EC"/>
        </w:rPr>
        <w:t>push</w:t>
      </w:r>
      <w:proofErr w:type="spellEnd"/>
      <w:r w:rsidRPr="00D37372">
        <w:rPr>
          <w:rFonts w:ascii="Arial Narrow" w:hAnsi="Arial Narrow" w:cs="Arial"/>
          <w:bCs/>
          <w:lang w:val="es-EC"/>
        </w:rPr>
        <w:t xml:space="preserve"> o pull </w:t>
      </w:r>
      <w:proofErr w:type="spellStart"/>
      <w:r w:rsidRPr="00D37372">
        <w:rPr>
          <w:rFonts w:ascii="Arial Narrow" w:hAnsi="Arial Narrow" w:cs="Arial"/>
          <w:bCs/>
          <w:lang w:val="es-EC"/>
        </w:rPr>
        <w:t>request</w:t>
      </w:r>
      <w:proofErr w:type="spellEnd"/>
      <w:r w:rsidRPr="00D37372">
        <w:rPr>
          <w:rFonts w:ascii="Arial Narrow" w:hAnsi="Arial Narrow" w:cs="Arial"/>
          <w:bCs/>
          <w:lang w:val="es-EC"/>
        </w:rPr>
        <w:t xml:space="preserve"> hacia la rama principal, permitiendo detectar errores de forma temprana, reforzar buenas prácticas de codificación y simular procesos de despliegue automatizado.</w:t>
      </w:r>
    </w:p>
    <w:p w14:paraId="083B5C42" w14:textId="77777777" w:rsidR="00D37372" w:rsidRPr="00D37372" w:rsidRDefault="00D37372" w:rsidP="00D37372">
      <w:pPr>
        <w:pStyle w:val="Prrafodelista"/>
        <w:spacing w:after="0" w:line="240" w:lineRule="auto"/>
        <w:rPr>
          <w:rFonts w:ascii="Arial Narrow" w:hAnsi="Arial Narrow" w:cs="Arial"/>
          <w:bCs/>
          <w:lang w:val="es-EC"/>
        </w:rPr>
      </w:pPr>
    </w:p>
    <w:p w14:paraId="684EF643" w14:textId="77777777" w:rsidR="00D37372" w:rsidRPr="00D37372" w:rsidRDefault="00D37372" w:rsidP="00D37372">
      <w:pPr>
        <w:pStyle w:val="Prrafodelista"/>
        <w:spacing w:after="0" w:line="240" w:lineRule="auto"/>
        <w:rPr>
          <w:rFonts w:ascii="Arial Narrow" w:hAnsi="Arial Narrow" w:cs="Arial"/>
          <w:bCs/>
          <w:lang w:val="es-EC"/>
        </w:rPr>
      </w:pPr>
      <w:r w:rsidRPr="00D37372">
        <w:rPr>
          <w:rFonts w:ascii="Arial Narrow" w:hAnsi="Arial Narrow" w:cs="Arial"/>
          <w:b/>
          <w:lang w:val="es-EC"/>
        </w:rPr>
        <w:t>Palabras clave:</w:t>
      </w:r>
      <w:r w:rsidRPr="00D37372">
        <w:rPr>
          <w:rFonts w:ascii="Arial Narrow" w:hAnsi="Arial Narrow" w:cs="Arial"/>
          <w:bCs/>
          <w:lang w:val="es-EC"/>
        </w:rPr>
        <w:t xml:space="preserve"> CI/CD, GitHub </w:t>
      </w:r>
      <w:proofErr w:type="spellStart"/>
      <w:r w:rsidRPr="00D37372">
        <w:rPr>
          <w:rFonts w:ascii="Arial Narrow" w:hAnsi="Arial Narrow" w:cs="Arial"/>
          <w:bCs/>
          <w:lang w:val="es-EC"/>
        </w:rPr>
        <w:t>Actions</w:t>
      </w:r>
      <w:proofErr w:type="spellEnd"/>
      <w:r w:rsidRPr="00D37372">
        <w:rPr>
          <w:rFonts w:ascii="Arial Narrow" w:hAnsi="Arial Narrow" w:cs="Arial"/>
          <w:bCs/>
          <w:lang w:val="es-EC"/>
        </w:rPr>
        <w:t xml:space="preserve">, Node.js, </w:t>
      </w:r>
      <w:proofErr w:type="spellStart"/>
      <w:r w:rsidRPr="00D37372">
        <w:rPr>
          <w:rFonts w:ascii="Arial Narrow" w:hAnsi="Arial Narrow" w:cs="Arial"/>
          <w:bCs/>
          <w:lang w:val="es-EC"/>
        </w:rPr>
        <w:t>npm</w:t>
      </w:r>
      <w:proofErr w:type="spellEnd"/>
      <w:r w:rsidRPr="00D37372">
        <w:rPr>
          <w:rFonts w:ascii="Arial Narrow" w:hAnsi="Arial Narrow" w:cs="Arial"/>
          <w:bCs/>
          <w:lang w:val="es-EC"/>
        </w:rPr>
        <w:t xml:space="preserve">, </w:t>
      </w:r>
      <w:proofErr w:type="spellStart"/>
      <w:r w:rsidRPr="00D37372">
        <w:rPr>
          <w:rFonts w:ascii="Arial Narrow" w:hAnsi="Arial Narrow" w:cs="Arial"/>
          <w:bCs/>
          <w:lang w:val="es-EC"/>
        </w:rPr>
        <w:t>Jest</w:t>
      </w:r>
      <w:proofErr w:type="spellEnd"/>
      <w:r w:rsidRPr="00D37372">
        <w:rPr>
          <w:rFonts w:ascii="Arial Narrow" w:hAnsi="Arial Narrow" w:cs="Arial"/>
          <w:bCs/>
          <w:lang w:val="es-EC"/>
        </w:rPr>
        <w:t xml:space="preserve">, </w:t>
      </w:r>
      <w:proofErr w:type="spellStart"/>
      <w:r w:rsidRPr="00D37372">
        <w:rPr>
          <w:rFonts w:ascii="Arial Narrow" w:hAnsi="Arial Narrow" w:cs="Arial"/>
          <w:bCs/>
          <w:lang w:val="es-EC"/>
        </w:rPr>
        <w:t>ESLint</w:t>
      </w:r>
      <w:proofErr w:type="spellEnd"/>
      <w:r w:rsidRPr="00D37372">
        <w:rPr>
          <w:rFonts w:ascii="Arial Narrow" w:hAnsi="Arial Narrow" w:cs="Arial"/>
          <w:bCs/>
          <w:lang w:val="es-EC"/>
        </w:rPr>
        <w:t>, automatización, integración continua, pruebas unitarias, análisis estático.</w:t>
      </w:r>
    </w:p>
    <w:p w14:paraId="1074D627" w14:textId="77777777" w:rsidR="00D37372" w:rsidRDefault="00D37372" w:rsidP="0089622E">
      <w:pPr>
        <w:spacing w:after="0" w:line="240" w:lineRule="auto"/>
        <w:jc w:val="center"/>
        <w:rPr>
          <w:rFonts w:ascii="Arial Narrow" w:hAnsi="Arial Narrow"/>
          <w:b/>
          <w:lang w:val="es-EC"/>
        </w:rPr>
      </w:pPr>
    </w:p>
    <w:p w14:paraId="0BCE8BA7" w14:textId="77777777" w:rsidR="000B47D0" w:rsidRPr="00304401" w:rsidRDefault="000B47D0" w:rsidP="00D923D9">
      <w:pPr>
        <w:spacing w:after="0" w:line="240" w:lineRule="auto"/>
        <w:rPr>
          <w:rFonts w:ascii="Arial Narrow" w:hAnsi="Arial Narrow" w:cs="Arial"/>
          <w:lang w:val="es-EC"/>
        </w:rPr>
      </w:pPr>
    </w:p>
    <w:p w14:paraId="0DD02E48" w14:textId="77777777" w:rsidR="001E64AC" w:rsidRDefault="0089622E" w:rsidP="0089622E">
      <w:pPr>
        <w:pStyle w:val="Prrafodelista"/>
        <w:numPr>
          <w:ilvl w:val="0"/>
          <w:numId w:val="10"/>
        </w:numPr>
        <w:spacing w:after="0" w:line="240" w:lineRule="auto"/>
        <w:rPr>
          <w:rFonts w:ascii="Arial Narrow" w:hAnsi="Arial Narrow" w:cs="Arial"/>
          <w:b/>
          <w:lang w:val="es-EC"/>
        </w:rPr>
      </w:pPr>
      <w:r w:rsidRPr="00304401">
        <w:rPr>
          <w:rFonts w:ascii="Arial Narrow" w:hAnsi="Arial Narrow" w:cs="Arial"/>
          <w:b/>
          <w:lang w:val="es-EC"/>
        </w:rPr>
        <w:t>INTRODUCCIÓN:</w:t>
      </w:r>
      <w:r w:rsidR="001E64AC" w:rsidRPr="00304401">
        <w:rPr>
          <w:rFonts w:ascii="Arial Narrow" w:hAnsi="Arial Narrow" w:cs="Arial"/>
          <w:b/>
          <w:lang w:val="es-EC"/>
        </w:rPr>
        <w:t xml:space="preserve"> </w:t>
      </w:r>
    </w:p>
    <w:p w14:paraId="482EC4CA" w14:textId="77777777" w:rsidR="00D37372" w:rsidRDefault="00D37372" w:rsidP="00D37372">
      <w:pPr>
        <w:pStyle w:val="Prrafodelista"/>
        <w:spacing w:after="0" w:line="240" w:lineRule="auto"/>
        <w:rPr>
          <w:rFonts w:ascii="Arial Narrow" w:hAnsi="Arial Narrow" w:cs="Arial"/>
          <w:bCs/>
          <w:lang w:val="es-EC"/>
        </w:rPr>
      </w:pPr>
      <w:r w:rsidRPr="00D37372">
        <w:rPr>
          <w:rFonts w:ascii="Arial Narrow" w:hAnsi="Arial Narrow" w:cs="Arial"/>
          <w:bCs/>
          <w:lang w:val="es-EC"/>
        </w:rPr>
        <w:t>En el desarrollo de software moderno, la automatización se ha convertido en un elemento clave para garantizar la calidad, consistencia y velocidad en la entrega de productos. La práctica de Integración Continua (CI) y Entrega Continua (CD) permite que los equipos integren cambios de código de manera frecuente y confiable, reduciendo errores y optimizando el ciclo de vida del desarrollo.</w:t>
      </w:r>
    </w:p>
    <w:p w14:paraId="41498AF3" w14:textId="77777777" w:rsidR="00D37372" w:rsidRPr="00D37372" w:rsidRDefault="00D37372" w:rsidP="00D37372">
      <w:pPr>
        <w:pStyle w:val="Prrafodelista"/>
        <w:spacing w:after="0" w:line="240" w:lineRule="auto"/>
        <w:rPr>
          <w:rFonts w:ascii="Arial Narrow" w:hAnsi="Arial Narrow" w:cs="Arial"/>
          <w:bCs/>
          <w:lang w:val="es-EC"/>
        </w:rPr>
      </w:pPr>
    </w:p>
    <w:p w14:paraId="4540467C" w14:textId="77777777" w:rsidR="00D37372" w:rsidRPr="00D37372" w:rsidRDefault="00D37372" w:rsidP="00D37372">
      <w:pPr>
        <w:pStyle w:val="Prrafodelista"/>
        <w:spacing w:after="0" w:line="240" w:lineRule="auto"/>
        <w:rPr>
          <w:rFonts w:ascii="Arial Narrow" w:hAnsi="Arial Narrow" w:cs="Arial"/>
          <w:bCs/>
          <w:lang w:val="es-EC"/>
        </w:rPr>
      </w:pPr>
      <w:r w:rsidRPr="00D37372">
        <w:rPr>
          <w:rFonts w:ascii="Arial Narrow" w:hAnsi="Arial Narrow" w:cs="Arial"/>
          <w:bCs/>
          <w:lang w:val="es-EC"/>
        </w:rPr>
        <w:t xml:space="preserve">En este laboratorio, se implementa un flujo de CI/CD mediante GitHub </w:t>
      </w:r>
      <w:proofErr w:type="spellStart"/>
      <w:r w:rsidRPr="00D37372">
        <w:rPr>
          <w:rFonts w:ascii="Arial Narrow" w:hAnsi="Arial Narrow" w:cs="Arial"/>
          <w:bCs/>
          <w:lang w:val="es-EC"/>
        </w:rPr>
        <w:t>Actions</w:t>
      </w:r>
      <w:proofErr w:type="spellEnd"/>
      <w:r w:rsidRPr="00D37372">
        <w:rPr>
          <w:rFonts w:ascii="Arial Narrow" w:hAnsi="Arial Narrow" w:cs="Arial"/>
          <w:bCs/>
          <w:lang w:val="es-EC"/>
        </w:rPr>
        <w:t xml:space="preserve"> utilizando una aplicación sencilla en Node.js. El flujo automatiza tareas críticas como la instalación de dependencias con </w:t>
      </w:r>
      <w:proofErr w:type="spellStart"/>
      <w:r w:rsidRPr="00D37372">
        <w:rPr>
          <w:rFonts w:ascii="Arial Narrow" w:hAnsi="Arial Narrow" w:cs="Arial"/>
          <w:bCs/>
          <w:lang w:val="es-EC"/>
        </w:rPr>
        <w:t>npm</w:t>
      </w:r>
      <w:proofErr w:type="spellEnd"/>
      <w:r w:rsidRPr="00D37372">
        <w:rPr>
          <w:rFonts w:ascii="Arial Narrow" w:hAnsi="Arial Narrow" w:cs="Arial"/>
          <w:bCs/>
          <w:lang w:val="es-EC"/>
        </w:rPr>
        <w:t xml:space="preserve">, la ejecución de pruebas unitarias con </w:t>
      </w:r>
      <w:proofErr w:type="spellStart"/>
      <w:r w:rsidRPr="00D37372">
        <w:rPr>
          <w:rFonts w:ascii="Arial Narrow" w:hAnsi="Arial Narrow" w:cs="Arial"/>
          <w:bCs/>
          <w:lang w:val="es-EC"/>
        </w:rPr>
        <w:t>Jest</w:t>
      </w:r>
      <w:proofErr w:type="spellEnd"/>
      <w:r w:rsidRPr="00D37372">
        <w:rPr>
          <w:rFonts w:ascii="Arial Narrow" w:hAnsi="Arial Narrow" w:cs="Arial"/>
          <w:bCs/>
          <w:lang w:val="es-EC"/>
        </w:rPr>
        <w:t xml:space="preserve"> y el análisis estático de código con </w:t>
      </w:r>
      <w:proofErr w:type="spellStart"/>
      <w:r w:rsidRPr="00D37372">
        <w:rPr>
          <w:rFonts w:ascii="Arial Narrow" w:hAnsi="Arial Narrow" w:cs="Arial"/>
          <w:bCs/>
          <w:lang w:val="es-EC"/>
        </w:rPr>
        <w:t>ESLint</w:t>
      </w:r>
      <w:proofErr w:type="spellEnd"/>
      <w:r w:rsidRPr="00D37372">
        <w:rPr>
          <w:rFonts w:ascii="Arial Narrow" w:hAnsi="Arial Narrow" w:cs="Arial"/>
          <w:bCs/>
          <w:lang w:val="es-EC"/>
        </w:rPr>
        <w:t>. Además, se simula un proceso de despliegue automatizado, evidenciando el potencial de los pipelines para mejorar la productividad y asegurar la calidad del software antes de su entrega.</w:t>
      </w:r>
    </w:p>
    <w:p w14:paraId="4E49EE9B" w14:textId="77777777" w:rsidR="00D37372" w:rsidRDefault="00D37372" w:rsidP="00D37372">
      <w:pPr>
        <w:pStyle w:val="Prrafodelista"/>
        <w:spacing w:after="0" w:line="240" w:lineRule="auto"/>
        <w:rPr>
          <w:rFonts w:ascii="Arial Narrow" w:hAnsi="Arial Narrow" w:cs="Arial"/>
          <w:bCs/>
          <w:lang w:val="es-EC"/>
        </w:rPr>
      </w:pPr>
    </w:p>
    <w:p w14:paraId="4DDCD95D" w14:textId="3D645CD3" w:rsidR="00D37372" w:rsidRPr="00D37372" w:rsidRDefault="00D37372" w:rsidP="00D37372">
      <w:pPr>
        <w:pStyle w:val="Prrafodelista"/>
        <w:spacing w:after="0" w:line="240" w:lineRule="auto"/>
        <w:rPr>
          <w:rFonts w:ascii="Arial Narrow" w:hAnsi="Arial Narrow" w:cs="Arial"/>
          <w:bCs/>
          <w:lang w:val="es-EC"/>
        </w:rPr>
      </w:pPr>
      <w:r w:rsidRPr="00D37372">
        <w:rPr>
          <w:rFonts w:ascii="Arial Narrow" w:hAnsi="Arial Narrow" w:cs="Arial"/>
          <w:bCs/>
          <w:lang w:val="es-EC"/>
        </w:rPr>
        <w:t>Esta experiencia permite comprender de manera práctica cómo los flujos de trabajo automatizados ayudan a detectar errores de forma temprana, reforzar buenas prácticas de programación y facilitar la colaboración en proyectos de desarrollo distribuidos.</w:t>
      </w:r>
    </w:p>
    <w:p w14:paraId="5D5D68C0" w14:textId="77777777" w:rsidR="00BB0BD3" w:rsidRDefault="00BB0BD3" w:rsidP="00BB0BD3">
      <w:pPr>
        <w:pStyle w:val="Prrafodelista"/>
        <w:spacing w:after="0" w:line="240" w:lineRule="auto"/>
        <w:rPr>
          <w:rFonts w:ascii="Arial Narrow" w:hAnsi="Arial Narrow" w:cs="Arial"/>
          <w:b/>
          <w:lang w:val="es-EC"/>
        </w:rPr>
      </w:pPr>
    </w:p>
    <w:p w14:paraId="09C20AC8" w14:textId="0F09D078" w:rsidR="008273F0" w:rsidRPr="008273F0" w:rsidRDefault="0089622E" w:rsidP="008273F0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 Narrow" w:hAnsi="Arial Narrow" w:cs="Arial"/>
          <w:b/>
          <w:lang w:val="es-EC"/>
        </w:rPr>
      </w:pPr>
      <w:r w:rsidRPr="00304401">
        <w:rPr>
          <w:rFonts w:ascii="Arial Narrow" w:hAnsi="Arial Narrow" w:cs="Arial"/>
          <w:b/>
          <w:lang w:val="es-EC"/>
        </w:rPr>
        <w:t>OBJETIVO(S):</w:t>
      </w:r>
    </w:p>
    <w:p w14:paraId="10D01855" w14:textId="77777777" w:rsidR="00D37372" w:rsidRPr="00D37372" w:rsidRDefault="00D37372" w:rsidP="00D37372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 Narrow" w:hAnsi="Arial Narrow" w:cs="Arial"/>
          <w:bCs/>
          <w:lang w:val="es-EC"/>
        </w:rPr>
      </w:pPr>
      <w:r w:rsidRPr="00D37372">
        <w:rPr>
          <w:rFonts w:ascii="Arial Narrow" w:hAnsi="Arial Narrow" w:cs="Arial"/>
          <w:bCs/>
          <w:lang w:val="es-EC"/>
        </w:rPr>
        <w:t xml:space="preserve">Configurar un flujo de integración continua en GitHub </w:t>
      </w:r>
      <w:proofErr w:type="spellStart"/>
      <w:r w:rsidRPr="00D37372">
        <w:rPr>
          <w:rFonts w:ascii="Arial Narrow" w:hAnsi="Arial Narrow" w:cs="Arial"/>
          <w:bCs/>
          <w:lang w:val="es-EC"/>
        </w:rPr>
        <w:t>Actions</w:t>
      </w:r>
      <w:proofErr w:type="spellEnd"/>
      <w:r w:rsidRPr="00D37372">
        <w:rPr>
          <w:rFonts w:ascii="Arial Narrow" w:hAnsi="Arial Narrow" w:cs="Arial"/>
          <w:bCs/>
          <w:lang w:val="es-EC"/>
        </w:rPr>
        <w:t xml:space="preserve"> que ejecute automáticamente pruebas y análisis estático al detectar cambios en la rama principal.</w:t>
      </w:r>
    </w:p>
    <w:p w14:paraId="1A4240DC" w14:textId="77777777" w:rsidR="00D37372" w:rsidRPr="00D37372" w:rsidRDefault="00D37372" w:rsidP="00D37372">
      <w:pPr>
        <w:spacing w:after="0" w:line="240" w:lineRule="auto"/>
        <w:ind w:left="708"/>
        <w:jc w:val="both"/>
        <w:rPr>
          <w:rFonts w:ascii="Arial Narrow" w:hAnsi="Arial Narrow" w:cs="Arial"/>
          <w:bCs/>
          <w:lang w:val="es-EC"/>
        </w:rPr>
      </w:pPr>
    </w:p>
    <w:p w14:paraId="7ABEF270" w14:textId="77777777" w:rsidR="00D37372" w:rsidRPr="00D37372" w:rsidRDefault="00D37372" w:rsidP="00D37372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 Narrow" w:hAnsi="Arial Narrow" w:cs="Arial"/>
          <w:bCs/>
          <w:lang w:val="es-EC"/>
        </w:rPr>
      </w:pPr>
      <w:r w:rsidRPr="00D37372">
        <w:rPr>
          <w:rFonts w:ascii="Arial Narrow" w:hAnsi="Arial Narrow" w:cs="Arial"/>
          <w:bCs/>
          <w:lang w:val="es-EC"/>
        </w:rPr>
        <w:t xml:space="preserve">Implementar pruebas unitarias con </w:t>
      </w:r>
      <w:proofErr w:type="spellStart"/>
      <w:r w:rsidRPr="00D37372">
        <w:rPr>
          <w:rFonts w:ascii="Arial Narrow" w:hAnsi="Arial Narrow" w:cs="Arial"/>
          <w:bCs/>
          <w:lang w:val="es-EC"/>
        </w:rPr>
        <w:t>Jest</w:t>
      </w:r>
      <w:proofErr w:type="spellEnd"/>
      <w:r w:rsidRPr="00D37372">
        <w:rPr>
          <w:rFonts w:ascii="Arial Narrow" w:hAnsi="Arial Narrow" w:cs="Arial"/>
          <w:bCs/>
          <w:lang w:val="es-EC"/>
        </w:rPr>
        <w:t xml:space="preserve"> para validar la funcionalidad del sistema en cada actualización del código.</w:t>
      </w:r>
    </w:p>
    <w:p w14:paraId="0A67AD93" w14:textId="77777777" w:rsidR="00D37372" w:rsidRPr="00D37372" w:rsidRDefault="00D37372" w:rsidP="00D37372">
      <w:pPr>
        <w:spacing w:after="0" w:line="240" w:lineRule="auto"/>
        <w:ind w:left="708"/>
        <w:jc w:val="both"/>
        <w:rPr>
          <w:rFonts w:ascii="Arial Narrow" w:hAnsi="Arial Narrow" w:cs="Arial"/>
          <w:bCs/>
          <w:lang w:val="es-EC"/>
        </w:rPr>
      </w:pPr>
    </w:p>
    <w:p w14:paraId="02FE8D33" w14:textId="467A8FAF" w:rsidR="00D72FE9" w:rsidRPr="00D37372" w:rsidRDefault="00D37372" w:rsidP="00D37372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 Narrow" w:hAnsi="Arial Narrow" w:cs="Arial"/>
          <w:bCs/>
          <w:lang w:val="es-EC"/>
        </w:rPr>
      </w:pPr>
      <w:r w:rsidRPr="00D37372">
        <w:rPr>
          <w:rFonts w:ascii="Arial Narrow" w:hAnsi="Arial Narrow" w:cs="Arial"/>
          <w:bCs/>
          <w:lang w:val="es-EC"/>
        </w:rPr>
        <w:t xml:space="preserve">Aplicar </w:t>
      </w:r>
      <w:proofErr w:type="spellStart"/>
      <w:r w:rsidRPr="00D37372">
        <w:rPr>
          <w:rFonts w:ascii="Arial Narrow" w:hAnsi="Arial Narrow" w:cs="Arial"/>
          <w:bCs/>
          <w:lang w:val="es-EC"/>
        </w:rPr>
        <w:t>ESLint</w:t>
      </w:r>
      <w:proofErr w:type="spellEnd"/>
      <w:r w:rsidRPr="00D37372">
        <w:rPr>
          <w:rFonts w:ascii="Arial Narrow" w:hAnsi="Arial Narrow" w:cs="Arial"/>
          <w:bCs/>
          <w:lang w:val="es-EC"/>
        </w:rPr>
        <w:t xml:space="preserve"> para reforzar buenas prácticas y detectar inconsistencias o errores de codificación de forma temprana.</w:t>
      </w:r>
    </w:p>
    <w:p w14:paraId="07A6A7BB" w14:textId="0E7FDF7C" w:rsidR="00BB0BD3" w:rsidRDefault="0089622E" w:rsidP="000B47D0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 Narrow" w:hAnsi="Arial Narrow"/>
          <w:b/>
          <w:lang w:val="es-EC"/>
        </w:rPr>
      </w:pPr>
      <w:r w:rsidRPr="00304401">
        <w:rPr>
          <w:rFonts w:ascii="Arial Narrow" w:hAnsi="Arial Narrow"/>
          <w:b/>
          <w:lang w:val="es-EC"/>
        </w:rPr>
        <w:t>MARCO TEÓRICO:</w:t>
      </w:r>
      <w:r w:rsidR="00D37372">
        <w:rPr>
          <w:rFonts w:ascii="Arial Narrow" w:hAnsi="Arial Narrow"/>
          <w:b/>
          <w:lang w:val="es-EC"/>
        </w:rPr>
        <w:t xml:space="preserve"> </w:t>
      </w:r>
    </w:p>
    <w:p w14:paraId="535F050E" w14:textId="77777777" w:rsidR="00D37372" w:rsidRPr="00D37372" w:rsidRDefault="00D37372" w:rsidP="00D37372">
      <w:pPr>
        <w:pStyle w:val="Prrafodelista"/>
        <w:spacing w:after="0"/>
        <w:jc w:val="both"/>
        <w:rPr>
          <w:rFonts w:ascii="Arial Narrow" w:hAnsi="Arial Narrow"/>
          <w:b/>
          <w:bCs/>
          <w:lang w:val="es-EC"/>
        </w:rPr>
      </w:pPr>
      <w:r w:rsidRPr="00D37372">
        <w:rPr>
          <w:rFonts w:ascii="Arial Narrow" w:hAnsi="Arial Narrow"/>
          <w:b/>
          <w:bCs/>
          <w:lang w:val="es-EC"/>
        </w:rPr>
        <w:t>Node.js</w:t>
      </w:r>
    </w:p>
    <w:p w14:paraId="7F51D096" w14:textId="77777777" w:rsidR="00D37372" w:rsidRPr="00D37372" w:rsidRDefault="00D37372" w:rsidP="00D37372">
      <w:pPr>
        <w:pStyle w:val="Prrafodelista"/>
        <w:spacing w:after="0"/>
        <w:jc w:val="both"/>
        <w:rPr>
          <w:rFonts w:ascii="Arial Narrow" w:hAnsi="Arial Narrow"/>
          <w:bCs/>
          <w:lang w:val="es-EC"/>
        </w:rPr>
      </w:pPr>
      <w:r w:rsidRPr="00D37372">
        <w:rPr>
          <w:rFonts w:ascii="Arial Narrow" w:hAnsi="Arial Narrow"/>
          <w:bCs/>
          <w:lang w:val="es-EC"/>
        </w:rPr>
        <w:t>Node.js es un entorno de ejecución de JavaScript basado en el motor V8 de Google Chrome. Permite ejecutar código JavaScript fuera del navegador y es ampliamente utilizado para crear aplicaciones del lado del servidor. Su modelo de E/S no bloqueante y orientado a eventos lo hace eficiente y escalable.</w:t>
      </w:r>
    </w:p>
    <w:p w14:paraId="00BBF6EB" w14:textId="77777777" w:rsidR="00D37372" w:rsidRPr="00D37372" w:rsidRDefault="00D37372" w:rsidP="00D37372">
      <w:pPr>
        <w:pStyle w:val="Prrafodelista"/>
        <w:spacing w:after="0"/>
        <w:jc w:val="both"/>
        <w:rPr>
          <w:rFonts w:ascii="Arial Narrow" w:hAnsi="Arial Narrow"/>
          <w:b/>
          <w:bCs/>
          <w:lang w:val="es-EC"/>
        </w:rPr>
      </w:pPr>
      <w:proofErr w:type="spellStart"/>
      <w:r w:rsidRPr="00D37372">
        <w:rPr>
          <w:rFonts w:ascii="Arial Narrow" w:hAnsi="Arial Narrow"/>
          <w:b/>
          <w:bCs/>
          <w:lang w:val="es-EC"/>
        </w:rPr>
        <w:t>npm</w:t>
      </w:r>
      <w:proofErr w:type="spellEnd"/>
      <w:r w:rsidRPr="00D37372">
        <w:rPr>
          <w:rFonts w:ascii="Arial Narrow" w:hAnsi="Arial Narrow"/>
          <w:b/>
          <w:bCs/>
          <w:lang w:val="es-EC"/>
        </w:rPr>
        <w:t xml:space="preserve"> (</w:t>
      </w:r>
      <w:proofErr w:type="spellStart"/>
      <w:r w:rsidRPr="00D37372">
        <w:rPr>
          <w:rFonts w:ascii="Arial Narrow" w:hAnsi="Arial Narrow"/>
          <w:b/>
          <w:bCs/>
          <w:lang w:val="es-EC"/>
        </w:rPr>
        <w:t>Node</w:t>
      </w:r>
      <w:proofErr w:type="spellEnd"/>
      <w:r w:rsidRPr="00D37372">
        <w:rPr>
          <w:rFonts w:ascii="Arial Narrow" w:hAnsi="Arial Narrow"/>
          <w:b/>
          <w:bCs/>
          <w:lang w:val="es-EC"/>
        </w:rPr>
        <w:t xml:space="preserve"> </w:t>
      </w:r>
      <w:proofErr w:type="spellStart"/>
      <w:r w:rsidRPr="00D37372">
        <w:rPr>
          <w:rFonts w:ascii="Arial Narrow" w:hAnsi="Arial Narrow"/>
          <w:b/>
          <w:bCs/>
          <w:lang w:val="es-EC"/>
        </w:rPr>
        <w:t>Package</w:t>
      </w:r>
      <w:proofErr w:type="spellEnd"/>
      <w:r w:rsidRPr="00D37372">
        <w:rPr>
          <w:rFonts w:ascii="Arial Narrow" w:hAnsi="Arial Narrow"/>
          <w:b/>
          <w:bCs/>
          <w:lang w:val="es-EC"/>
        </w:rPr>
        <w:t xml:space="preserve"> Manager)</w:t>
      </w:r>
    </w:p>
    <w:p w14:paraId="45FC428E" w14:textId="77777777" w:rsidR="00D37372" w:rsidRPr="00D37372" w:rsidRDefault="00D37372" w:rsidP="00D37372">
      <w:pPr>
        <w:pStyle w:val="Prrafodelista"/>
        <w:spacing w:after="0"/>
        <w:jc w:val="both"/>
        <w:rPr>
          <w:rFonts w:ascii="Arial Narrow" w:hAnsi="Arial Narrow"/>
          <w:bCs/>
          <w:lang w:val="es-EC"/>
        </w:rPr>
      </w:pPr>
      <w:proofErr w:type="spellStart"/>
      <w:r w:rsidRPr="00D37372">
        <w:rPr>
          <w:rFonts w:ascii="Arial Narrow" w:hAnsi="Arial Narrow"/>
          <w:bCs/>
          <w:lang w:val="es-EC"/>
        </w:rPr>
        <w:lastRenderedPageBreak/>
        <w:t>npm</w:t>
      </w:r>
      <w:proofErr w:type="spellEnd"/>
      <w:r w:rsidRPr="00D37372">
        <w:rPr>
          <w:rFonts w:ascii="Arial Narrow" w:hAnsi="Arial Narrow"/>
          <w:bCs/>
          <w:lang w:val="es-EC"/>
        </w:rPr>
        <w:t xml:space="preserve"> es el gestor de paquetes oficial de Node.js. Facilita la instalación, actualización y administración de librerías y dependencias necesarias para el desarrollo de aplicaciones. También permite definir scripts para automatizar tareas de desarrollo, pruebas y despliegue.</w:t>
      </w:r>
    </w:p>
    <w:p w14:paraId="7992095D" w14:textId="77777777" w:rsidR="00D37372" w:rsidRPr="00D37372" w:rsidRDefault="00D37372" w:rsidP="00D37372">
      <w:pPr>
        <w:pStyle w:val="Prrafodelista"/>
        <w:spacing w:after="0"/>
        <w:jc w:val="both"/>
        <w:rPr>
          <w:rFonts w:ascii="Arial Narrow" w:hAnsi="Arial Narrow"/>
          <w:b/>
          <w:bCs/>
          <w:lang w:val="es-EC"/>
        </w:rPr>
      </w:pPr>
      <w:r w:rsidRPr="00D37372">
        <w:rPr>
          <w:rFonts w:ascii="Arial Narrow" w:hAnsi="Arial Narrow"/>
          <w:b/>
          <w:bCs/>
          <w:lang w:val="es-EC"/>
        </w:rPr>
        <w:t xml:space="preserve">GitHub </w:t>
      </w:r>
      <w:proofErr w:type="spellStart"/>
      <w:r w:rsidRPr="00D37372">
        <w:rPr>
          <w:rFonts w:ascii="Arial Narrow" w:hAnsi="Arial Narrow"/>
          <w:b/>
          <w:bCs/>
          <w:lang w:val="es-EC"/>
        </w:rPr>
        <w:t>Actions</w:t>
      </w:r>
      <w:proofErr w:type="spellEnd"/>
    </w:p>
    <w:p w14:paraId="727E40E6" w14:textId="77777777" w:rsidR="00D37372" w:rsidRPr="00D37372" w:rsidRDefault="00D37372" w:rsidP="00D37372">
      <w:pPr>
        <w:pStyle w:val="Prrafodelista"/>
        <w:spacing w:after="0"/>
        <w:jc w:val="both"/>
        <w:rPr>
          <w:rFonts w:ascii="Arial Narrow" w:hAnsi="Arial Narrow"/>
          <w:bCs/>
          <w:lang w:val="es-EC"/>
        </w:rPr>
      </w:pPr>
      <w:r w:rsidRPr="00D37372">
        <w:rPr>
          <w:rFonts w:ascii="Arial Narrow" w:hAnsi="Arial Narrow"/>
          <w:bCs/>
          <w:lang w:val="es-EC"/>
        </w:rPr>
        <w:t xml:space="preserve">GitHub </w:t>
      </w:r>
      <w:proofErr w:type="spellStart"/>
      <w:r w:rsidRPr="00D37372">
        <w:rPr>
          <w:rFonts w:ascii="Arial Narrow" w:hAnsi="Arial Narrow"/>
          <w:bCs/>
          <w:lang w:val="es-EC"/>
        </w:rPr>
        <w:t>Actions</w:t>
      </w:r>
      <w:proofErr w:type="spellEnd"/>
      <w:r w:rsidRPr="00D37372">
        <w:rPr>
          <w:rFonts w:ascii="Arial Narrow" w:hAnsi="Arial Narrow"/>
          <w:bCs/>
          <w:lang w:val="es-EC"/>
        </w:rPr>
        <w:t xml:space="preserve"> es una herramienta de automatización integrada en GitHub que permite definir flujos de trabajo (</w:t>
      </w:r>
      <w:proofErr w:type="spellStart"/>
      <w:r w:rsidRPr="00D37372">
        <w:rPr>
          <w:rFonts w:ascii="Arial Narrow" w:hAnsi="Arial Narrow"/>
          <w:bCs/>
          <w:lang w:val="es-EC"/>
        </w:rPr>
        <w:t>workflows</w:t>
      </w:r>
      <w:proofErr w:type="spellEnd"/>
      <w:r w:rsidRPr="00D37372">
        <w:rPr>
          <w:rFonts w:ascii="Arial Narrow" w:hAnsi="Arial Narrow"/>
          <w:bCs/>
          <w:lang w:val="es-EC"/>
        </w:rPr>
        <w:t xml:space="preserve">) mediante archivos YAML. Estos flujos se activan por eventos como </w:t>
      </w:r>
      <w:proofErr w:type="spellStart"/>
      <w:r w:rsidRPr="00D37372">
        <w:rPr>
          <w:rFonts w:ascii="Arial Narrow" w:hAnsi="Arial Narrow"/>
          <w:bCs/>
          <w:lang w:val="es-EC"/>
        </w:rPr>
        <w:t>commits</w:t>
      </w:r>
      <w:proofErr w:type="spellEnd"/>
      <w:r w:rsidRPr="00D37372">
        <w:rPr>
          <w:rFonts w:ascii="Arial Narrow" w:hAnsi="Arial Narrow"/>
          <w:bCs/>
          <w:lang w:val="es-EC"/>
        </w:rPr>
        <w:t xml:space="preserve">, pull </w:t>
      </w:r>
      <w:proofErr w:type="spellStart"/>
      <w:r w:rsidRPr="00D37372">
        <w:rPr>
          <w:rFonts w:ascii="Arial Narrow" w:hAnsi="Arial Narrow"/>
          <w:bCs/>
          <w:lang w:val="es-EC"/>
        </w:rPr>
        <w:t>requests</w:t>
      </w:r>
      <w:proofErr w:type="spellEnd"/>
      <w:r w:rsidRPr="00D37372">
        <w:rPr>
          <w:rFonts w:ascii="Arial Narrow" w:hAnsi="Arial Narrow"/>
          <w:bCs/>
          <w:lang w:val="es-EC"/>
        </w:rPr>
        <w:t xml:space="preserve"> o despliegues. Dentro de cada flujo se ejecutan </w:t>
      </w:r>
      <w:proofErr w:type="spellStart"/>
      <w:r w:rsidRPr="00D37372">
        <w:rPr>
          <w:rFonts w:ascii="Arial Narrow" w:hAnsi="Arial Narrow"/>
          <w:bCs/>
          <w:lang w:val="es-EC"/>
        </w:rPr>
        <w:t>jobs</w:t>
      </w:r>
      <w:proofErr w:type="spellEnd"/>
      <w:r w:rsidRPr="00D37372">
        <w:rPr>
          <w:rFonts w:ascii="Arial Narrow" w:hAnsi="Arial Narrow"/>
          <w:bCs/>
          <w:lang w:val="es-EC"/>
        </w:rPr>
        <w:t xml:space="preserve"> y </w:t>
      </w:r>
      <w:proofErr w:type="spellStart"/>
      <w:r w:rsidRPr="00D37372">
        <w:rPr>
          <w:rFonts w:ascii="Arial Narrow" w:hAnsi="Arial Narrow"/>
          <w:bCs/>
          <w:lang w:val="es-EC"/>
        </w:rPr>
        <w:t>steps</w:t>
      </w:r>
      <w:proofErr w:type="spellEnd"/>
      <w:r w:rsidRPr="00D37372">
        <w:rPr>
          <w:rFonts w:ascii="Arial Narrow" w:hAnsi="Arial Narrow"/>
          <w:bCs/>
          <w:lang w:val="es-EC"/>
        </w:rPr>
        <w:t xml:space="preserve"> en runners, que pueden ser entornos Linux, Windows o macOS.</w:t>
      </w:r>
    </w:p>
    <w:p w14:paraId="708CAB2B" w14:textId="77777777" w:rsidR="00D37372" w:rsidRPr="00D37372" w:rsidRDefault="00D37372" w:rsidP="00D37372">
      <w:pPr>
        <w:pStyle w:val="Prrafodelista"/>
        <w:spacing w:after="0"/>
        <w:jc w:val="both"/>
        <w:rPr>
          <w:rFonts w:ascii="Arial Narrow" w:hAnsi="Arial Narrow"/>
          <w:b/>
          <w:bCs/>
          <w:lang w:val="es-EC"/>
        </w:rPr>
      </w:pPr>
      <w:r w:rsidRPr="00D37372">
        <w:rPr>
          <w:rFonts w:ascii="Arial Narrow" w:hAnsi="Arial Narrow"/>
          <w:b/>
          <w:bCs/>
          <w:lang w:val="es-EC"/>
        </w:rPr>
        <w:t>CI/CD (Integración Continua / Entrega Continua)</w:t>
      </w:r>
    </w:p>
    <w:p w14:paraId="5F8F74F3" w14:textId="77777777" w:rsidR="00D37372" w:rsidRPr="00D37372" w:rsidRDefault="00D37372" w:rsidP="00D37372">
      <w:pPr>
        <w:pStyle w:val="Prrafodelista"/>
        <w:numPr>
          <w:ilvl w:val="0"/>
          <w:numId w:val="15"/>
        </w:numPr>
        <w:spacing w:after="0"/>
        <w:jc w:val="both"/>
        <w:rPr>
          <w:rFonts w:ascii="Arial Narrow" w:hAnsi="Arial Narrow"/>
          <w:lang w:val="es-EC"/>
        </w:rPr>
      </w:pPr>
      <w:r w:rsidRPr="00D37372">
        <w:rPr>
          <w:rFonts w:ascii="Arial Narrow" w:hAnsi="Arial Narrow"/>
          <w:lang w:val="es-EC"/>
        </w:rPr>
        <w:t>Integración Continua (CI): Práctica de desarrollo que integra de forma frecuente los cambios de código en un repositorio central, ejecutando automáticamente compilaciones y pruebas para detectar errores lo antes posible.</w:t>
      </w:r>
    </w:p>
    <w:p w14:paraId="1D867083" w14:textId="77777777" w:rsidR="00D37372" w:rsidRPr="00D37372" w:rsidRDefault="00D37372" w:rsidP="00D37372">
      <w:pPr>
        <w:pStyle w:val="Prrafodelista"/>
        <w:numPr>
          <w:ilvl w:val="0"/>
          <w:numId w:val="15"/>
        </w:numPr>
        <w:spacing w:after="0"/>
        <w:jc w:val="both"/>
        <w:rPr>
          <w:rFonts w:ascii="Arial Narrow" w:hAnsi="Arial Narrow"/>
          <w:lang w:val="es-EC"/>
        </w:rPr>
      </w:pPr>
      <w:r w:rsidRPr="00D37372">
        <w:rPr>
          <w:rFonts w:ascii="Arial Narrow" w:hAnsi="Arial Narrow"/>
          <w:lang w:val="es-EC"/>
        </w:rPr>
        <w:t xml:space="preserve">Entrega Continua (CD): Extiende la CI, automatizando la entrega del software a entornos de </w:t>
      </w:r>
      <w:proofErr w:type="spellStart"/>
      <w:r w:rsidRPr="00D37372">
        <w:rPr>
          <w:rFonts w:ascii="Arial Narrow" w:hAnsi="Arial Narrow"/>
          <w:lang w:val="es-EC"/>
        </w:rPr>
        <w:t>staging</w:t>
      </w:r>
      <w:proofErr w:type="spellEnd"/>
      <w:r w:rsidRPr="00D37372">
        <w:rPr>
          <w:rFonts w:ascii="Arial Narrow" w:hAnsi="Arial Narrow"/>
          <w:lang w:val="es-EC"/>
        </w:rPr>
        <w:t xml:space="preserve"> o producción, reduciendo el tiempo de liberación y minimizando riesgos.</w:t>
      </w:r>
    </w:p>
    <w:p w14:paraId="5F2A585E" w14:textId="77777777" w:rsidR="00D37372" w:rsidRDefault="00D37372" w:rsidP="00D37372">
      <w:pPr>
        <w:pStyle w:val="Prrafodelista"/>
        <w:spacing w:after="0" w:line="240" w:lineRule="auto"/>
        <w:jc w:val="both"/>
        <w:rPr>
          <w:rFonts w:ascii="Arial Narrow" w:hAnsi="Arial Narrow"/>
          <w:b/>
          <w:lang w:val="es-EC"/>
        </w:rPr>
      </w:pPr>
    </w:p>
    <w:p w14:paraId="290ED677" w14:textId="638886C2" w:rsidR="0064159C" w:rsidRPr="00BB0BD3" w:rsidRDefault="0064159C" w:rsidP="00BB0BD3">
      <w:pPr>
        <w:spacing w:after="0" w:line="240" w:lineRule="auto"/>
        <w:jc w:val="both"/>
        <w:rPr>
          <w:rFonts w:ascii="Arial Narrow" w:hAnsi="Arial Narrow"/>
          <w:b/>
          <w:lang w:val="es-EC"/>
        </w:rPr>
      </w:pPr>
      <w:r w:rsidRPr="00BB0BD3">
        <w:rPr>
          <w:lang w:val="es-EC"/>
        </w:rPr>
        <w:t xml:space="preserve"> </w:t>
      </w:r>
    </w:p>
    <w:p w14:paraId="4C9062CF" w14:textId="77777777" w:rsidR="00CE61C8" w:rsidRPr="00304401" w:rsidRDefault="0089622E" w:rsidP="000B47D0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 Narrow" w:hAnsi="Arial Narrow"/>
          <w:b/>
          <w:lang w:val="es-EC"/>
        </w:rPr>
      </w:pPr>
      <w:r w:rsidRPr="00304401">
        <w:rPr>
          <w:rFonts w:ascii="Arial Narrow" w:hAnsi="Arial Narrow" w:cs="Arial"/>
          <w:b/>
          <w:lang w:val="es-EC"/>
        </w:rPr>
        <w:t>DESCRIPCIÓN DEL PROCEDIMIENTO:</w:t>
      </w:r>
      <w:r w:rsidR="00CE61C8" w:rsidRPr="00304401">
        <w:rPr>
          <w:rFonts w:ascii="Arial Narrow" w:hAnsi="Arial Narrow" w:cs="Arial"/>
          <w:b/>
          <w:lang w:val="es-EC"/>
        </w:rPr>
        <w:t xml:space="preserve"> </w:t>
      </w:r>
    </w:p>
    <w:p w14:paraId="6D0B1478" w14:textId="5C4C8EED" w:rsidR="00F657A0" w:rsidRDefault="00BB7E27" w:rsidP="00BB7E27">
      <w:pPr>
        <w:spacing w:after="0" w:line="240" w:lineRule="auto"/>
        <w:ind w:left="708"/>
        <w:rPr>
          <w:rFonts w:ascii="Arial Narrow" w:hAnsi="Arial Narrow" w:cs="Arial"/>
          <w:bCs/>
          <w:lang w:val="es-EC"/>
        </w:rPr>
      </w:pPr>
      <w:r>
        <w:rPr>
          <w:rFonts w:ascii="Arial Narrow" w:hAnsi="Arial Narrow" w:cs="Arial"/>
          <w:bCs/>
          <w:lang w:val="es-EC"/>
        </w:rPr>
        <w:t xml:space="preserve">Creación de la estructura básica del proyecto, </w:t>
      </w:r>
      <w:proofErr w:type="gramStart"/>
      <w:r>
        <w:rPr>
          <w:rFonts w:ascii="Arial Narrow" w:hAnsi="Arial Narrow" w:cs="Arial"/>
          <w:bCs/>
          <w:lang w:val="es-EC"/>
        </w:rPr>
        <w:t>archivo .</w:t>
      </w:r>
      <w:proofErr w:type="spellStart"/>
      <w:r>
        <w:rPr>
          <w:rFonts w:ascii="Arial Narrow" w:hAnsi="Arial Narrow" w:cs="Arial"/>
          <w:bCs/>
          <w:lang w:val="es-EC"/>
        </w:rPr>
        <w:t>gitignore</w:t>
      </w:r>
      <w:proofErr w:type="spellEnd"/>
      <w:proofErr w:type="gramEnd"/>
      <w:r>
        <w:rPr>
          <w:rFonts w:ascii="Arial Narrow" w:hAnsi="Arial Narrow" w:cs="Arial"/>
          <w:bCs/>
          <w:lang w:val="es-EC"/>
        </w:rPr>
        <w:t xml:space="preserve">, index.js, sum.js, sum.test.js, archivo de configuración </w:t>
      </w:r>
      <w:proofErr w:type="spellStart"/>
      <w:r>
        <w:rPr>
          <w:rFonts w:ascii="Arial Narrow" w:hAnsi="Arial Narrow" w:cs="Arial"/>
          <w:bCs/>
          <w:lang w:val="es-EC"/>
        </w:rPr>
        <w:t>eslint</w:t>
      </w:r>
      <w:proofErr w:type="spellEnd"/>
      <w:r>
        <w:rPr>
          <w:rFonts w:ascii="Arial Narrow" w:hAnsi="Arial Narrow" w:cs="Arial"/>
          <w:bCs/>
          <w:lang w:val="es-EC"/>
        </w:rPr>
        <w:t xml:space="preserve">, e iniciar un proyecto con </w:t>
      </w:r>
      <w:proofErr w:type="spellStart"/>
      <w:r>
        <w:rPr>
          <w:rFonts w:ascii="Arial Narrow" w:hAnsi="Arial Narrow" w:cs="Arial"/>
          <w:bCs/>
          <w:lang w:val="es-EC"/>
        </w:rPr>
        <w:t>npm</w:t>
      </w:r>
      <w:proofErr w:type="spellEnd"/>
      <w:r>
        <w:rPr>
          <w:rFonts w:ascii="Arial Narrow" w:hAnsi="Arial Narrow" w:cs="Arial"/>
          <w:bCs/>
          <w:lang w:val="es-EC"/>
        </w:rPr>
        <w:t xml:space="preserve"> </w:t>
      </w:r>
      <w:proofErr w:type="spellStart"/>
      <w:r>
        <w:rPr>
          <w:rFonts w:ascii="Arial Narrow" w:hAnsi="Arial Narrow" w:cs="Arial"/>
          <w:bCs/>
          <w:lang w:val="es-EC"/>
        </w:rPr>
        <w:t>init</w:t>
      </w:r>
      <w:proofErr w:type="spellEnd"/>
      <w:r>
        <w:rPr>
          <w:rFonts w:ascii="Arial Narrow" w:hAnsi="Arial Narrow" w:cs="Arial"/>
          <w:bCs/>
          <w:lang w:val="es-EC"/>
        </w:rPr>
        <w:t xml:space="preserve"> -y para archivos </w:t>
      </w:r>
      <w:proofErr w:type="spellStart"/>
      <w:proofErr w:type="gramStart"/>
      <w:r>
        <w:rPr>
          <w:rFonts w:ascii="Arial Narrow" w:hAnsi="Arial Narrow" w:cs="Arial"/>
          <w:bCs/>
          <w:lang w:val="es-EC"/>
        </w:rPr>
        <w:t>package.json</w:t>
      </w:r>
      <w:proofErr w:type="spellEnd"/>
      <w:proofErr w:type="gramEnd"/>
    </w:p>
    <w:p w14:paraId="08EE9801" w14:textId="3C38C6F6" w:rsidR="00BB7E27" w:rsidRDefault="00BB7E27" w:rsidP="003B17E2">
      <w:pPr>
        <w:spacing w:after="0" w:line="240" w:lineRule="auto"/>
        <w:ind w:left="708"/>
        <w:jc w:val="center"/>
        <w:rPr>
          <w:rFonts w:ascii="Arial Narrow" w:hAnsi="Arial Narrow" w:cs="Arial"/>
          <w:bCs/>
          <w:lang w:val="es-EC"/>
        </w:rPr>
      </w:pPr>
      <w:r w:rsidRPr="00BB7E27">
        <w:rPr>
          <w:rFonts w:ascii="Arial Narrow" w:hAnsi="Arial Narrow" w:cs="Arial"/>
          <w:bCs/>
          <w:lang w:val="es-EC"/>
        </w:rPr>
        <w:drawing>
          <wp:inline distT="0" distB="0" distL="0" distR="0" wp14:anchorId="19A9EF0C" wp14:editId="47F06C5E">
            <wp:extent cx="2629267" cy="2181529"/>
            <wp:effectExtent l="0" t="0" r="0" b="0"/>
            <wp:docPr id="2104679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79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0DDC" w14:textId="3658E96B" w:rsidR="003B17E2" w:rsidRDefault="003B17E2" w:rsidP="003B17E2">
      <w:pPr>
        <w:spacing w:after="0" w:line="240" w:lineRule="auto"/>
        <w:ind w:left="708"/>
        <w:rPr>
          <w:rFonts w:ascii="Arial Narrow" w:hAnsi="Arial Narrow" w:cs="Arial"/>
          <w:bCs/>
          <w:lang w:val="es-EC"/>
        </w:rPr>
      </w:pPr>
      <w:r>
        <w:rPr>
          <w:rFonts w:ascii="Arial Narrow" w:hAnsi="Arial Narrow" w:cs="Arial"/>
          <w:bCs/>
          <w:lang w:val="es-EC"/>
        </w:rPr>
        <w:t>Codificación de las funciones a probar, sum.js, sum.test.js y esling.config.js</w:t>
      </w:r>
    </w:p>
    <w:p w14:paraId="5EE4F610" w14:textId="4FD73D8A" w:rsidR="003B17E2" w:rsidRDefault="00BB239B" w:rsidP="003B17E2">
      <w:pPr>
        <w:spacing w:after="0" w:line="240" w:lineRule="auto"/>
        <w:ind w:left="708"/>
        <w:rPr>
          <w:rFonts w:ascii="Arial Narrow" w:hAnsi="Arial Narrow" w:cs="Arial"/>
          <w:bCs/>
          <w:lang w:val="es-EC"/>
        </w:rPr>
      </w:pPr>
      <w:r>
        <w:rPr>
          <w:rFonts w:ascii="Arial Narrow" w:hAnsi="Arial Narrow" w:cs="Arial"/>
          <w:bCs/>
          <w:noProof/>
          <w:lang w:val="es-EC"/>
        </w:rPr>
        <w:drawing>
          <wp:inline distT="0" distB="0" distL="0" distR="0" wp14:anchorId="5130283F" wp14:editId="0E94F9F4">
            <wp:extent cx="1943100" cy="1152525"/>
            <wp:effectExtent l="0" t="0" r="0" b="9525"/>
            <wp:docPr id="2052206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bCs/>
          <w:lang w:val="es-EC"/>
        </w:rPr>
        <w:t xml:space="preserve"> </w:t>
      </w:r>
      <w:r w:rsidRPr="00BB239B">
        <w:rPr>
          <w:rFonts w:ascii="Arial Narrow" w:hAnsi="Arial Narrow" w:cs="Arial"/>
          <w:bCs/>
          <w:lang w:val="es-EC"/>
        </w:rPr>
        <w:drawing>
          <wp:inline distT="0" distB="0" distL="0" distR="0" wp14:anchorId="0F60BFD0" wp14:editId="0DAB3887">
            <wp:extent cx="2829320" cy="1124107"/>
            <wp:effectExtent l="0" t="0" r="9525" b="0"/>
            <wp:docPr id="1558033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33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409C" w14:textId="07271102" w:rsidR="00BB239B" w:rsidRDefault="00BB239B" w:rsidP="00BB239B">
      <w:pPr>
        <w:spacing w:after="0" w:line="240" w:lineRule="auto"/>
        <w:ind w:left="708"/>
        <w:jc w:val="center"/>
        <w:rPr>
          <w:rFonts w:ascii="Arial Narrow" w:hAnsi="Arial Narrow" w:cs="Arial"/>
          <w:bCs/>
          <w:lang w:val="es-EC"/>
        </w:rPr>
      </w:pPr>
      <w:r w:rsidRPr="00BB239B">
        <w:rPr>
          <w:rFonts w:ascii="Arial Narrow" w:hAnsi="Arial Narrow" w:cs="Arial"/>
          <w:bCs/>
          <w:lang w:val="es-EC"/>
        </w:rPr>
        <w:drawing>
          <wp:inline distT="0" distB="0" distL="0" distR="0" wp14:anchorId="00C4311A" wp14:editId="5C22ECAC">
            <wp:extent cx="3254587" cy="2333625"/>
            <wp:effectExtent l="0" t="0" r="3175" b="0"/>
            <wp:docPr id="1878793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93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5455" cy="233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BD66" w14:textId="0D4873BF" w:rsidR="00BB239B" w:rsidRDefault="00BB239B" w:rsidP="00BB239B">
      <w:pPr>
        <w:spacing w:after="0" w:line="240" w:lineRule="auto"/>
        <w:ind w:left="708"/>
        <w:rPr>
          <w:rFonts w:ascii="Arial Narrow" w:hAnsi="Arial Narrow" w:cs="Arial"/>
          <w:bCs/>
          <w:lang w:val="es-EC"/>
        </w:rPr>
      </w:pPr>
      <w:r>
        <w:rPr>
          <w:rFonts w:ascii="Arial Narrow" w:hAnsi="Arial Narrow" w:cs="Arial"/>
          <w:bCs/>
          <w:lang w:val="es-EC"/>
        </w:rPr>
        <w:lastRenderedPageBreak/>
        <w:t xml:space="preserve">Creación del archivo YAML en la </w:t>
      </w:r>
      <w:proofErr w:type="gramStart"/>
      <w:r>
        <w:rPr>
          <w:rFonts w:ascii="Arial Narrow" w:hAnsi="Arial Narrow" w:cs="Arial"/>
          <w:bCs/>
          <w:lang w:val="es-EC"/>
        </w:rPr>
        <w:t xml:space="preserve">carpeta </w:t>
      </w:r>
      <w:r w:rsidR="00845B0A">
        <w:rPr>
          <w:rFonts w:ascii="Arial Narrow" w:hAnsi="Arial Narrow" w:cs="Arial"/>
          <w:bCs/>
          <w:lang w:val="es-EC"/>
        </w:rPr>
        <w:t>.</w:t>
      </w:r>
      <w:proofErr w:type="spellStart"/>
      <w:r w:rsidR="00845B0A">
        <w:rPr>
          <w:rFonts w:ascii="Arial Narrow" w:hAnsi="Arial Narrow" w:cs="Arial"/>
          <w:bCs/>
          <w:lang w:val="es-EC"/>
        </w:rPr>
        <w:t>github</w:t>
      </w:r>
      <w:proofErr w:type="spellEnd"/>
      <w:proofErr w:type="gramEnd"/>
      <w:r w:rsidR="00845B0A">
        <w:rPr>
          <w:rFonts w:ascii="Arial Narrow" w:hAnsi="Arial Narrow" w:cs="Arial"/>
          <w:bCs/>
          <w:lang w:val="es-EC"/>
        </w:rPr>
        <w:t>/</w:t>
      </w:r>
      <w:proofErr w:type="spellStart"/>
      <w:r w:rsidR="00845B0A">
        <w:rPr>
          <w:rFonts w:ascii="Arial Narrow" w:hAnsi="Arial Narrow" w:cs="Arial"/>
          <w:bCs/>
          <w:lang w:val="es-EC"/>
        </w:rPr>
        <w:t>workflow</w:t>
      </w:r>
      <w:proofErr w:type="spellEnd"/>
      <w:r w:rsidR="00845B0A">
        <w:rPr>
          <w:rFonts w:ascii="Arial Narrow" w:hAnsi="Arial Narrow" w:cs="Arial"/>
          <w:bCs/>
          <w:lang w:val="es-EC"/>
        </w:rPr>
        <w:t xml:space="preserve"> en donde se va a hacer lo siguiente, clonar un repositorio, va a configurar las dependencias, instalar las dependencias, ejecutar el archivo de configuración </w:t>
      </w:r>
      <w:proofErr w:type="spellStart"/>
      <w:r w:rsidR="00845B0A">
        <w:rPr>
          <w:rFonts w:ascii="Arial Narrow" w:hAnsi="Arial Narrow" w:cs="Arial"/>
          <w:bCs/>
          <w:lang w:val="es-EC"/>
        </w:rPr>
        <w:t>eslint</w:t>
      </w:r>
      <w:proofErr w:type="spellEnd"/>
      <w:r w:rsidR="00845B0A">
        <w:rPr>
          <w:rFonts w:ascii="Arial Narrow" w:hAnsi="Arial Narrow" w:cs="Arial"/>
          <w:bCs/>
          <w:lang w:val="es-EC"/>
        </w:rPr>
        <w:t>, correr el archivo de pruebas del archivo sum y simular el despliegue de la aplicación con un echo</w:t>
      </w:r>
    </w:p>
    <w:p w14:paraId="56731EEF" w14:textId="70A62831" w:rsidR="00845B0A" w:rsidRDefault="00845B0A" w:rsidP="00845B0A">
      <w:pPr>
        <w:spacing w:after="0" w:line="240" w:lineRule="auto"/>
        <w:ind w:left="708"/>
        <w:jc w:val="center"/>
        <w:rPr>
          <w:rFonts w:ascii="Arial Narrow" w:hAnsi="Arial Narrow" w:cs="Arial"/>
          <w:bCs/>
          <w:lang w:val="es-EC"/>
        </w:rPr>
      </w:pPr>
      <w:r w:rsidRPr="00845B0A">
        <w:rPr>
          <w:rFonts w:ascii="Arial Narrow" w:hAnsi="Arial Narrow" w:cs="Arial"/>
          <w:bCs/>
          <w:lang w:val="es-EC"/>
        </w:rPr>
        <w:drawing>
          <wp:inline distT="0" distB="0" distL="0" distR="0" wp14:anchorId="3160CABA" wp14:editId="2D37A0F1">
            <wp:extent cx="4121930" cy="3724275"/>
            <wp:effectExtent l="0" t="0" r="0" b="0"/>
            <wp:docPr id="1677447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47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5618" cy="372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D2E7" w14:textId="2856ED47" w:rsidR="00845B0A" w:rsidRDefault="00845B0A" w:rsidP="00845B0A">
      <w:pPr>
        <w:spacing w:after="0" w:line="240" w:lineRule="auto"/>
        <w:ind w:left="708"/>
        <w:rPr>
          <w:rFonts w:ascii="Arial Narrow" w:hAnsi="Arial Narrow" w:cs="Arial"/>
          <w:bCs/>
          <w:lang w:val="es-EC"/>
        </w:rPr>
      </w:pPr>
      <w:r>
        <w:rPr>
          <w:rFonts w:ascii="Arial Narrow" w:hAnsi="Arial Narrow" w:cs="Arial"/>
          <w:bCs/>
          <w:lang w:val="es-EC"/>
        </w:rPr>
        <w:t xml:space="preserve">Una vez </w:t>
      </w:r>
      <w:r w:rsidR="000F6D18">
        <w:rPr>
          <w:rFonts w:ascii="Arial Narrow" w:hAnsi="Arial Narrow" w:cs="Arial"/>
          <w:bCs/>
          <w:lang w:val="es-EC"/>
        </w:rPr>
        <w:t xml:space="preserve">realizado el archivo YAML, subimos todos los archivos al repositorio y revisamos el flujo en el apartado de </w:t>
      </w:r>
      <w:proofErr w:type="spellStart"/>
      <w:r w:rsidR="000F6D18">
        <w:rPr>
          <w:rFonts w:ascii="Arial Narrow" w:hAnsi="Arial Narrow" w:cs="Arial"/>
          <w:bCs/>
          <w:lang w:val="es-EC"/>
        </w:rPr>
        <w:t>actions</w:t>
      </w:r>
      <w:proofErr w:type="spellEnd"/>
      <w:r w:rsidR="000F6D18">
        <w:rPr>
          <w:rFonts w:ascii="Arial Narrow" w:hAnsi="Arial Narrow" w:cs="Arial"/>
          <w:bCs/>
          <w:lang w:val="es-EC"/>
        </w:rPr>
        <w:t>.</w:t>
      </w:r>
    </w:p>
    <w:p w14:paraId="16449246" w14:textId="19F54176" w:rsidR="000F6D18" w:rsidRDefault="000F6D18" w:rsidP="000F6D18">
      <w:pPr>
        <w:spacing w:after="0" w:line="240" w:lineRule="auto"/>
        <w:ind w:left="708"/>
        <w:jc w:val="center"/>
        <w:rPr>
          <w:rFonts w:ascii="Arial Narrow" w:hAnsi="Arial Narrow" w:cs="Arial"/>
          <w:bCs/>
          <w:lang w:val="es-EC"/>
        </w:rPr>
      </w:pPr>
      <w:r>
        <w:rPr>
          <w:noProof/>
        </w:rPr>
        <w:drawing>
          <wp:inline distT="0" distB="0" distL="0" distR="0" wp14:anchorId="41FAA248" wp14:editId="23BA2995">
            <wp:extent cx="5205563" cy="1143000"/>
            <wp:effectExtent l="0" t="0" r="0" b="0"/>
            <wp:docPr id="2204027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499" cy="114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97631" w14:textId="57C0FD1D" w:rsidR="000F6D18" w:rsidRDefault="000F6D18" w:rsidP="000F6D18">
      <w:pPr>
        <w:spacing w:after="0" w:line="240" w:lineRule="auto"/>
        <w:ind w:left="708"/>
        <w:jc w:val="center"/>
        <w:rPr>
          <w:rFonts w:ascii="Arial Narrow" w:hAnsi="Arial Narrow" w:cs="Arial"/>
          <w:bCs/>
          <w:lang w:val="es-EC"/>
        </w:rPr>
      </w:pPr>
      <w:r>
        <w:rPr>
          <w:noProof/>
        </w:rPr>
        <w:drawing>
          <wp:inline distT="0" distB="0" distL="0" distR="0" wp14:anchorId="237A349C" wp14:editId="7DB20FD7">
            <wp:extent cx="5619750" cy="2493572"/>
            <wp:effectExtent l="0" t="0" r="0" b="2540"/>
            <wp:docPr id="23006155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715" cy="249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BFAF8" w14:textId="4985EE15" w:rsidR="000F6D18" w:rsidRDefault="000F6D18" w:rsidP="000F6D18">
      <w:pPr>
        <w:spacing w:after="0" w:line="240" w:lineRule="auto"/>
        <w:ind w:left="708"/>
        <w:rPr>
          <w:rFonts w:ascii="Arial Narrow" w:hAnsi="Arial Narrow" w:cs="Arial"/>
          <w:bCs/>
          <w:lang w:val="es-EC"/>
        </w:rPr>
      </w:pPr>
      <w:r>
        <w:rPr>
          <w:rFonts w:ascii="Arial Narrow" w:hAnsi="Arial Narrow" w:cs="Arial"/>
          <w:bCs/>
          <w:lang w:val="es-EC"/>
        </w:rPr>
        <w:t xml:space="preserve">Como se observa en la imagen, se ve que existen algunos errores en el archivo </w:t>
      </w:r>
      <w:proofErr w:type="spellStart"/>
      <w:r>
        <w:rPr>
          <w:rFonts w:ascii="Arial Narrow" w:hAnsi="Arial Narrow" w:cs="Arial"/>
          <w:bCs/>
          <w:lang w:val="es-EC"/>
        </w:rPr>
        <w:t>eslint</w:t>
      </w:r>
      <w:proofErr w:type="spellEnd"/>
      <w:r>
        <w:rPr>
          <w:rFonts w:ascii="Arial Narrow" w:hAnsi="Arial Narrow" w:cs="Arial"/>
          <w:bCs/>
          <w:lang w:val="es-EC"/>
        </w:rPr>
        <w:t xml:space="preserve"> cuando se lo quiso ejecutar, cambiamos el archivo </w:t>
      </w:r>
      <w:proofErr w:type="spellStart"/>
      <w:r w:rsidR="00C63E5A">
        <w:rPr>
          <w:rFonts w:ascii="Arial Narrow" w:hAnsi="Arial Narrow" w:cs="Arial"/>
          <w:bCs/>
          <w:lang w:val="es-EC"/>
        </w:rPr>
        <w:t>eslint</w:t>
      </w:r>
      <w:proofErr w:type="spellEnd"/>
      <w:r w:rsidR="00C63E5A">
        <w:rPr>
          <w:rFonts w:ascii="Arial Narrow" w:hAnsi="Arial Narrow" w:cs="Arial"/>
          <w:bCs/>
          <w:lang w:val="es-EC"/>
        </w:rPr>
        <w:t xml:space="preserve"> para que se ejecute el flujo correctamente</w:t>
      </w:r>
    </w:p>
    <w:p w14:paraId="7BDD1751" w14:textId="4597AA88" w:rsidR="00C63E5A" w:rsidRDefault="00C63E5A" w:rsidP="00C63E5A">
      <w:pPr>
        <w:spacing w:after="0" w:line="240" w:lineRule="auto"/>
        <w:ind w:left="708"/>
        <w:jc w:val="center"/>
        <w:rPr>
          <w:rFonts w:ascii="Arial Narrow" w:hAnsi="Arial Narrow" w:cs="Arial"/>
          <w:bCs/>
          <w:lang w:val="es-EC"/>
        </w:rPr>
      </w:pPr>
      <w:r w:rsidRPr="00C63E5A">
        <w:rPr>
          <w:rFonts w:ascii="Arial Narrow" w:hAnsi="Arial Narrow" w:cs="Arial"/>
          <w:bCs/>
          <w:lang w:val="es-EC"/>
        </w:rPr>
        <w:lastRenderedPageBreak/>
        <w:drawing>
          <wp:inline distT="0" distB="0" distL="0" distR="0" wp14:anchorId="66760662" wp14:editId="58DFDBC8">
            <wp:extent cx="3705742" cy="2743583"/>
            <wp:effectExtent l="0" t="0" r="9525" b="0"/>
            <wp:docPr id="1601730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301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9E91" w14:textId="44A8821D" w:rsidR="00C63E5A" w:rsidRDefault="00C63E5A" w:rsidP="00C63E5A">
      <w:pPr>
        <w:spacing w:after="0" w:line="240" w:lineRule="auto"/>
        <w:ind w:left="708"/>
        <w:rPr>
          <w:rFonts w:ascii="Arial Narrow" w:hAnsi="Arial Narrow" w:cs="Arial"/>
          <w:bCs/>
          <w:lang w:val="es-EC"/>
        </w:rPr>
      </w:pPr>
      <w:r>
        <w:rPr>
          <w:rFonts w:ascii="Arial Narrow" w:hAnsi="Arial Narrow" w:cs="Arial"/>
          <w:bCs/>
          <w:lang w:val="es-EC"/>
        </w:rPr>
        <w:t>Volvemos a subir los cambios hechos al repositorio y revisamos si el flujo termina con éxito</w:t>
      </w:r>
    </w:p>
    <w:p w14:paraId="4AC99F29" w14:textId="2C89B77B" w:rsidR="00C63E5A" w:rsidRDefault="00B46962" w:rsidP="00B46962">
      <w:pPr>
        <w:spacing w:after="0" w:line="240" w:lineRule="auto"/>
        <w:ind w:left="708"/>
        <w:jc w:val="center"/>
        <w:rPr>
          <w:rFonts w:ascii="Arial Narrow" w:hAnsi="Arial Narrow" w:cs="Arial"/>
          <w:bCs/>
          <w:lang w:val="es-EC"/>
        </w:rPr>
      </w:pPr>
      <w:r w:rsidRPr="00B46962">
        <w:rPr>
          <w:rFonts w:ascii="Arial Narrow" w:hAnsi="Arial Narrow" w:cs="Arial"/>
          <w:bCs/>
          <w:lang w:val="es-EC"/>
        </w:rPr>
        <w:drawing>
          <wp:inline distT="0" distB="0" distL="0" distR="0" wp14:anchorId="3A50A34E" wp14:editId="03A38000">
            <wp:extent cx="5781675" cy="2677435"/>
            <wp:effectExtent l="0" t="0" r="0" b="8890"/>
            <wp:docPr id="1225341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41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3429" cy="267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EBA7" w14:textId="629630CA" w:rsidR="00B46962" w:rsidRDefault="00B46962">
      <w:pPr>
        <w:spacing w:after="160" w:line="259" w:lineRule="auto"/>
        <w:rPr>
          <w:rFonts w:ascii="Arial Narrow" w:hAnsi="Arial Narrow" w:cs="Arial"/>
          <w:bCs/>
          <w:lang w:val="es-EC"/>
        </w:rPr>
      </w:pPr>
      <w:r>
        <w:rPr>
          <w:rFonts w:ascii="Arial Narrow" w:hAnsi="Arial Narrow" w:cs="Arial"/>
          <w:bCs/>
          <w:lang w:val="es-EC"/>
        </w:rPr>
        <w:br w:type="page"/>
      </w:r>
    </w:p>
    <w:p w14:paraId="36DAB1B1" w14:textId="109C5825" w:rsidR="00B46962" w:rsidRDefault="00B46962" w:rsidP="00B46962">
      <w:pPr>
        <w:spacing w:after="0" w:line="240" w:lineRule="auto"/>
        <w:ind w:left="708"/>
        <w:rPr>
          <w:rFonts w:ascii="Arial Narrow" w:hAnsi="Arial Narrow" w:cs="Arial"/>
          <w:bCs/>
          <w:lang w:val="es-EC"/>
        </w:rPr>
      </w:pPr>
      <w:r>
        <w:rPr>
          <w:rFonts w:ascii="Arial Narrow" w:hAnsi="Arial Narrow" w:cs="Arial"/>
          <w:bCs/>
          <w:lang w:val="es-EC"/>
        </w:rPr>
        <w:lastRenderedPageBreak/>
        <w:t xml:space="preserve">Se muestra que el flujo termino con éxito, es decir, que los archivos cumplen tanto con las condiciones del </w:t>
      </w:r>
      <w:proofErr w:type="spellStart"/>
      <w:r>
        <w:rPr>
          <w:rFonts w:ascii="Arial Narrow" w:hAnsi="Arial Narrow" w:cs="Arial"/>
          <w:bCs/>
          <w:lang w:val="es-EC"/>
        </w:rPr>
        <w:t>eslint</w:t>
      </w:r>
      <w:proofErr w:type="spellEnd"/>
      <w:r>
        <w:rPr>
          <w:rFonts w:ascii="Arial Narrow" w:hAnsi="Arial Narrow" w:cs="Arial"/>
          <w:bCs/>
          <w:lang w:val="es-EC"/>
        </w:rPr>
        <w:t xml:space="preserve"> que se definieron en el archivo de configuración, y las pruebas que se definieron en el archivo sum.test.js.</w:t>
      </w:r>
    </w:p>
    <w:p w14:paraId="44FD0FB5" w14:textId="77777777" w:rsidR="00B46962" w:rsidRDefault="00B46962" w:rsidP="00B46962">
      <w:pPr>
        <w:spacing w:after="0" w:line="240" w:lineRule="auto"/>
        <w:ind w:left="708"/>
        <w:rPr>
          <w:rFonts w:ascii="Arial Narrow" w:hAnsi="Arial Narrow" w:cs="Arial"/>
          <w:bCs/>
          <w:lang w:val="es-EC"/>
        </w:rPr>
      </w:pPr>
    </w:p>
    <w:p w14:paraId="1873E89B" w14:textId="07C17F27" w:rsidR="00B46962" w:rsidRDefault="00B46962" w:rsidP="00B46962">
      <w:pPr>
        <w:spacing w:after="0" w:line="240" w:lineRule="auto"/>
        <w:ind w:left="708"/>
        <w:rPr>
          <w:rFonts w:ascii="Arial Narrow" w:hAnsi="Arial Narrow" w:cs="Arial"/>
          <w:bCs/>
          <w:lang w:val="es-EC"/>
        </w:rPr>
      </w:pPr>
      <w:r>
        <w:rPr>
          <w:rFonts w:ascii="Arial Narrow" w:hAnsi="Arial Narrow" w:cs="Arial"/>
          <w:bCs/>
          <w:lang w:val="es-EC"/>
        </w:rPr>
        <w:t xml:space="preserve">A </w:t>
      </w:r>
      <w:proofErr w:type="gramStart"/>
      <w:r>
        <w:rPr>
          <w:rFonts w:ascii="Arial Narrow" w:hAnsi="Arial Narrow" w:cs="Arial"/>
          <w:bCs/>
          <w:lang w:val="es-EC"/>
        </w:rPr>
        <w:t>continuación</w:t>
      </w:r>
      <w:proofErr w:type="gramEnd"/>
      <w:r>
        <w:rPr>
          <w:rFonts w:ascii="Arial Narrow" w:hAnsi="Arial Narrow" w:cs="Arial"/>
          <w:bCs/>
          <w:lang w:val="es-EC"/>
        </w:rPr>
        <w:t xml:space="preserve"> se realizarán las actividades extras, se hicieron las funciones de Fibonacci y la de factorial en un archivo math.js</w:t>
      </w:r>
    </w:p>
    <w:p w14:paraId="160506B8" w14:textId="3E83F63F" w:rsidR="005B7457" w:rsidRDefault="005B7457" w:rsidP="005B7457">
      <w:pPr>
        <w:spacing w:after="0" w:line="240" w:lineRule="auto"/>
        <w:ind w:left="708"/>
        <w:jc w:val="center"/>
        <w:rPr>
          <w:rFonts w:ascii="Arial Narrow" w:hAnsi="Arial Narrow" w:cs="Arial"/>
          <w:bCs/>
          <w:lang w:val="es-EC"/>
        </w:rPr>
      </w:pPr>
      <w:r w:rsidRPr="005B7457">
        <w:rPr>
          <w:rFonts w:ascii="Arial Narrow" w:hAnsi="Arial Narrow" w:cs="Arial"/>
          <w:bCs/>
          <w:lang w:val="es-EC"/>
        </w:rPr>
        <w:drawing>
          <wp:inline distT="0" distB="0" distL="0" distR="0" wp14:anchorId="678AABCC" wp14:editId="4DED93F0">
            <wp:extent cx="4429743" cy="2257740"/>
            <wp:effectExtent l="0" t="0" r="9525" b="9525"/>
            <wp:docPr id="1972727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276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B224" w14:textId="07618FAA" w:rsidR="005B7457" w:rsidRDefault="005B7457" w:rsidP="005B7457">
      <w:pPr>
        <w:spacing w:after="0" w:line="240" w:lineRule="auto"/>
        <w:ind w:left="708"/>
        <w:rPr>
          <w:rFonts w:ascii="Arial Narrow" w:hAnsi="Arial Narrow" w:cs="Arial"/>
          <w:bCs/>
          <w:lang w:val="es-EC"/>
        </w:rPr>
      </w:pPr>
      <w:r>
        <w:rPr>
          <w:rFonts w:ascii="Arial Narrow" w:hAnsi="Arial Narrow" w:cs="Arial"/>
          <w:bCs/>
          <w:lang w:val="es-EC"/>
        </w:rPr>
        <w:t xml:space="preserve">Se programan las pruebas en archivos distintos, uno para la serie de Fibonacci y otra para </w:t>
      </w:r>
      <w:proofErr w:type="gramStart"/>
      <w:r>
        <w:rPr>
          <w:rFonts w:ascii="Arial Narrow" w:hAnsi="Arial Narrow" w:cs="Arial"/>
          <w:bCs/>
          <w:lang w:val="es-EC"/>
        </w:rPr>
        <w:t>el factorial</w:t>
      </w:r>
      <w:proofErr w:type="gramEnd"/>
    </w:p>
    <w:p w14:paraId="238CA977" w14:textId="6D088524" w:rsidR="005B7457" w:rsidRDefault="005B7457" w:rsidP="005B7457">
      <w:pPr>
        <w:spacing w:after="0" w:line="240" w:lineRule="auto"/>
        <w:ind w:left="708"/>
        <w:rPr>
          <w:rFonts w:ascii="Arial Narrow" w:hAnsi="Arial Narrow" w:cs="Arial"/>
          <w:bCs/>
          <w:lang w:val="es-EC"/>
        </w:rPr>
      </w:pPr>
      <w:r w:rsidRPr="005B7457">
        <w:rPr>
          <w:rFonts w:ascii="Arial Narrow" w:hAnsi="Arial Narrow" w:cs="Arial"/>
          <w:bCs/>
          <w:lang w:val="es-EC"/>
        </w:rPr>
        <w:drawing>
          <wp:inline distT="0" distB="0" distL="0" distR="0" wp14:anchorId="58519536" wp14:editId="79B0D555">
            <wp:extent cx="2480197" cy="1447800"/>
            <wp:effectExtent l="0" t="0" r="0" b="0"/>
            <wp:docPr id="1992486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864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5102" cy="145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81" w:rsidRPr="00E36C81">
        <w:rPr>
          <w:rFonts w:ascii="Arial Narrow" w:hAnsi="Arial Narrow" w:cs="Arial"/>
          <w:bCs/>
          <w:lang w:val="es-EC"/>
        </w:rPr>
        <w:drawing>
          <wp:inline distT="0" distB="0" distL="0" distR="0" wp14:anchorId="7AE89FA6" wp14:editId="22445D99">
            <wp:extent cx="3232505" cy="1466850"/>
            <wp:effectExtent l="0" t="0" r="6350" b="0"/>
            <wp:docPr id="245491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913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3409" cy="146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A149" w14:textId="77C5DB49" w:rsidR="00E36C81" w:rsidRDefault="00E36C81" w:rsidP="00E36C81">
      <w:pPr>
        <w:spacing w:after="0" w:line="240" w:lineRule="auto"/>
        <w:ind w:left="708"/>
        <w:rPr>
          <w:rFonts w:ascii="Arial Narrow" w:hAnsi="Arial Narrow" w:cs="Arial"/>
          <w:bCs/>
          <w:lang w:val="es-EC"/>
        </w:rPr>
      </w:pPr>
      <w:r>
        <w:rPr>
          <w:rFonts w:ascii="Arial Narrow" w:hAnsi="Arial Narrow" w:cs="Arial"/>
          <w:bCs/>
          <w:lang w:val="es-EC"/>
        </w:rPr>
        <w:t xml:space="preserve">Hacemos el </w:t>
      </w:r>
      <w:proofErr w:type="spellStart"/>
      <w:r>
        <w:rPr>
          <w:rFonts w:ascii="Arial Narrow" w:hAnsi="Arial Narrow" w:cs="Arial"/>
          <w:bCs/>
          <w:lang w:val="es-EC"/>
        </w:rPr>
        <w:t>push</w:t>
      </w:r>
      <w:proofErr w:type="spellEnd"/>
      <w:r>
        <w:rPr>
          <w:rFonts w:ascii="Arial Narrow" w:hAnsi="Arial Narrow" w:cs="Arial"/>
          <w:bCs/>
          <w:lang w:val="es-EC"/>
        </w:rPr>
        <w:t xml:space="preserve"> para revisar si el flujo sucede con éxito.</w:t>
      </w:r>
    </w:p>
    <w:p w14:paraId="7F3E4A96" w14:textId="3F7C70D1" w:rsidR="00E36C81" w:rsidRDefault="00E36C81" w:rsidP="00E36C81">
      <w:pPr>
        <w:spacing w:after="0" w:line="240" w:lineRule="auto"/>
        <w:ind w:left="708"/>
        <w:jc w:val="center"/>
        <w:rPr>
          <w:rFonts w:ascii="Arial Narrow" w:hAnsi="Arial Narrow" w:cs="Arial"/>
          <w:bCs/>
          <w:lang w:val="es-EC"/>
        </w:rPr>
      </w:pPr>
      <w:r w:rsidRPr="00E36C81">
        <w:rPr>
          <w:rFonts w:ascii="Arial Narrow" w:hAnsi="Arial Narrow" w:cs="Arial"/>
          <w:bCs/>
          <w:lang w:val="es-EC"/>
        </w:rPr>
        <w:drawing>
          <wp:inline distT="0" distB="0" distL="0" distR="0" wp14:anchorId="2400E0DD" wp14:editId="06F81856">
            <wp:extent cx="5059517" cy="1657350"/>
            <wp:effectExtent l="0" t="0" r="8255" b="0"/>
            <wp:docPr id="1664017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172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1862" cy="165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53DD" w14:textId="0C6662CC" w:rsidR="00E36C81" w:rsidRDefault="00E36C81" w:rsidP="00E36C81">
      <w:pPr>
        <w:spacing w:after="0" w:line="240" w:lineRule="auto"/>
        <w:ind w:left="708"/>
        <w:rPr>
          <w:rFonts w:ascii="Arial Narrow" w:hAnsi="Arial Narrow" w:cs="Arial"/>
          <w:bCs/>
          <w:lang w:val="es-EC"/>
        </w:rPr>
      </w:pPr>
      <w:r>
        <w:rPr>
          <w:rFonts w:ascii="Arial Narrow" w:hAnsi="Arial Narrow" w:cs="Arial"/>
          <w:bCs/>
          <w:lang w:val="es-EC"/>
        </w:rPr>
        <w:t xml:space="preserve">Comprobamos </w:t>
      </w:r>
      <w:r w:rsidR="00BC7A84">
        <w:rPr>
          <w:rFonts w:ascii="Arial Narrow" w:hAnsi="Arial Narrow" w:cs="Arial"/>
          <w:bCs/>
          <w:lang w:val="es-EC"/>
        </w:rPr>
        <w:t xml:space="preserve">que el flujo terminó con éxito, ahora vamos a realizar un cambio en las pruebas para que fallen y que eso se muestren en el flujo del </w:t>
      </w:r>
      <w:proofErr w:type="spellStart"/>
      <w:r w:rsidR="00BC7A84">
        <w:rPr>
          <w:rFonts w:ascii="Arial Narrow" w:hAnsi="Arial Narrow" w:cs="Arial"/>
          <w:bCs/>
          <w:lang w:val="es-EC"/>
        </w:rPr>
        <w:t>github</w:t>
      </w:r>
      <w:proofErr w:type="spellEnd"/>
      <w:r w:rsidR="00BC7A84">
        <w:rPr>
          <w:rFonts w:ascii="Arial Narrow" w:hAnsi="Arial Narrow" w:cs="Arial"/>
          <w:bCs/>
          <w:lang w:val="es-EC"/>
        </w:rPr>
        <w:t xml:space="preserve"> </w:t>
      </w:r>
      <w:proofErr w:type="spellStart"/>
      <w:r w:rsidR="00BC7A84">
        <w:rPr>
          <w:rFonts w:ascii="Arial Narrow" w:hAnsi="Arial Narrow" w:cs="Arial"/>
          <w:bCs/>
          <w:lang w:val="es-EC"/>
        </w:rPr>
        <w:t>actions</w:t>
      </w:r>
      <w:proofErr w:type="spellEnd"/>
      <w:r w:rsidR="00BC7A84">
        <w:rPr>
          <w:rFonts w:ascii="Arial Narrow" w:hAnsi="Arial Narrow" w:cs="Arial"/>
          <w:bCs/>
          <w:lang w:val="es-EC"/>
        </w:rPr>
        <w:t>.</w:t>
      </w:r>
    </w:p>
    <w:p w14:paraId="586B9CEE" w14:textId="6C962FF3" w:rsidR="00BC7A84" w:rsidRDefault="00BC7A84" w:rsidP="00BC7A84">
      <w:pPr>
        <w:spacing w:after="0" w:line="240" w:lineRule="auto"/>
        <w:ind w:left="708"/>
        <w:jc w:val="center"/>
        <w:rPr>
          <w:rFonts w:ascii="Arial Narrow" w:hAnsi="Arial Narrow" w:cs="Arial"/>
          <w:bCs/>
          <w:lang w:val="es-EC"/>
        </w:rPr>
      </w:pPr>
      <w:r w:rsidRPr="00BC7A84">
        <w:rPr>
          <w:rFonts w:ascii="Arial Narrow" w:hAnsi="Arial Narrow" w:cs="Arial"/>
          <w:bCs/>
          <w:lang w:val="es-EC"/>
        </w:rPr>
        <w:drawing>
          <wp:inline distT="0" distB="0" distL="0" distR="0" wp14:anchorId="58BA673A" wp14:editId="0EEE846D">
            <wp:extent cx="4129135" cy="1565139"/>
            <wp:effectExtent l="0" t="0" r="5080" b="0"/>
            <wp:docPr id="657128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282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7992" cy="15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98C0" w14:textId="78A795DB" w:rsidR="00BC7A84" w:rsidRDefault="00BC7A84" w:rsidP="00BC7A84">
      <w:pPr>
        <w:spacing w:after="0" w:line="240" w:lineRule="auto"/>
        <w:ind w:left="708"/>
        <w:jc w:val="center"/>
        <w:rPr>
          <w:rFonts w:ascii="Arial Narrow" w:hAnsi="Arial Narrow" w:cs="Arial"/>
          <w:bCs/>
          <w:lang w:val="es-EC"/>
        </w:rPr>
      </w:pPr>
      <w:r w:rsidRPr="00BC7A84">
        <w:rPr>
          <w:rFonts w:ascii="Arial Narrow" w:hAnsi="Arial Narrow" w:cs="Arial"/>
          <w:bCs/>
          <w:lang w:val="es-EC"/>
        </w:rPr>
        <w:lastRenderedPageBreak/>
        <w:drawing>
          <wp:inline distT="0" distB="0" distL="0" distR="0" wp14:anchorId="502CE3D9" wp14:editId="3BA107F9">
            <wp:extent cx="5168896" cy="3769796"/>
            <wp:effectExtent l="0" t="0" r="0" b="2540"/>
            <wp:docPr id="1668236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362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381" cy="377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E2C3" w14:textId="24364ED6" w:rsidR="00BC7A84" w:rsidRDefault="00BC7A84" w:rsidP="00BC7A84">
      <w:pPr>
        <w:spacing w:after="0" w:line="240" w:lineRule="auto"/>
        <w:ind w:left="708"/>
        <w:rPr>
          <w:rFonts w:ascii="Arial Narrow" w:hAnsi="Arial Narrow" w:cs="Arial"/>
          <w:bCs/>
          <w:lang w:val="es-EC"/>
        </w:rPr>
      </w:pPr>
      <w:r>
        <w:rPr>
          <w:rFonts w:ascii="Arial Narrow" w:hAnsi="Arial Narrow" w:cs="Arial"/>
          <w:bCs/>
          <w:lang w:val="es-EC"/>
        </w:rPr>
        <w:t>Como vemos, la prueba ha fallado, como se ha esperado, una vez hechos estos cambios, volvemos a cambiar para que las pruebas pasen de forma exitosa.</w:t>
      </w:r>
    </w:p>
    <w:p w14:paraId="5A372957" w14:textId="4A8A4707" w:rsidR="00BC7A84" w:rsidRDefault="00BC7A84" w:rsidP="00BC7A84">
      <w:pPr>
        <w:spacing w:after="0" w:line="240" w:lineRule="auto"/>
        <w:ind w:left="708"/>
        <w:jc w:val="center"/>
        <w:rPr>
          <w:rFonts w:ascii="Arial Narrow" w:hAnsi="Arial Narrow" w:cs="Arial"/>
          <w:bCs/>
          <w:lang w:val="es-EC"/>
        </w:rPr>
      </w:pPr>
      <w:r w:rsidRPr="00BC7A84">
        <w:rPr>
          <w:rFonts w:ascii="Arial Narrow" w:hAnsi="Arial Narrow" w:cs="Arial"/>
          <w:bCs/>
          <w:lang w:val="es-EC"/>
        </w:rPr>
        <w:drawing>
          <wp:inline distT="0" distB="0" distL="0" distR="0" wp14:anchorId="35D3A47F" wp14:editId="1668B92C">
            <wp:extent cx="4814917" cy="2124495"/>
            <wp:effectExtent l="0" t="0" r="5080" b="9525"/>
            <wp:docPr id="599375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752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3890" cy="213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5C56" w14:textId="7F572FBF" w:rsidR="007605BA" w:rsidRDefault="00BC7A84" w:rsidP="007605BA">
      <w:pPr>
        <w:spacing w:after="0" w:line="240" w:lineRule="auto"/>
        <w:ind w:left="708"/>
        <w:rPr>
          <w:rFonts w:ascii="Arial Narrow" w:hAnsi="Arial Narrow" w:cs="Arial"/>
          <w:bCs/>
          <w:lang w:val="es-EC"/>
        </w:rPr>
      </w:pPr>
      <w:r>
        <w:rPr>
          <w:rFonts w:ascii="Arial Narrow" w:hAnsi="Arial Narrow" w:cs="Arial"/>
          <w:bCs/>
          <w:lang w:val="es-EC"/>
        </w:rPr>
        <w:t xml:space="preserve">Con esto ya hemos revisado las funciones básicas de </w:t>
      </w:r>
      <w:proofErr w:type="spellStart"/>
      <w:r>
        <w:rPr>
          <w:rFonts w:ascii="Arial Narrow" w:hAnsi="Arial Narrow" w:cs="Arial"/>
          <w:bCs/>
          <w:lang w:val="es-EC"/>
        </w:rPr>
        <w:t>github</w:t>
      </w:r>
      <w:proofErr w:type="spellEnd"/>
      <w:r>
        <w:rPr>
          <w:rFonts w:ascii="Arial Narrow" w:hAnsi="Arial Narrow" w:cs="Arial"/>
          <w:bCs/>
          <w:lang w:val="es-EC"/>
        </w:rPr>
        <w:t xml:space="preserve"> </w:t>
      </w:r>
      <w:proofErr w:type="spellStart"/>
      <w:r>
        <w:rPr>
          <w:rFonts w:ascii="Arial Narrow" w:hAnsi="Arial Narrow" w:cs="Arial"/>
          <w:bCs/>
          <w:lang w:val="es-EC"/>
        </w:rPr>
        <w:t>actions</w:t>
      </w:r>
      <w:proofErr w:type="spellEnd"/>
      <w:r w:rsidR="007605BA">
        <w:rPr>
          <w:rFonts w:ascii="Arial Narrow" w:hAnsi="Arial Narrow" w:cs="Arial"/>
          <w:bCs/>
          <w:lang w:val="es-EC"/>
        </w:rPr>
        <w:t>.</w:t>
      </w:r>
    </w:p>
    <w:p w14:paraId="64C0CABC" w14:textId="77777777" w:rsidR="00E36C81" w:rsidRPr="00D34618" w:rsidRDefault="00E36C81" w:rsidP="005B7457">
      <w:pPr>
        <w:spacing w:after="0" w:line="240" w:lineRule="auto"/>
        <w:ind w:left="708"/>
        <w:rPr>
          <w:rFonts w:ascii="Arial Narrow" w:hAnsi="Arial Narrow" w:cs="Arial"/>
          <w:bCs/>
          <w:lang w:val="es-EC"/>
        </w:rPr>
      </w:pPr>
    </w:p>
    <w:p w14:paraId="55D46755" w14:textId="77777777" w:rsidR="002825FA" w:rsidRDefault="0089622E" w:rsidP="000B47D0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 Narrow" w:hAnsi="Arial Narrow"/>
          <w:b/>
          <w:lang w:val="es-EC"/>
        </w:rPr>
      </w:pPr>
      <w:r w:rsidRPr="00304401">
        <w:rPr>
          <w:rFonts w:ascii="Arial Narrow" w:hAnsi="Arial Narrow"/>
          <w:b/>
          <w:lang w:val="es-EC"/>
        </w:rPr>
        <w:t>CONCLUSIONES:</w:t>
      </w:r>
      <w:r w:rsidR="002825FA" w:rsidRPr="00304401">
        <w:rPr>
          <w:rFonts w:ascii="Arial Narrow" w:hAnsi="Arial Narrow"/>
          <w:b/>
          <w:lang w:val="es-EC"/>
        </w:rPr>
        <w:t xml:space="preserve"> </w:t>
      </w:r>
    </w:p>
    <w:p w14:paraId="473D8660" w14:textId="77777777" w:rsidR="008C13A7" w:rsidRPr="008C13A7" w:rsidRDefault="008C13A7" w:rsidP="008C13A7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 Narrow" w:hAnsi="Arial Narrow"/>
          <w:bCs/>
          <w:lang w:val="es-EC"/>
        </w:rPr>
      </w:pPr>
      <w:r w:rsidRPr="008C13A7">
        <w:rPr>
          <w:rFonts w:ascii="Arial Narrow" w:hAnsi="Arial Narrow"/>
          <w:bCs/>
          <w:lang w:val="es-EC"/>
        </w:rPr>
        <w:t xml:space="preserve">La implementación de un flujo de CI/CD con GitHub </w:t>
      </w:r>
      <w:proofErr w:type="spellStart"/>
      <w:r w:rsidRPr="008C13A7">
        <w:rPr>
          <w:rFonts w:ascii="Arial Narrow" w:hAnsi="Arial Narrow"/>
          <w:bCs/>
          <w:lang w:val="es-EC"/>
        </w:rPr>
        <w:t>Actions</w:t>
      </w:r>
      <w:proofErr w:type="spellEnd"/>
      <w:r w:rsidRPr="008C13A7">
        <w:rPr>
          <w:rFonts w:ascii="Arial Narrow" w:hAnsi="Arial Narrow"/>
          <w:bCs/>
          <w:lang w:val="es-EC"/>
        </w:rPr>
        <w:t xml:space="preserve"> permite detectar errores y fallos de calidad de forma temprana, optimizando el ciclo de desarrollo.</w:t>
      </w:r>
    </w:p>
    <w:p w14:paraId="1E58F7C1" w14:textId="77777777" w:rsidR="008C13A7" w:rsidRPr="008C13A7" w:rsidRDefault="008C13A7" w:rsidP="008C13A7">
      <w:pPr>
        <w:pStyle w:val="Prrafodelista"/>
        <w:spacing w:after="0" w:line="240" w:lineRule="auto"/>
        <w:jc w:val="both"/>
        <w:rPr>
          <w:rFonts w:ascii="Arial Narrow" w:hAnsi="Arial Narrow"/>
          <w:bCs/>
          <w:lang w:val="es-EC"/>
        </w:rPr>
      </w:pPr>
    </w:p>
    <w:p w14:paraId="562569A6" w14:textId="77777777" w:rsidR="008C13A7" w:rsidRPr="008C13A7" w:rsidRDefault="008C13A7" w:rsidP="008C13A7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 Narrow" w:hAnsi="Arial Narrow"/>
          <w:bCs/>
          <w:lang w:val="es-EC"/>
        </w:rPr>
      </w:pPr>
      <w:r w:rsidRPr="008C13A7">
        <w:rPr>
          <w:rFonts w:ascii="Arial Narrow" w:hAnsi="Arial Narrow"/>
          <w:bCs/>
          <w:lang w:val="es-EC"/>
        </w:rPr>
        <w:t xml:space="preserve">El uso combinado de </w:t>
      </w:r>
      <w:proofErr w:type="spellStart"/>
      <w:r w:rsidRPr="008C13A7">
        <w:rPr>
          <w:rFonts w:ascii="Arial Narrow" w:hAnsi="Arial Narrow"/>
          <w:bCs/>
          <w:lang w:val="es-EC"/>
        </w:rPr>
        <w:t>Jest</w:t>
      </w:r>
      <w:proofErr w:type="spellEnd"/>
      <w:r w:rsidRPr="008C13A7">
        <w:rPr>
          <w:rFonts w:ascii="Arial Narrow" w:hAnsi="Arial Narrow"/>
          <w:bCs/>
          <w:lang w:val="es-EC"/>
        </w:rPr>
        <w:t xml:space="preserve"> y </w:t>
      </w:r>
      <w:proofErr w:type="spellStart"/>
      <w:r w:rsidRPr="008C13A7">
        <w:rPr>
          <w:rFonts w:ascii="Arial Narrow" w:hAnsi="Arial Narrow"/>
          <w:bCs/>
          <w:lang w:val="es-EC"/>
        </w:rPr>
        <w:t>ESLint</w:t>
      </w:r>
      <w:proofErr w:type="spellEnd"/>
      <w:r w:rsidRPr="008C13A7">
        <w:rPr>
          <w:rFonts w:ascii="Arial Narrow" w:hAnsi="Arial Narrow"/>
          <w:bCs/>
          <w:lang w:val="es-EC"/>
        </w:rPr>
        <w:t xml:space="preserve"> garantiza no solo la corrección funcional, sino también el cumplimiento de estándares de codificación.</w:t>
      </w:r>
    </w:p>
    <w:p w14:paraId="7452EA88" w14:textId="77777777" w:rsidR="008C13A7" w:rsidRPr="008C13A7" w:rsidRDefault="008C13A7" w:rsidP="008C13A7">
      <w:pPr>
        <w:pStyle w:val="Prrafodelista"/>
        <w:spacing w:after="0" w:line="240" w:lineRule="auto"/>
        <w:jc w:val="both"/>
        <w:rPr>
          <w:rFonts w:ascii="Arial Narrow" w:hAnsi="Arial Narrow"/>
          <w:bCs/>
          <w:lang w:val="es-EC"/>
        </w:rPr>
      </w:pPr>
    </w:p>
    <w:p w14:paraId="22CE6E60" w14:textId="2BFC4C75" w:rsidR="008C13A7" w:rsidRPr="008C13A7" w:rsidRDefault="008C13A7" w:rsidP="008C13A7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 Narrow" w:hAnsi="Arial Narrow"/>
          <w:bCs/>
          <w:lang w:val="es-EC"/>
        </w:rPr>
      </w:pPr>
      <w:r w:rsidRPr="008C13A7">
        <w:rPr>
          <w:rFonts w:ascii="Arial Narrow" w:hAnsi="Arial Narrow"/>
          <w:bCs/>
          <w:lang w:val="es-EC"/>
        </w:rPr>
        <w:t>Automatizar procesos reduce la intervención manual, mejora la consistencia de las entregas y aumenta la productividad del equipo de desarrollo.</w:t>
      </w:r>
    </w:p>
    <w:p w14:paraId="5E92CB7E" w14:textId="77777777" w:rsidR="00304401" w:rsidRPr="00304401" w:rsidRDefault="00304401" w:rsidP="000B47D0">
      <w:pPr>
        <w:pStyle w:val="Prrafodelista"/>
        <w:spacing w:after="0" w:line="240" w:lineRule="auto"/>
        <w:jc w:val="both"/>
        <w:rPr>
          <w:rFonts w:ascii="Arial Narrow" w:hAnsi="Arial Narrow"/>
          <w:lang w:val="es-EC"/>
        </w:rPr>
      </w:pPr>
    </w:p>
    <w:p w14:paraId="41E6FFAC" w14:textId="77777777" w:rsidR="008273F0" w:rsidRDefault="001F1CB5" w:rsidP="001F1CB5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 Narrow" w:hAnsi="Arial Narrow"/>
          <w:b/>
          <w:lang w:val="es-EC"/>
        </w:rPr>
      </w:pPr>
      <w:r w:rsidRPr="00304401">
        <w:rPr>
          <w:rFonts w:ascii="Arial Narrow" w:hAnsi="Arial Narrow"/>
          <w:b/>
          <w:lang w:val="es-EC"/>
        </w:rPr>
        <w:t>RECOMENDACIONES:</w:t>
      </w:r>
    </w:p>
    <w:p w14:paraId="0C8C8616" w14:textId="77777777" w:rsidR="008C13A7" w:rsidRPr="008C13A7" w:rsidRDefault="008C13A7" w:rsidP="008C13A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 Narrow" w:hAnsi="Arial Narrow"/>
          <w:bCs/>
          <w:lang w:val="es-EC"/>
        </w:rPr>
      </w:pPr>
      <w:r w:rsidRPr="008C13A7">
        <w:rPr>
          <w:rFonts w:ascii="Arial Narrow" w:hAnsi="Arial Narrow"/>
          <w:bCs/>
          <w:lang w:val="es-EC"/>
        </w:rPr>
        <w:t>Mantener actualizadas las dependencias y herramientas de análisis para evitar vulnerabilidades y problemas de compatibilidad.</w:t>
      </w:r>
    </w:p>
    <w:p w14:paraId="0600BF3B" w14:textId="77777777" w:rsidR="008C13A7" w:rsidRPr="008C13A7" w:rsidRDefault="008C13A7" w:rsidP="008C13A7">
      <w:pPr>
        <w:pStyle w:val="Prrafodelista"/>
        <w:spacing w:after="0" w:line="240" w:lineRule="auto"/>
        <w:jc w:val="both"/>
        <w:rPr>
          <w:rFonts w:ascii="Arial Narrow" w:hAnsi="Arial Narrow"/>
          <w:bCs/>
          <w:lang w:val="es-EC"/>
        </w:rPr>
      </w:pPr>
    </w:p>
    <w:p w14:paraId="65B4E79D" w14:textId="77777777" w:rsidR="008C13A7" w:rsidRPr="008C13A7" w:rsidRDefault="008C13A7" w:rsidP="008C13A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 Narrow" w:hAnsi="Arial Narrow"/>
          <w:bCs/>
          <w:lang w:val="es-EC"/>
        </w:rPr>
      </w:pPr>
      <w:r w:rsidRPr="008C13A7">
        <w:rPr>
          <w:rFonts w:ascii="Arial Narrow" w:hAnsi="Arial Narrow"/>
          <w:bCs/>
          <w:lang w:val="es-EC"/>
        </w:rPr>
        <w:lastRenderedPageBreak/>
        <w:t>Integrar etapas adicionales en el flujo, como pruebas de integración y despliegues reales a entornos de prueba o producción.</w:t>
      </w:r>
    </w:p>
    <w:p w14:paraId="6826602D" w14:textId="77777777" w:rsidR="008C13A7" w:rsidRPr="008C13A7" w:rsidRDefault="008C13A7" w:rsidP="008C13A7">
      <w:pPr>
        <w:pStyle w:val="Prrafodelista"/>
        <w:spacing w:after="0" w:line="240" w:lineRule="auto"/>
        <w:jc w:val="both"/>
        <w:rPr>
          <w:rFonts w:ascii="Arial Narrow" w:hAnsi="Arial Narrow"/>
          <w:bCs/>
          <w:lang w:val="es-EC"/>
        </w:rPr>
      </w:pPr>
    </w:p>
    <w:p w14:paraId="1D5856E0" w14:textId="23449F00" w:rsidR="008C13A7" w:rsidRPr="008C13A7" w:rsidRDefault="008C13A7" w:rsidP="008C13A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 Narrow" w:hAnsi="Arial Narrow"/>
          <w:bCs/>
          <w:lang w:val="es-EC"/>
        </w:rPr>
      </w:pPr>
      <w:r w:rsidRPr="008C13A7">
        <w:rPr>
          <w:rFonts w:ascii="Arial Narrow" w:hAnsi="Arial Narrow"/>
          <w:bCs/>
          <w:lang w:val="es-EC"/>
        </w:rPr>
        <w:t>Configurar notificaciones automáticas para que el equipo reciba alertas inmediatas ante fallos en el pipeline.</w:t>
      </w:r>
    </w:p>
    <w:p w14:paraId="6C4C97BE" w14:textId="45845823" w:rsidR="001F1CB5" w:rsidRPr="00304401" w:rsidRDefault="001F1CB5" w:rsidP="008273F0">
      <w:pPr>
        <w:pStyle w:val="Prrafodelista"/>
        <w:spacing w:after="0" w:line="240" w:lineRule="auto"/>
        <w:jc w:val="both"/>
        <w:rPr>
          <w:rFonts w:ascii="Arial Narrow" w:hAnsi="Arial Narrow"/>
          <w:b/>
          <w:lang w:val="es-EC"/>
        </w:rPr>
      </w:pPr>
    </w:p>
    <w:p w14:paraId="61868C45" w14:textId="77777777" w:rsidR="0055466E" w:rsidRDefault="0089622E" w:rsidP="000B47D0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 Narrow" w:hAnsi="Arial Narrow"/>
          <w:b/>
          <w:lang w:val="es-EC"/>
        </w:rPr>
      </w:pPr>
      <w:r w:rsidRPr="00304401">
        <w:rPr>
          <w:rFonts w:ascii="Arial Narrow" w:hAnsi="Arial Narrow"/>
          <w:b/>
          <w:lang w:val="es-EC"/>
        </w:rPr>
        <w:t>BIBLIOGRAFÍA:</w:t>
      </w:r>
      <w:r w:rsidR="002825FA" w:rsidRPr="00304401">
        <w:rPr>
          <w:rFonts w:ascii="Arial Narrow" w:hAnsi="Arial Narrow"/>
          <w:b/>
          <w:lang w:val="es-EC"/>
        </w:rPr>
        <w:t xml:space="preserve"> </w:t>
      </w:r>
    </w:p>
    <w:p w14:paraId="407F6929" w14:textId="67CC408C" w:rsidR="00E84293" w:rsidRPr="008C13A7" w:rsidRDefault="008C13A7" w:rsidP="008C13A7">
      <w:pPr>
        <w:ind w:left="360"/>
        <w:rPr>
          <w:rFonts w:ascii="Arial Narrow" w:hAnsi="Arial Narrow" w:cs="Arial"/>
          <w:bCs/>
          <w:lang w:val="es-EC"/>
        </w:rPr>
      </w:pPr>
      <w:r w:rsidRPr="008C13A7">
        <w:rPr>
          <w:rFonts w:ascii="Arial Narrow" w:hAnsi="Arial Narrow" w:cs="Arial"/>
          <w:bCs/>
        </w:rPr>
        <w:t xml:space="preserve">[1] GitHub, “GitHub Actions Documentation,” 2025. [En </w:t>
      </w:r>
      <w:proofErr w:type="spellStart"/>
      <w:r w:rsidRPr="008C13A7">
        <w:rPr>
          <w:rFonts w:ascii="Arial Narrow" w:hAnsi="Arial Narrow" w:cs="Arial"/>
          <w:bCs/>
        </w:rPr>
        <w:t>línea</w:t>
      </w:r>
      <w:proofErr w:type="spellEnd"/>
      <w:r w:rsidRPr="008C13A7">
        <w:rPr>
          <w:rFonts w:ascii="Arial Narrow" w:hAnsi="Arial Narrow" w:cs="Arial"/>
          <w:bCs/>
        </w:rPr>
        <w:t xml:space="preserve">]. Disponible </w:t>
      </w:r>
      <w:proofErr w:type="spellStart"/>
      <w:r w:rsidRPr="008C13A7">
        <w:rPr>
          <w:rFonts w:ascii="Arial Narrow" w:hAnsi="Arial Narrow" w:cs="Arial"/>
          <w:bCs/>
        </w:rPr>
        <w:t>en</w:t>
      </w:r>
      <w:proofErr w:type="spellEnd"/>
      <w:r w:rsidRPr="008C13A7">
        <w:rPr>
          <w:rFonts w:ascii="Arial Narrow" w:hAnsi="Arial Narrow" w:cs="Arial"/>
          <w:bCs/>
        </w:rPr>
        <w:t>: https://docs.github.com/actions</w:t>
      </w:r>
      <w:r w:rsidRPr="008C13A7">
        <w:rPr>
          <w:rFonts w:ascii="Arial Narrow" w:hAnsi="Arial Narrow" w:cs="Arial"/>
          <w:bCs/>
        </w:rPr>
        <w:br/>
        <w:t xml:space="preserve">[2] Node.js Foundation, “Node.js v22 Documentation,” 2025. [En </w:t>
      </w:r>
      <w:proofErr w:type="spellStart"/>
      <w:r w:rsidRPr="008C13A7">
        <w:rPr>
          <w:rFonts w:ascii="Arial Narrow" w:hAnsi="Arial Narrow" w:cs="Arial"/>
          <w:bCs/>
        </w:rPr>
        <w:t>línea</w:t>
      </w:r>
      <w:proofErr w:type="spellEnd"/>
      <w:r w:rsidRPr="008C13A7">
        <w:rPr>
          <w:rFonts w:ascii="Arial Narrow" w:hAnsi="Arial Narrow" w:cs="Arial"/>
          <w:bCs/>
        </w:rPr>
        <w:t xml:space="preserve">]. Disponible </w:t>
      </w:r>
      <w:proofErr w:type="spellStart"/>
      <w:r w:rsidRPr="008C13A7">
        <w:rPr>
          <w:rFonts w:ascii="Arial Narrow" w:hAnsi="Arial Narrow" w:cs="Arial"/>
          <w:bCs/>
        </w:rPr>
        <w:t>en</w:t>
      </w:r>
      <w:proofErr w:type="spellEnd"/>
      <w:r w:rsidRPr="008C13A7">
        <w:rPr>
          <w:rFonts w:ascii="Arial Narrow" w:hAnsi="Arial Narrow" w:cs="Arial"/>
          <w:bCs/>
        </w:rPr>
        <w:t>: https://nodejs.org/en/docs</w:t>
      </w:r>
      <w:r w:rsidRPr="008C13A7">
        <w:rPr>
          <w:rFonts w:ascii="Arial Narrow" w:hAnsi="Arial Narrow" w:cs="Arial"/>
          <w:bCs/>
        </w:rPr>
        <w:br/>
        <w:t xml:space="preserve">[3] </w:t>
      </w:r>
      <w:proofErr w:type="spellStart"/>
      <w:r w:rsidRPr="008C13A7">
        <w:rPr>
          <w:rFonts w:ascii="Arial Narrow" w:hAnsi="Arial Narrow" w:cs="Arial"/>
          <w:bCs/>
        </w:rPr>
        <w:t>npm</w:t>
      </w:r>
      <w:proofErr w:type="spellEnd"/>
      <w:r w:rsidRPr="008C13A7">
        <w:rPr>
          <w:rFonts w:ascii="Arial Narrow" w:hAnsi="Arial Narrow" w:cs="Arial"/>
          <w:bCs/>
        </w:rPr>
        <w:t>, “</w:t>
      </w:r>
      <w:proofErr w:type="spellStart"/>
      <w:r w:rsidRPr="008C13A7">
        <w:rPr>
          <w:rFonts w:ascii="Arial Narrow" w:hAnsi="Arial Narrow" w:cs="Arial"/>
          <w:bCs/>
        </w:rPr>
        <w:t>npm</w:t>
      </w:r>
      <w:proofErr w:type="spellEnd"/>
      <w:r w:rsidRPr="008C13A7">
        <w:rPr>
          <w:rFonts w:ascii="Arial Narrow" w:hAnsi="Arial Narrow" w:cs="Arial"/>
          <w:bCs/>
        </w:rPr>
        <w:t xml:space="preserve"> Documentation,” 2025. [En </w:t>
      </w:r>
      <w:proofErr w:type="spellStart"/>
      <w:r w:rsidRPr="008C13A7">
        <w:rPr>
          <w:rFonts w:ascii="Arial Narrow" w:hAnsi="Arial Narrow" w:cs="Arial"/>
          <w:bCs/>
        </w:rPr>
        <w:t>línea</w:t>
      </w:r>
      <w:proofErr w:type="spellEnd"/>
      <w:r w:rsidRPr="008C13A7">
        <w:rPr>
          <w:rFonts w:ascii="Arial Narrow" w:hAnsi="Arial Narrow" w:cs="Arial"/>
          <w:bCs/>
        </w:rPr>
        <w:t xml:space="preserve">]. Disponible </w:t>
      </w:r>
      <w:proofErr w:type="spellStart"/>
      <w:r w:rsidRPr="008C13A7">
        <w:rPr>
          <w:rFonts w:ascii="Arial Narrow" w:hAnsi="Arial Narrow" w:cs="Arial"/>
          <w:bCs/>
        </w:rPr>
        <w:t>en</w:t>
      </w:r>
      <w:proofErr w:type="spellEnd"/>
      <w:r w:rsidRPr="008C13A7">
        <w:rPr>
          <w:rFonts w:ascii="Arial Narrow" w:hAnsi="Arial Narrow" w:cs="Arial"/>
          <w:bCs/>
        </w:rPr>
        <w:t>: https://docs.npmjs.com</w:t>
      </w:r>
      <w:r w:rsidRPr="008C13A7">
        <w:rPr>
          <w:rFonts w:ascii="Arial Narrow" w:hAnsi="Arial Narrow" w:cs="Arial"/>
          <w:bCs/>
        </w:rPr>
        <w:br/>
        <w:t xml:space="preserve">[4] M. Fowler, “Continuous Integration,” martinfowler.com, 2024. [En </w:t>
      </w:r>
      <w:proofErr w:type="spellStart"/>
      <w:r w:rsidRPr="008C13A7">
        <w:rPr>
          <w:rFonts w:ascii="Arial Narrow" w:hAnsi="Arial Narrow" w:cs="Arial"/>
          <w:bCs/>
        </w:rPr>
        <w:t>línea</w:t>
      </w:r>
      <w:proofErr w:type="spellEnd"/>
      <w:r w:rsidRPr="008C13A7">
        <w:rPr>
          <w:rFonts w:ascii="Arial Narrow" w:hAnsi="Arial Narrow" w:cs="Arial"/>
          <w:bCs/>
        </w:rPr>
        <w:t xml:space="preserve">]. Disponible </w:t>
      </w:r>
      <w:proofErr w:type="spellStart"/>
      <w:r w:rsidRPr="008C13A7">
        <w:rPr>
          <w:rFonts w:ascii="Arial Narrow" w:hAnsi="Arial Narrow" w:cs="Arial"/>
          <w:bCs/>
        </w:rPr>
        <w:t>en</w:t>
      </w:r>
      <w:proofErr w:type="spellEnd"/>
      <w:r w:rsidRPr="008C13A7">
        <w:rPr>
          <w:rFonts w:ascii="Arial Narrow" w:hAnsi="Arial Narrow" w:cs="Arial"/>
          <w:bCs/>
        </w:rPr>
        <w:t>: https://martinfowler.com/articles/continuousIntegration.html</w:t>
      </w:r>
    </w:p>
    <w:sectPr w:rsidR="00E84293" w:rsidRPr="008C13A7" w:rsidSect="0035167C">
      <w:headerReference w:type="default" r:id="rId24"/>
      <w:footerReference w:type="default" r:id="rId25"/>
      <w:pgSz w:w="11906" w:h="16838"/>
      <w:pgMar w:top="1418" w:right="707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B0FD8" w14:textId="77777777" w:rsidR="00437688" w:rsidRDefault="00437688" w:rsidP="002E7DC2">
      <w:pPr>
        <w:spacing w:after="0" w:line="240" w:lineRule="auto"/>
      </w:pPr>
      <w:r>
        <w:separator/>
      </w:r>
    </w:p>
  </w:endnote>
  <w:endnote w:type="continuationSeparator" w:id="0">
    <w:p w14:paraId="39FAD714" w14:textId="77777777" w:rsidR="00437688" w:rsidRDefault="00437688" w:rsidP="002E7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75D53" w14:textId="77777777" w:rsidR="0088653B" w:rsidRPr="0088653B" w:rsidRDefault="0088653B" w:rsidP="0088653B">
    <w:pPr>
      <w:pStyle w:val="Piedepgina"/>
      <w:jc w:val="both"/>
      <w:rPr>
        <w:rFonts w:ascii="Arial Narrow" w:hAnsi="Arial Narrow"/>
        <w:sz w:val="14"/>
        <w:szCs w:val="14"/>
      </w:rPr>
    </w:pPr>
  </w:p>
  <w:p w14:paraId="6DD4020E" w14:textId="4AB8566E" w:rsidR="0088653B" w:rsidRPr="0088653B" w:rsidRDefault="0088653B" w:rsidP="0088653B">
    <w:pPr>
      <w:pStyle w:val="Piedepgina"/>
      <w:jc w:val="both"/>
      <w:rPr>
        <w:rFonts w:ascii="Arial Narrow" w:hAnsi="Arial Narrow"/>
        <w:sz w:val="14"/>
        <w:szCs w:val="14"/>
        <w:lang w:val="es-EC"/>
      </w:rPr>
    </w:pPr>
    <w:r w:rsidRPr="0088653B">
      <w:rPr>
        <w:rFonts w:ascii="Arial Narrow" w:hAnsi="Arial Narrow"/>
        <w:sz w:val="14"/>
        <w:szCs w:val="14"/>
        <w:lang w:val="es-EC"/>
      </w:rPr>
      <w:t>Código de documento:</w:t>
    </w:r>
    <w:r w:rsidRPr="001F1CB5">
      <w:rPr>
        <w:rFonts w:ascii="Arial Narrow" w:hAnsi="Arial Narrow"/>
        <w:sz w:val="14"/>
        <w:szCs w:val="14"/>
        <w:lang w:val="es-EC"/>
      </w:rPr>
      <w:t xml:space="preserve"> </w:t>
    </w:r>
    <w:r w:rsidRPr="001F1CB5">
      <w:rPr>
        <w:sz w:val="14"/>
        <w:szCs w:val="14"/>
        <w:lang w:val="es-EC"/>
      </w:rPr>
      <w:t>VDC-INF-2024-V2-014</w:t>
    </w:r>
    <w:r w:rsidRPr="0088653B">
      <w:rPr>
        <w:rFonts w:ascii="Arial Narrow" w:hAnsi="Arial Narrow"/>
        <w:sz w:val="14"/>
        <w:szCs w:val="14"/>
        <w:lang w:val="es-EC"/>
      </w:rPr>
      <w:t xml:space="preserve">                                                                                 </w:t>
    </w:r>
    <w:r w:rsidRPr="0088653B">
      <w:rPr>
        <w:rFonts w:ascii="Arial Narrow" w:hAnsi="Arial Narrow"/>
        <w:sz w:val="14"/>
        <w:szCs w:val="14"/>
        <w:lang w:val="es-EC"/>
      </w:rPr>
      <w:tab/>
      <w:t xml:space="preserve">                                                                                                    REV. UPDI:2024-oct-08</w:t>
    </w:r>
  </w:p>
  <w:p w14:paraId="795FC92B" w14:textId="77777777" w:rsidR="0088653B" w:rsidRPr="0088653B" w:rsidRDefault="0088653B" w:rsidP="0088653B">
    <w:pPr>
      <w:pStyle w:val="Piedepgina"/>
      <w:jc w:val="both"/>
      <w:rPr>
        <w:rFonts w:ascii="Arial Narrow" w:hAnsi="Arial Narrow"/>
        <w:sz w:val="14"/>
        <w:szCs w:val="14"/>
        <w:lang w:val="es-EC"/>
      </w:rPr>
    </w:pPr>
    <w:r w:rsidRPr="0088653B">
      <w:rPr>
        <w:rFonts w:ascii="Arial Narrow" w:hAnsi="Arial Narrow"/>
        <w:sz w:val="14"/>
        <w:szCs w:val="14"/>
        <w:lang w:val="es-EC"/>
      </w:rPr>
      <w:t>Código de proceso:</w:t>
    </w:r>
    <w:r w:rsidRPr="001F1CB5">
      <w:rPr>
        <w:rFonts w:ascii="Arial Narrow" w:hAnsi="Arial Narrow"/>
        <w:sz w:val="14"/>
        <w:szCs w:val="14"/>
        <w:lang w:val="es-EC"/>
      </w:rPr>
      <w:t xml:space="preserve"> GDOC-ATAD-9-4-1</w:t>
    </w:r>
  </w:p>
  <w:p w14:paraId="5432D6E4" w14:textId="72E0C08A" w:rsidR="00F9177B" w:rsidRPr="0088653B" w:rsidRDefault="00F9177B" w:rsidP="0088653B">
    <w:pPr>
      <w:pStyle w:val="Piedepgina"/>
      <w:tabs>
        <w:tab w:val="left" w:pos="3686"/>
      </w:tabs>
      <w:jc w:val="both"/>
      <w:rPr>
        <w:rFonts w:ascii="Arial Narrow" w:hAnsi="Arial Narrow"/>
        <w:b/>
        <w:sz w:val="16"/>
        <w:szCs w:val="16"/>
        <w:lang w:val="es-E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329AF" w14:textId="77777777" w:rsidR="00437688" w:rsidRDefault="00437688" w:rsidP="002E7DC2">
      <w:pPr>
        <w:spacing w:after="0" w:line="240" w:lineRule="auto"/>
      </w:pPr>
      <w:r>
        <w:separator/>
      </w:r>
    </w:p>
  </w:footnote>
  <w:footnote w:type="continuationSeparator" w:id="0">
    <w:p w14:paraId="7E0A5A25" w14:textId="77777777" w:rsidR="00437688" w:rsidRDefault="00437688" w:rsidP="002E7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146" w:type="pct"/>
      <w:tblInd w:w="-14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7"/>
      <w:gridCol w:w="7832"/>
    </w:tblGrid>
    <w:tr w:rsidR="004C6051" w:rsidRPr="001F1CB5" w14:paraId="78A4BE5B" w14:textId="77777777" w:rsidTr="004C6051">
      <w:trPr>
        <w:trHeight w:val="558"/>
      </w:trPr>
      <w:tc>
        <w:tcPr>
          <w:tcW w:w="1216" w:type="pc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4AED921B" w14:textId="77777777" w:rsidR="004C6051" w:rsidRPr="009A3CDA" w:rsidRDefault="004C6051" w:rsidP="00E84293">
          <w:pPr>
            <w:pStyle w:val="Encabezado"/>
            <w:jc w:val="center"/>
            <w:rPr>
              <w:rFonts w:ascii="Arial Narrow" w:hAnsi="Arial Narrow" w:cs="AngsanaUPC"/>
              <w:b/>
              <w:noProof/>
              <w:sz w:val="20"/>
              <w:szCs w:val="20"/>
              <w:lang w:val="es-MX" w:eastAsia="es-MX"/>
            </w:rPr>
          </w:pPr>
          <w:r w:rsidRPr="009A3CDA">
            <w:rPr>
              <w:rFonts w:ascii="Arial Narrow" w:hAnsi="Arial Narrow" w:cs="AngsanaUPC"/>
              <w:b/>
              <w:noProof/>
              <w:sz w:val="20"/>
              <w:szCs w:val="20"/>
              <w:lang w:val="es-EC" w:eastAsia="es-EC"/>
            </w:rPr>
            <w:drawing>
              <wp:inline distT="0" distB="0" distL="0" distR="0" wp14:anchorId="1E5AB6C3" wp14:editId="19221C14">
                <wp:extent cx="1028700" cy="257175"/>
                <wp:effectExtent l="0" t="0" r="0" b="9525"/>
                <wp:docPr id="4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4" w:type="pc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1C6F65E5" w14:textId="5C300981" w:rsidR="004C6051" w:rsidRPr="004C6051" w:rsidRDefault="004C6051" w:rsidP="00E84293">
          <w:pPr>
            <w:spacing w:after="0" w:line="240" w:lineRule="auto"/>
            <w:jc w:val="center"/>
            <w:rPr>
              <w:rFonts w:ascii="Arial Narrow" w:eastAsia="Times New Roman" w:hAnsi="Arial Narrow" w:cs="Calibri"/>
              <w:color w:val="000000"/>
              <w:sz w:val="20"/>
              <w:szCs w:val="20"/>
              <w:lang w:val="es-EC"/>
            </w:rPr>
          </w:pPr>
          <w:r w:rsidRPr="009A3CDA">
            <w:rPr>
              <w:rFonts w:ascii="Arial Narrow" w:hAnsi="Arial Narrow" w:cs="AngsanaUPC"/>
              <w:b/>
              <w:sz w:val="20"/>
              <w:szCs w:val="20"/>
              <w:lang w:val="es-EC"/>
            </w:rPr>
            <w:t>INFORME DE PRÁCTICA DE LABORATORIO</w:t>
          </w:r>
        </w:p>
      </w:tc>
    </w:tr>
  </w:tbl>
  <w:p w14:paraId="6327A3CA" w14:textId="77777777" w:rsidR="001E6887" w:rsidRPr="00ED2A2B" w:rsidRDefault="001E6887" w:rsidP="001E6887">
    <w:pPr>
      <w:pStyle w:val="Encabezado"/>
      <w:rPr>
        <w:sz w:val="16"/>
        <w:szCs w:val="16"/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511DC"/>
    <w:multiLevelType w:val="hybridMultilevel"/>
    <w:tmpl w:val="B73ABF82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1D2B84"/>
    <w:multiLevelType w:val="hybridMultilevel"/>
    <w:tmpl w:val="A71686BC"/>
    <w:lvl w:ilvl="0" w:tplc="58AAFD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E2859"/>
    <w:multiLevelType w:val="multilevel"/>
    <w:tmpl w:val="4886C2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4477639"/>
    <w:multiLevelType w:val="hybridMultilevel"/>
    <w:tmpl w:val="888842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84F69"/>
    <w:multiLevelType w:val="hybridMultilevel"/>
    <w:tmpl w:val="E09447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33571"/>
    <w:multiLevelType w:val="hybridMultilevel"/>
    <w:tmpl w:val="276CD86C"/>
    <w:lvl w:ilvl="0" w:tplc="286E89D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lang w:val="en-U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E27C8"/>
    <w:multiLevelType w:val="hybridMultilevel"/>
    <w:tmpl w:val="A85C542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5455C2"/>
    <w:multiLevelType w:val="hybridMultilevel"/>
    <w:tmpl w:val="1AE88C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D3EE7"/>
    <w:multiLevelType w:val="hybridMultilevel"/>
    <w:tmpl w:val="A8180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66BFA"/>
    <w:multiLevelType w:val="hybridMultilevel"/>
    <w:tmpl w:val="53CC4FD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E21F15"/>
    <w:multiLevelType w:val="hybridMultilevel"/>
    <w:tmpl w:val="1E5E3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90CFF"/>
    <w:multiLevelType w:val="hybridMultilevel"/>
    <w:tmpl w:val="72548A4E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4595C16"/>
    <w:multiLevelType w:val="hybridMultilevel"/>
    <w:tmpl w:val="203043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F1038"/>
    <w:multiLevelType w:val="multilevel"/>
    <w:tmpl w:val="D1FC62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4D1717"/>
    <w:multiLevelType w:val="hybridMultilevel"/>
    <w:tmpl w:val="E09447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25B8D"/>
    <w:multiLevelType w:val="multilevel"/>
    <w:tmpl w:val="E794AC9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6541C"/>
    <w:multiLevelType w:val="multilevel"/>
    <w:tmpl w:val="16AA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763683">
    <w:abstractNumId w:val="5"/>
  </w:num>
  <w:num w:numId="2" w16cid:durableId="2049647864">
    <w:abstractNumId w:val="12"/>
  </w:num>
  <w:num w:numId="3" w16cid:durableId="1777555934">
    <w:abstractNumId w:val="8"/>
  </w:num>
  <w:num w:numId="4" w16cid:durableId="488520227">
    <w:abstractNumId w:val="10"/>
  </w:num>
  <w:num w:numId="5" w16cid:durableId="1649506655">
    <w:abstractNumId w:val="14"/>
  </w:num>
  <w:num w:numId="6" w16cid:durableId="381752637">
    <w:abstractNumId w:val="4"/>
  </w:num>
  <w:num w:numId="7" w16cid:durableId="1692339273">
    <w:abstractNumId w:val="1"/>
  </w:num>
  <w:num w:numId="8" w16cid:durableId="436222048">
    <w:abstractNumId w:val="7"/>
  </w:num>
  <w:num w:numId="9" w16cid:durableId="1062018121">
    <w:abstractNumId w:val="3"/>
  </w:num>
  <w:num w:numId="10" w16cid:durableId="461727276">
    <w:abstractNumId w:val="2"/>
  </w:num>
  <w:num w:numId="11" w16cid:durableId="1187906765">
    <w:abstractNumId w:val="13"/>
  </w:num>
  <w:num w:numId="12" w16cid:durableId="1785492596">
    <w:abstractNumId w:val="15"/>
  </w:num>
  <w:num w:numId="13" w16cid:durableId="1936866834">
    <w:abstractNumId w:val="0"/>
  </w:num>
  <w:num w:numId="14" w16cid:durableId="1129131345">
    <w:abstractNumId w:val="11"/>
  </w:num>
  <w:num w:numId="15" w16cid:durableId="1348023035">
    <w:abstractNumId w:val="16"/>
  </w:num>
  <w:num w:numId="16" w16cid:durableId="579799391">
    <w:abstractNumId w:val="9"/>
  </w:num>
  <w:num w:numId="17" w16cid:durableId="4255421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DC2"/>
    <w:rsid w:val="00034F63"/>
    <w:rsid w:val="00041497"/>
    <w:rsid w:val="00046641"/>
    <w:rsid w:val="00077F4F"/>
    <w:rsid w:val="00093DFF"/>
    <w:rsid w:val="00096ADD"/>
    <w:rsid w:val="000B47D0"/>
    <w:rsid w:val="000C052F"/>
    <w:rsid w:val="000C68D3"/>
    <w:rsid w:val="000D4A2F"/>
    <w:rsid w:val="000F6D18"/>
    <w:rsid w:val="00124890"/>
    <w:rsid w:val="00126502"/>
    <w:rsid w:val="00146523"/>
    <w:rsid w:val="001523C3"/>
    <w:rsid w:val="001918BC"/>
    <w:rsid w:val="00196880"/>
    <w:rsid w:val="001A40FA"/>
    <w:rsid w:val="001B2A72"/>
    <w:rsid w:val="001C03C9"/>
    <w:rsid w:val="001C2464"/>
    <w:rsid w:val="001E64AC"/>
    <w:rsid w:val="001E6887"/>
    <w:rsid w:val="001F1CB5"/>
    <w:rsid w:val="001F554D"/>
    <w:rsid w:val="0022592A"/>
    <w:rsid w:val="00237057"/>
    <w:rsid w:val="00261D97"/>
    <w:rsid w:val="00261E56"/>
    <w:rsid w:val="002825FA"/>
    <w:rsid w:val="002826BC"/>
    <w:rsid w:val="00283C86"/>
    <w:rsid w:val="002B3447"/>
    <w:rsid w:val="002E7DC2"/>
    <w:rsid w:val="002F1B46"/>
    <w:rsid w:val="002F69D4"/>
    <w:rsid w:val="00302177"/>
    <w:rsid w:val="00304401"/>
    <w:rsid w:val="0035167C"/>
    <w:rsid w:val="00380089"/>
    <w:rsid w:val="003912C8"/>
    <w:rsid w:val="003A467D"/>
    <w:rsid w:val="003B16A7"/>
    <w:rsid w:val="003B17E2"/>
    <w:rsid w:val="003B708B"/>
    <w:rsid w:val="003E2A6A"/>
    <w:rsid w:val="003E498B"/>
    <w:rsid w:val="003E5DE2"/>
    <w:rsid w:val="00410DCD"/>
    <w:rsid w:val="004326D3"/>
    <w:rsid w:val="00437688"/>
    <w:rsid w:val="004457E4"/>
    <w:rsid w:val="00447A97"/>
    <w:rsid w:val="004574D1"/>
    <w:rsid w:val="00473E97"/>
    <w:rsid w:val="00496486"/>
    <w:rsid w:val="004B69E6"/>
    <w:rsid w:val="004B7CA1"/>
    <w:rsid w:val="004C6051"/>
    <w:rsid w:val="004C638A"/>
    <w:rsid w:val="004C6776"/>
    <w:rsid w:val="0050437E"/>
    <w:rsid w:val="00525609"/>
    <w:rsid w:val="00540396"/>
    <w:rsid w:val="0055466E"/>
    <w:rsid w:val="00555C73"/>
    <w:rsid w:val="00565716"/>
    <w:rsid w:val="0058597C"/>
    <w:rsid w:val="005B7457"/>
    <w:rsid w:val="005D6131"/>
    <w:rsid w:val="005E3B17"/>
    <w:rsid w:val="005E5FEA"/>
    <w:rsid w:val="00603EBE"/>
    <w:rsid w:val="00613560"/>
    <w:rsid w:val="006157D6"/>
    <w:rsid w:val="0064159C"/>
    <w:rsid w:val="00682D09"/>
    <w:rsid w:val="00690C8B"/>
    <w:rsid w:val="006B164E"/>
    <w:rsid w:val="006B180F"/>
    <w:rsid w:val="00712B8C"/>
    <w:rsid w:val="00746390"/>
    <w:rsid w:val="007605BA"/>
    <w:rsid w:val="0076186A"/>
    <w:rsid w:val="00774869"/>
    <w:rsid w:val="007A28C3"/>
    <w:rsid w:val="007B1D80"/>
    <w:rsid w:val="007E69D3"/>
    <w:rsid w:val="007F3672"/>
    <w:rsid w:val="008032F6"/>
    <w:rsid w:val="0082066B"/>
    <w:rsid w:val="00826137"/>
    <w:rsid w:val="008273F0"/>
    <w:rsid w:val="00831E69"/>
    <w:rsid w:val="00832505"/>
    <w:rsid w:val="00842A0A"/>
    <w:rsid w:val="00845B0A"/>
    <w:rsid w:val="00852324"/>
    <w:rsid w:val="0088653B"/>
    <w:rsid w:val="0089622E"/>
    <w:rsid w:val="008A019E"/>
    <w:rsid w:val="008C13A7"/>
    <w:rsid w:val="008E32AC"/>
    <w:rsid w:val="008F457A"/>
    <w:rsid w:val="00941FB2"/>
    <w:rsid w:val="00944006"/>
    <w:rsid w:val="009602E8"/>
    <w:rsid w:val="00964BFF"/>
    <w:rsid w:val="009A304F"/>
    <w:rsid w:val="009A3CDA"/>
    <w:rsid w:val="009A4B9A"/>
    <w:rsid w:val="009A7495"/>
    <w:rsid w:val="009B04BB"/>
    <w:rsid w:val="009B1C6F"/>
    <w:rsid w:val="009D50C3"/>
    <w:rsid w:val="009E1ADD"/>
    <w:rsid w:val="009F2564"/>
    <w:rsid w:val="009F7422"/>
    <w:rsid w:val="00A00F02"/>
    <w:rsid w:val="00A1199E"/>
    <w:rsid w:val="00A139B3"/>
    <w:rsid w:val="00A41B36"/>
    <w:rsid w:val="00A53F9B"/>
    <w:rsid w:val="00A67611"/>
    <w:rsid w:val="00A76A5B"/>
    <w:rsid w:val="00A90437"/>
    <w:rsid w:val="00A94ABC"/>
    <w:rsid w:val="00AA758E"/>
    <w:rsid w:val="00AB10C5"/>
    <w:rsid w:val="00AC2612"/>
    <w:rsid w:val="00AD0A25"/>
    <w:rsid w:val="00AD6E5C"/>
    <w:rsid w:val="00AF3B0A"/>
    <w:rsid w:val="00B16957"/>
    <w:rsid w:val="00B213EE"/>
    <w:rsid w:val="00B33125"/>
    <w:rsid w:val="00B46962"/>
    <w:rsid w:val="00B65337"/>
    <w:rsid w:val="00BB0BD3"/>
    <w:rsid w:val="00BB239B"/>
    <w:rsid w:val="00BB7E27"/>
    <w:rsid w:val="00BC7A84"/>
    <w:rsid w:val="00BD3E77"/>
    <w:rsid w:val="00BE3F0D"/>
    <w:rsid w:val="00BE6ADC"/>
    <w:rsid w:val="00BE6EAE"/>
    <w:rsid w:val="00BF275D"/>
    <w:rsid w:val="00C16A25"/>
    <w:rsid w:val="00C24AD9"/>
    <w:rsid w:val="00C329E8"/>
    <w:rsid w:val="00C63E5A"/>
    <w:rsid w:val="00C92F2F"/>
    <w:rsid w:val="00C94226"/>
    <w:rsid w:val="00CA0E86"/>
    <w:rsid w:val="00CB12C7"/>
    <w:rsid w:val="00CC2920"/>
    <w:rsid w:val="00CC6DA4"/>
    <w:rsid w:val="00CE61C8"/>
    <w:rsid w:val="00D121A6"/>
    <w:rsid w:val="00D34618"/>
    <w:rsid w:val="00D37372"/>
    <w:rsid w:val="00D726C7"/>
    <w:rsid w:val="00D72FE9"/>
    <w:rsid w:val="00D81C04"/>
    <w:rsid w:val="00D91871"/>
    <w:rsid w:val="00D923D9"/>
    <w:rsid w:val="00D9655B"/>
    <w:rsid w:val="00DB1C5E"/>
    <w:rsid w:val="00DC00DC"/>
    <w:rsid w:val="00DC6355"/>
    <w:rsid w:val="00DF2503"/>
    <w:rsid w:val="00E062BA"/>
    <w:rsid w:val="00E110AC"/>
    <w:rsid w:val="00E23A22"/>
    <w:rsid w:val="00E36C81"/>
    <w:rsid w:val="00E54F3F"/>
    <w:rsid w:val="00E82D63"/>
    <w:rsid w:val="00E84293"/>
    <w:rsid w:val="00EC4D2C"/>
    <w:rsid w:val="00ED0298"/>
    <w:rsid w:val="00ED2A2B"/>
    <w:rsid w:val="00F25013"/>
    <w:rsid w:val="00F277F6"/>
    <w:rsid w:val="00F44D54"/>
    <w:rsid w:val="00F657A0"/>
    <w:rsid w:val="00F9177B"/>
    <w:rsid w:val="00FB014E"/>
    <w:rsid w:val="00FB1B1D"/>
    <w:rsid w:val="00FC0432"/>
    <w:rsid w:val="00FD5558"/>
    <w:rsid w:val="00FD645D"/>
    <w:rsid w:val="00FF6194"/>
    <w:rsid w:val="00F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B7B90"/>
  <w15:docId w15:val="{6CC18070-8F3B-4DBE-BAF0-21AD2EA5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DC2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D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DC2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E7D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DC2"/>
    <w:rPr>
      <w:rFonts w:ascii="Calibri" w:eastAsia="Calibri" w:hAnsi="Calibri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0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C8B"/>
    <w:rPr>
      <w:rFonts w:ascii="Tahoma" w:eastAsia="Calibri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F250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7C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7C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03EBE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21485-A794-48C9-96CB-537EC7080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7</Pages>
  <Words>1101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Patricia  Jimenez Arias</dc:creator>
  <cp:lastModifiedBy>Allan Pillajo</cp:lastModifiedBy>
  <cp:revision>32</cp:revision>
  <cp:lastPrinted>2021-11-10T20:17:00Z</cp:lastPrinted>
  <dcterms:created xsi:type="dcterms:W3CDTF">2019-11-22T15:58:00Z</dcterms:created>
  <dcterms:modified xsi:type="dcterms:W3CDTF">2025-08-10T18:52:00Z</dcterms:modified>
</cp:coreProperties>
</file>