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6870"/>
        <w:tblGridChange w:id="0">
          <w:tblGrid>
            <w:gridCol w:w="1665"/>
            <w:gridCol w:w="6870"/>
          </w:tblGrid>
        </w:tblGridChange>
      </w:tblGrid>
      <w:tr>
        <w:trPr>
          <w:cantSplit w:val="0"/>
          <w:trHeight w:val="1535" w:hRule="atLeast"/>
          <w:tblHeader w:val="0"/>
        </w:trPr>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639642" cy="6657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642" cy="665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80.0" w:type="dxa"/>
              <w:bottom w:w="100.0" w:type="dxa"/>
              <w:right w:w="80.0" w:type="dxa"/>
            </w:tcMar>
            <w:vAlign w:val="top"/>
          </w:tcPr>
          <w:p w:rsidR="00000000" w:rsidDel="00000000" w:rsidP="00000000" w:rsidRDefault="00000000" w:rsidRPr="00000000" w14:paraId="00000003">
            <w:pPr>
              <w:pStyle w:val="Heading2"/>
              <w:keepNext w:val="0"/>
              <w:keepLines w:val="0"/>
              <w:spacing w:after="80" w:before="80" w:line="240" w:lineRule="auto"/>
              <w:rPr>
                <w:b w:val="1"/>
                <w:sz w:val="22"/>
                <w:szCs w:val="22"/>
              </w:rPr>
            </w:pPr>
            <w:bookmarkStart w:colFirst="0" w:colLast="0" w:name="_6v4eq6q9w1jk" w:id="0"/>
            <w:bookmarkEnd w:id="0"/>
            <w:r w:rsidDel="00000000" w:rsidR="00000000" w:rsidRPr="00000000">
              <w:rPr>
                <w:b w:val="1"/>
                <w:sz w:val="22"/>
                <w:szCs w:val="22"/>
                <w:rtl w:val="0"/>
              </w:rPr>
              <w:t xml:space="preserve">INSTITUTO FEDERAL DA PARAÍBA - IFPB</w:t>
            </w:r>
          </w:p>
          <w:p w:rsidR="00000000" w:rsidDel="00000000" w:rsidP="00000000" w:rsidRDefault="00000000" w:rsidRPr="00000000" w14:paraId="00000004">
            <w:pPr>
              <w:spacing w:after="80" w:before="80" w:line="240" w:lineRule="auto"/>
              <w:jc w:val="both"/>
              <w:rPr>
                <w:b w:val="1"/>
              </w:rPr>
            </w:pPr>
            <w:r w:rsidDel="00000000" w:rsidR="00000000" w:rsidRPr="00000000">
              <w:rPr>
                <w:b w:val="1"/>
                <w:rtl w:val="0"/>
              </w:rPr>
              <w:t xml:space="preserve">Unidade Acadêmica de Informação e Comunicação</w:t>
            </w:r>
          </w:p>
          <w:p w:rsidR="00000000" w:rsidDel="00000000" w:rsidP="00000000" w:rsidRDefault="00000000" w:rsidRPr="00000000" w14:paraId="00000005">
            <w:pPr>
              <w:spacing w:after="80" w:before="80" w:line="240" w:lineRule="auto"/>
              <w:jc w:val="both"/>
              <w:rPr>
                <w:b w:val="1"/>
              </w:rPr>
            </w:pPr>
            <w:r w:rsidDel="00000000" w:rsidR="00000000" w:rsidRPr="00000000">
              <w:rPr>
                <w:b w:val="1"/>
                <w:rtl w:val="0"/>
              </w:rPr>
              <w:t xml:space="preserve">CST em Sistemas para Internet</w:t>
            </w:r>
          </w:p>
        </w:tc>
      </w:tr>
    </w:tbl>
    <w:p w:rsidR="00000000" w:rsidDel="00000000" w:rsidP="00000000" w:rsidRDefault="00000000" w:rsidRPr="00000000" w14:paraId="00000006">
      <w:pPr>
        <w:spacing w:after="120" w:before="120" w:line="240" w:lineRule="auto"/>
        <w:rPr>
          <w:b w:val="1"/>
        </w:rPr>
      </w:pPr>
      <w:r w:rsidDel="00000000" w:rsidR="00000000" w:rsidRPr="00000000">
        <w:rPr>
          <w:b w:val="1"/>
          <w:rtl w:val="0"/>
        </w:rPr>
        <w:t xml:space="preserve">Disciplina: Banco de Dados II – 2023.1</w:t>
      </w:r>
    </w:p>
    <w:p w:rsidR="00000000" w:rsidDel="00000000" w:rsidP="00000000" w:rsidRDefault="00000000" w:rsidRPr="00000000" w14:paraId="00000007">
      <w:pPr>
        <w:spacing w:after="120" w:before="120" w:line="240" w:lineRule="auto"/>
        <w:rPr>
          <w:b w:val="1"/>
        </w:rPr>
      </w:pPr>
      <w:r w:rsidDel="00000000" w:rsidR="00000000" w:rsidRPr="00000000">
        <w:rPr>
          <w:b w:val="1"/>
          <w:rtl w:val="0"/>
        </w:rPr>
        <w:t xml:space="preserve">Professora: Damires</w:t>
      </w:r>
    </w:p>
    <w:p w:rsidR="00000000" w:rsidDel="00000000" w:rsidP="00000000" w:rsidRDefault="00000000" w:rsidRPr="00000000" w14:paraId="00000008">
      <w:pPr>
        <w:spacing w:after="240" w:before="240" w:lineRule="auto"/>
        <w:rPr>
          <w:b w:val="1"/>
          <w:u w:val="single"/>
        </w:rPr>
      </w:pPr>
      <w:r w:rsidDel="00000000" w:rsidR="00000000" w:rsidRPr="00000000">
        <w:rPr>
          <w:b w:val="1"/>
          <w:rtl w:val="0"/>
        </w:rPr>
        <w:t xml:space="preserve">Grupo: </w:t>
      </w:r>
      <w:r w:rsidDel="00000000" w:rsidR="00000000" w:rsidRPr="00000000">
        <w:rPr>
          <w:b w:val="1"/>
          <w:u w:val="single"/>
          <w:rtl w:val="0"/>
        </w:rPr>
        <w:t xml:space="preserve">Allan Alves, Haniel Costa e Yuri Souza </w:t>
        <w:tab/>
      </w:r>
    </w:p>
    <w:p w:rsidR="00000000" w:rsidDel="00000000" w:rsidP="00000000" w:rsidRDefault="00000000" w:rsidRPr="00000000" w14:paraId="00000009">
      <w:pPr>
        <w:pStyle w:val="Heading1"/>
        <w:keepNext w:val="0"/>
        <w:keepLines w:val="0"/>
        <w:spacing w:after="240" w:before="120" w:lineRule="auto"/>
        <w:jc w:val="center"/>
        <w:rPr>
          <w:b w:val="1"/>
          <w:sz w:val="28"/>
          <w:szCs w:val="28"/>
          <w:u w:val="single"/>
        </w:rPr>
      </w:pPr>
      <w:bookmarkStart w:colFirst="0" w:colLast="0" w:name="_argmlf107jzj" w:id="1"/>
      <w:bookmarkEnd w:id="1"/>
      <w:r w:rsidDel="00000000" w:rsidR="00000000" w:rsidRPr="00000000">
        <w:rPr>
          <w:b w:val="1"/>
          <w:sz w:val="28"/>
          <w:szCs w:val="28"/>
          <w:u w:val="single"/>
          <w:rtl w:val="0"/>
        </w:rPr>
        <w:t xml:space="preserve">Roteiro para Projeto de Banco de Dados Relacional (Escopo e início)</w:t>
      </w:r>
    </w:p>
    <w:p w:rsidR="00000000" w:rsidDel="00000000" w:rsidP="00000000" w:rsidRDefault="00000000" w:rsidRPr="00000000" w14:paraId="0000000A">
      <w:pPr>
        <w:spacing w:after="240" w:before="120" w:lineRule="auto"/>
        <w:rPr/>
      </w:pPr>
      <w:r w:rsidDel="00000000" w:rsidR="00000000" w:rsidRPr="00000000">
        <w:rPr>
          <w:b w:val="1"/>
          <w:color w:val="0000ff"/>
          <w:rtl w:val="0"/>
        </w:rPr>
        <w:t xml:space="preserve"> ** Monte sua equipe: 3 integrantes</w:t>
      </w:r>
      <w:r w:rsidDel="00000000" w:rsidR="00000000" w:rsidRPr="00000000">
        <w:rPr>
          <w:rtl w:val="0"/>
        </w:rPr>
      </w:r>
    </w:p>
    <w:p w:rsidR="00000000" w:rsidDel="00000000" w:rsidP="00000000" w:rsidRDefault="00000000" w:rsidRPr="00000000" w14:paraId="0000000B">
      <w:pPr>
        <w:spacing w:before="140" w:lineRule="auto"/>
        <w:ind w:left="720" w:hanging="360"/>
        <w:rPr>
          <w:b w:val="1"/>
          <w:sz w:val="26"/>
          <w:szCs w:val="26"/>
        </w:rPr>
      </w:pPr>
      <w:r w:rsidDel="00000000" w:rsidR="00000000" w:rsidRPr="00000000">
        <w:rPr>
          <w:b w:val="1"/>
          <w:sz w:val="26"/>
          <w:szCs w:val="26"/>
          <w:rtl w:val="0"/>
        </w:rPr>
        <w:t xml:space="preserve">1.</w:t>
      </w:r>
      <w:r w:rsidDel="00000000" w:rsidR="00000000" w:rsidRPr="00000000">
        <w:rPr>
          <w:b w:val="1"/>
          <w:sz w:val="18"/>
          <w:szCs w:val="18"/>
          <w:rtl w:val="0"/>
        </w:rPr>
        <w:t xml:space="preserve">     </w:t>
      </w:r>
      <w:r w:rsidDel="00000000" w:rsidR="00000000" w:rsidRPr="00000000">
        <w:rPr>
          <w:b w:val="1"/>
          <w:sz w:val="26"/>
          <w:szCs w:val="26"/>
          <w:rtl w:val="0"/>
        </w:rPr>
        <w:t xml:space="preserve">Descreva o escopo de aplicação que precisa de um banco de dados (seu projeto).</w:t>
      </w:r>
    </w:p>
    <w:p w:rsidR="00000000" w:rsidDel="00000000" w:rsidP="00000000" w:rsidRDefault="00000000" w:rsidRPr="00000000" w14:paraId="0000000C">
      <w:pPr>
        <w:spacing w:before="120" w:lineRule="auto"/>
        <w:ind w:left="1440" w:hanging="360"/>
        <w:rPr>
          <w:b w:val="1"/>
          <w:sz w:val="25"/>
          <w:szCs w:val="25"/>
        </w:rPr>
      </w:pPr>
      <w:r w:rsidDel="00000000" w:rsidR="00000000" w:rsidRPr="00000000">
        <w:rPr>
          <w:b w:val="1"/>
          <w:sz w:val="25"/>
          <w:szCs w:val="25"/>
          <w:rtl w:val="0"/>
        </w:rPr>
        <w:t xml:space="preserve">a.      Descrição geral das regras do negócio e do que se espera da aplicação/banco de dados</w:t>
      </w:r>
    </w:p>
    <w:p w:rsidR="00000000" w:rsidDel="00000000" w:rsidP="00000000" w:rsidRDefault="00000000" w:rsidRPr="00000000" w14:paraId="0000000D">
      <w:pPr>
        <w:spacing w:before="120" w:lineRule="auto"/>
        <w:ind w:left="0" w:firstLine="7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clínica médica São </w:t>
      </w:r>
      <w:r w:rsidDel="00000000" w:rsidR="00000000" w:rsidRPr="00000000">
        <w:rPr>
          <w:rFonts w:ascii="Times New Roman" w:cs="Times New Roman" w:eastAsia="Times New Roman" w:hAnsi="Times New Roman"/>
          <w:sz w:val="25"/>
          <w:szCs w:val="25"/>
          <w:rtl w:val="0"/>
        </w:rPr>
        <w:t xml:space="preserve">Romeu</w:t>
      </w:r>
      <w:r w:rsidDel="00000000" w:rsidR="00000000" w:rsidRPr="00000000">
        <w:rPr>
          <w:rFonts w:ascii="Times New Roman" w:cs="Times New Roman" w:eastAsia="Times New Roman" w:hAnsi="Times New Roman"/>
          <w:sz w:val="25"/>
          <w:szCs w:val="25"/>
          <w:rtl w:val="0"/>
        </w:rPr>
        <w:t xml:space="preserve"> é uma instituição localizada em São Miguel do Taipu, embora seja uma das clínicas mais buscadas pelos moradores locais. Ela registra todos os seus dados de maneira arcaica, mas não por muito tempo, pois ela deseja migrar o quanto antes para um sistema informatizado, a fim de gerenciar  e melhorar o atendimento para seus pacientes.</w:t>
      </w:r>
    </w:p>
    <w:p w:rsidR="00000000" w:rsidDel="00000000" w:rsidP="00000000" w:rsidRDefault="00000000" w:rsidRPr="00000000" w14:paraId="0000000E">
      <w:pPr>
        <w:spacing w:before="120" w:lineRule="auto"/>
        <w:ind w:left="0" w:firstLine="7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 clínica possui em torno de 14 funcionários, podendo encontrar diferentes funções: médicos, enfermeiros, atendentes e zeladores. Desta maneira, a aplicação deverá ser capaz de registrar as informações necessárias de cada empregado. Ademais, no meio desses empregados, há alguns que são responsáveis por supervisionar os seus colegas, desta forma, também será necessário registrar qual o supervisor de cada empregado, sendo o diretor geral o cargo chefe.</w:t>
      </w:r>
    </w:p>
    <w:p w:rsidR="00000000" w:rsidDel="00000000" w:rsidP="00000000" w:rsidRDefault="00000000" w:rsidRPr="00000000" w14:paraId="0000000F">
      <w:pPr>
        <w:spacing w:before="120" w:lineRule="auto"/>
        <w:ind w:firstLine="7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Os médicos são em suma os funcionários que precisam de maior destaque na clínica. Eles são os responsáveis por consultar e receitar medicamentos aos pacientes. Eles também devem estar registrados no banco de dados como possuintes de apenas uma única especialidade.</w:t>
      </w:r>
    </w:p>
    <w:p w:rsidR="00000000" w:rsidDel="00000000" w:rsidP="00000000" w:rsidRDefault="00000000" w:rsidRPr="00000000" w14:paraId="00000010">
      <w:pPr>
        <w:spacing w:before="120" w:lineRule="auto"/>
        <w:ind w:firstLine="72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Dentro da clínica, o preço de cada consulta médica irá depender da especialidade do médico, logo é necessário que haja um catálogo das especialidades ofertadas com os seus respectivos preços.</w:t>
      </w:r>
    </w:p>
    <w:p w:rsidR="00000000" w:rsidDel="00000000" w:rsidP="00000000" w:rsidRDefault="00000000" w:rsidRPr="00000000" w14:paraId="00000011">
      <w:pPr>
        <w:spacing w:before="120" w:lineRule="auto"/>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ab/>
        <w:t xml:space="preserve">Na questão dos pacientes, o sistema deverá armazenar seus dados, assim como o responsável pelo seu cadastro. Ele também deverá registrar dados a respeito dos exames realizados pelos médicos, da urgência médica do paciente, assim como os remédios receitados, as consultas realizadas e o preço de cada especialidade médica, ou seja, o valor de cada tipo de consulta/exame. Cada recepcionista tem de ser registrado no sistema, de forma que possa acessar as informações de pacientes e realizar o registro de atendimento prestado. O sistema também deve fazer o incluir o histórico dos exames e receituários passados por cada médico.</w:t>
      </w:r>
    </w:p>
    <w:p w:rsidR="00000000" w:rsidDel="00000000" w:rsidP="00000000" w:rsidRDefault="00000000" w:rsidRPr="00000000" w14:paraId="00000012">
      <w:pPr>
        <w:spacing w:before="120" w:lineRule="auto"/>
        <w:ind w:left="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13">
      <w:pPr>
        <w:spacing w:before="120" w:lineRule="auto"/>
        <w:ind w:left="1440" w:hanging="360"/>
        <w:rPr>
          <w:b w:val="1"/>
          <w:sz w:val="25"/>
          <w:szCs w:val="25"/>
        </w:rPr>
      </w:pPr>
      <w:r w:rsidDel="00000000" w:rsidR="00000000" w:rsidRPr="00000000">
        <w:rPr>
          <w:b w:val="1"/>
          <w:sz w:val="25"/>
          <w:szCs w:val="25"/>
          <w:rtl w:val="0"/>
        </w:rPr>
        <w:t xml:space="preserve">b.      Requisitos Funcionais da aplicação</w:t>
      </w:r>
    </w:p>
    <w:p w:rsidR="00000000" w:rsidDel="00000000" w:rsidP="00000000" w:rsidRDefault="00000000" w:rsidRPr="00000000" w14:paraId="00000014">
      <w:pPr>
        <w:numPr>
          <w:ilvl w:val="0"/>
          <w:numId w:val="1"/>
        </w:numPr>
        <w:spacing w:after="0" w:afterAutospacing="0" w:before="120" w:lineRule="auto"/>
        <w:ind w:left="2160" w:hanging="360"/>
        <w:rPr>
          <w:sz w:val="23"/>
          <w:szCs w:val="23"/>
        </w:rPr>
      </w:pPr>
      <w:r w:rsidDel="00000000" w:rsidR="00000000" w:rsidRPr="00000000">
        <w:rPr>
          <w:sz w:val="23"/>
          <w:szCs w:val="23"/>
          <w:rtl w:val="0"/>
        </w:rPr>
        <w:t xml:space="preserve">Registrar os pacientes.</w:t>
      </w:r>
    </w:p>
    <w:p w:rsidR="00000000" w:rsidDel="00000000" w:rsidP="00000000" w:rsidRDefault="00000000" w:rsidRPr="00000000" w14:paraId="00000015">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Registrar os Funcionários e seus respectivos supervisores.</w:t>
      </w:r>
    </w:p>
    <w:p w:rsidR="00000000" w:rsidDel="00000000" w:rsidP="00000000" w:rsidRDefault="00000000" w:rsidRPr="00000000" w14:paraId="00000016">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Registrar os funcionários responsáveis pelo cadastro.</w:t>
      </w:r>
    </w:p>
    <w:p w:rsidR="00000000" w:rsidDel="00000000" w:rsidP="00000000" w:rsidRDefault="00000000" w:rsidRPr="00000000" w14:paraId="00000017">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Fornecer um catálogo de todas as especialidades ofertadas.</w:t>
      </w:r>
    </w:p>
    <w:p w:rsidR="00000000" w:rsidDel="00000000" w:rsidP="00000000" w:rsidRDefault="00000000" w:rsidRPr="00000000" w14:paraId="00000018">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Registrar informações sobre os exames.</w:t>
      </w:r>
    </w:p>
    <w:p w:rsidR="00000000" w:rsidDel="00000000" w:rsidP="00000000" w:rsidRDefault="00000000" w:rsidRPr="00000000" w14:paraId="00000019">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Cadastrar os remédios, individualmente, de cada receita.</w:t>
      </w:r>
    </w:p>
    <w:p w:rsidR="00000000" w:rsidDel="00000000" w:rsidP="00000000" w:rsidRDefault="00000000" w:rsidRPr="00000000" w14:paraId="0000001A">
      <w:pPr>
        <w:numPr>
          <w:ilvl w:val="0"/>
          <w:numId w:val="1"/>
        </w:numPr>
        <w:spacing w:after="0" w:afterAutospacing="0" w:before="0" w:beforeAutospacing="0" w:lineRule="auto"/>
        <w:ind w:left="2160" w:hanging="360"/>
        <w:rPr>
          <w:sz w:val="23"/>
          <w:szCs w:val="23"/>
          <w:u w:val="none"/>
        </w:rPr>
      </w:pPr>
      <w:r w:rsidDel="00000000" w:rsidR="00000000" w:rsidRPr="00000000">
        <w:rPr>
          <w:sz w:val="23"/>
          <w:szCs w:val="23"/>
          <w:rtl w:val="0"/>
        </w:rPr>
        <w:t xml:space="preserve">Possuir permissões de usuários.</w:t>
      </w:r>
    </w:p>
    <w:p w:rsidR="00000000" w:rsidDel="00000000" w:rsidP="00000000" w:rsidRDefault="00000000" w:rsidRPr="00000000" w14:paraId="0000001B">
      <w:pPr>
        <w:numPr>
          <w:ilvl w:val="0"/>
          <w:numId w:val="1"/>
        </w:numPr>
        <w:spacing w:before="0" w:beforeAutospacing="0" w:lineRule="auto"/>
        <w:ind w:left="2160" w:hanging="360"/>
        <w:rPr>
          <w:sz w:val="23"/>
          <w:szCs w:val="23"/>
        </w:rPr>
      </w:pPr>
      <w:r w:rsidDel="00000000" w:rsidR="00000000" w:rsidRPr="00000000">
        <w:rPr>
          <w:sz w:val="23"/>
          <w:szCs w:val="23"/>
          <w:rtl w:val="0"/>
        </w:rPr>
        <w:t xml:space="preserve">Emitir relatórios para diferentes casos.</w:t>
      </w:r>
      <w:r w:rsidDel="00000000" w:rsidR="00000000" w:rsidRPr="00000000">
        <w:rPr>
          <w:rtl w:val="0"/>
        </w:rPr>
      </w:r>
    </w:p>
    <w:p w:rsidR="00000000" w:rsidDel="00000000" w:rsidP="00000000" w:rsidRDefault="00000000" w:rsidRPr="00000000" w14:paraId="0000001C">
      <w:pPr>
        <w:spacing w:before="120" w:lineRule="auto"/>
        <w:ind w:left="1080" w:firstLine="0"/>
        <w:rPr>
          <w:b w:val="1"/>
          <w:sz w:val="25"/>
          <w:szCs w:val="25"/>
        </w:rPr>
      </w:pPr>
      <w:r w:rsidDel="00000000" w:rsidR="00000000" w:rsidRPr="00000000">
        <w:rPr>
          <w:b w:val="1"/>
          <w:sz w:val="25"/>
          <w:szCs w:val="25"/>
          <w:rtl w:val="0"/>
        </w:rPr>
        <w:t xml:space="preserve">c.      Requisitos de Dados</w:t>
      </w:r>
    </w:p>
    <w:p w:rsidR="00000000" w:rsidDel="00000000" w:rsidP="00000000" w:rsidRDefault="00000000" w:rsidRPr="00000000" w14:paraId="0000001D">
      <w:pPr>
        <w:spacing w:before="120" w:lineRule="auto"/>
        <w:ind w:left="0" w:firstLine="0"/>
        <w:rPr>
          <w:sz w:val="25"/>
          <w:szCs w:val="25"/>
        </w:rPr>
      </w:pPr>
      <w:r w:rsidDel="00000000" w:rsidR="00000000" w:rsidRPr="00000000">
        <w:rPr>
          <w:sz w:val="25"/>
          <w:szCs w:val="25"/>
          <w:rtl w:val="0"/>
        </w:rPr>
        <w:t xml:space="preserve">                         Especialidade</w:t>
      </w:r>
    </w:p>
    <w:p w:rsidR="00000000" w:rsidDel="00000000" w:rsidP="00000000" w:rsidRDefault="00000000" w:rsidRPr="00000000" w14:paraId="0000001E">
      <w:pPr>
        <w:spacing w:before="120" w:lineRule="auto"/>
        <w:ind w:left="0" w:firstLine="0"/>
        <w:rPr>
          <w:sz w:val="25"/>
          <w:szCs w:val="25"/>
        </w:rPr>
      </w:pPr>
      <w:r w:rsidDel="00000000" w:rsidR="00000000" w:rsidRPr="00000000">
        <w:rPr>
          <w:sz w:val="25"/>
          <w:szCs w:val="25"/>
          <w:rtl w:val="0"/>
        </w:rPr>
        <w:t xml:space="preserve">                         Funcionário</w:t>
      </w:r>
    </w:p>
    <w:p w:rsidR="00000000" w:rsidDel="00000000" w:rsidP="00000000" w:rsidRDefault="00000000" w:rsidRPr="00000000" w14:paraId="0000001F">
      <w:pPr>
        <w:spacing w:before="120" w:lineRule="auto"/>
        <w:ind w:left="0" w:firstLine="0"/>
        <w:rPr>
          <w:sz w:val="25"/>
          <w:szCs w:val="25"/>
        </w:rPr>
      </w:pPr>
      <w:r w:rsidDel="00000000" w:rsidR="00000000" w:rsidRPr="00000000">
        <w:rPr>
          <w:sz w:val="25"/>
          <w:szCs w:val="25"/>
          <w:rtl w:val="0"/>
        </w:rPr>
        <w:t xml:space="preserve">                         Médico</w:t>
      </w:r>
    </w:p>
    <w:p w:rsidR="00000000" w:rsidDel="00000000" w:rsidP="00000000" w:rsidRDefault="00000000" w:rsidRPr="00000000" w14:paraId="00000020">
      <w:pPr>
        <w:spacing w:before="120" w:lineRule="auto"/>
        <w:ind w:left="0" w:firstLine="0"/>
        <w:rPr>
          <w:sz w:val="25"/>
          <w:szCs w:val="25"/>
        </w:rPr>
      </w:pPr>
      <w:r w:rsidDel="00000000" w:rsidR="00000000" w:rsidRPr="00000000">
        <w:rPr>
          <w:sz w:val="25"/>
          <w:szCs w:val="25"/>
          <w:rtl w:val="0"/>
        </w:rPr>
        <w:t xml:space="preserve">                         Paciente</w:t>
      </w:r>
    </w:p>
    <w:p w:rsidR="00000000" w:rsidDel="00000000" w:rsidP="00000000" w:rsidRDefault="00000000" w:rsidRPr="00000000" w14:paraId="00000021">
      <w:pPr>
        <w:spacing w:before="120" w:lineRule="auto"/>
        <w:ind w:left="0" w:firstLine="0"/>
        <w:rPr>
          <w:sz w:val="25"/>
          <w:szCs w:val="25"/>
        </w:rPr>
      </w:pPr>
      <w:r w:rsidDel="00000000" w:rsidR="00000000" w:rsidRPr="00000000">
        <w:rPr>
          <w:sz w:val="25"/>
          <w:szCs w:val="25"/>
          <w:rtl w:val="0"/>
        </w:rPr>
        <w:t xml:space="preserve">                         Exame</w:t>
      </w:r>
    </w:p>
    <w:p w:rsidR="00000000" w:rsidDel="00000000" w:rsidP="00000000" w:rsidRDefault="00000000" w:rsidRPr="00000000" w14:paraId="00000022">
      <w:pPr>
        <w:spacing w:before="120" w:lineRule="auto"/>
        <w:ind w:left="0" w:firstLine="0"/>
        <w:rPr>
          <w:sz w:val="25"/>
          <w:szCs w:val="25"/>
        </w:rPr>
      </w:pPr>
      <w:r w:rsidDel="00000000" w:rsidR="00000000" w:rsidRPr="00000000">
        <w:rPr>
          <w:sz w:val="25"/>
          <w:szCs w:val="25"/>
          <w:rtl w:val="0"/>
        </w:rPr>
        <w:t xml:space="preserve">                         Remédio receitado</w:t>
      </w:r>
    </w:p>
    <w:p w:rsidR="00000000" w:rsidDel="00000000" w:rsidP="00000000" w:rsidRDefault="00000000" w:rsidRPr="00000000" w14:paraId="00000023">
      <w:pPr>
        <w:spacing w:after="240" w:before="240" w:lineRule="auto"/>
        <w:ind w:left="720" w:firstLine="0"/>
        <w:rPr>
          <w:sz w:val="23"/>
          <w:szCs w:val="23"/>
        </w:rPr>
      </w:pPr>
      <w:r w:rsidDel="00000000" w:rsidR="00000000" w:rsidRPr="00000000">
        <w:rPr>
          <w:sz w:val="23"/>
          <w:szCs w:val="23"/>
          <w:rtl w:val="0"/>
        </w:rPr>
        <w:t xml:space="preserve">** Veja o exemplo de descrição de aplicação mostrado/anexado.</w:t>
      </w:r>
    </w:p>
    <w:p w:rsidR="00000000" w:rsidDel="00000000" w:rsidP="00000000" w:rsidRDefault="00000000" w:rsidRPr="00000000" w14:paraId="00000024">
      <w:pPr>
        <w:spacing w:before="360" w:lineRule="auto"/>
        <w:ind w:left="720" w:hanging="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Diagrama Entidade-Relacionamento em nível Conceitual (versão 1)</w:t>
      </w:r>
    </w:p>
    <w:p w:rsidR="00000000" w:rsidDel="00000000" w:rsidP="00000000" w:rsidRDefault="00000000" w:rsidRPr="00000000" w14:paraId="00000025">
      <w:pPr>
        <w:spacing w:before="140" w:lineRule="auto"/>
        <w:ind w:left="360" w:firstLine="0"/>
        <w:jc w:val="both"/>
        <w:rPr/>
      </w:pPr>
      <w:r w:rsidDel="00000000" w:rsidR="00000000" w:rsidRPr="00000000">
        <w:rPr>
          <w:rtl w:val="0"/>
        </w:rPr>
        <w:t xml:space="preserve">Especifique uma versão inicial do seu DER conceitual com as entidades, relacionamentos e principais atributos. As entidades e relacionamentos devem ser especificados conforme escopo e regras de negócio descritas na seção anterior.</w:t>
      </w:r>
    </w:p>
    <w:p w:rsidR="00000000" w:rsidDel="00000000" w:rsidP="00000000" w:rsidRDefault="00000000" w:rsidRPr="00000000" w14:paraId="00000026">
      <w:pPr>
        <w:spacing w:before="140" w:lineRule="auto"/>
        <w:ind w:left="360" w:firstLine="0"/>
        <w:rPr/>
      </w:pP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7">
      <w:pPr>
        <w:spacing w:before="140" w:lineRule="auto"/>
        <w:ind w:left="360" w:firstLine="0"/>
        <w:rPr/>
      </w:pPr>
      <w:r w:rsidDel="00000000" w:rsidR="00000000" w:rsidRPr="00000000">
        <w:rPr>
          <w:rtl w:val="0"/>
        </w:rPr>
      </w:r>
    </w:p>
    <w:p w:rsidR="00000000" w:rsidDel="00000000" w:rsidP="00000000" w:rsidRDefault="00000000" w:rsidRPr="00000000" w14:paraId="00000028">
      <w:pPr>
        <w:spacing w:before="140" w:lineRule="auto"/>
        <w:ind w:left="1080" w:firstLine="0"/>
        <w:rPr>
          <w:i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-919523</wp:posOffset>
            </wp:positionH>
            <wp:positionV relativeFrom="paragraph">
              <wp:posOffset>333375</wp:posOffset>
            </wp:positionV>
            <wp:extent cx="7556879" cy="4115800"/>
            <wp:effectExtent b="0" l="0" r="0" t="0"/>
            <wp:wrapNone/>
            <wp:docPr id="2" name="image2.png"/>
            <a:graphic>
              <a:graphicData uri="http://schemas.openxmlformats.org/drawingml/2006/picture">
                <pic:pic>
                  <pic:nvPicPr>
                    <pic:cNvPr id="0" name="image2.png"/>
                    <pic:cNvPicPr preferRelativeResize="0"/>
                  </pic:nvPicPr>
                  <pic:blipFill>
                    <a:blip r:embed="rId7"/>
                    <a:srcRect b="13874" l="18909" r="9359" t="16409"/>
                    <a:stretch>
                      <a:fillRect/>
                    </a:stretch>
                  </pic:blipFill>
                  <pic:spPr>
                    <a:xfrm>
                      <a:off x="0" y="0"/>
                      <a:ext cx="7556879" cy="4115800"/>
                    </a:xfrm>
                    <a:prstGeom prst="rect"/>
                    <a:ln/>
                  </pic:spPr>
                </pic:pic>
              </a:graphicData>
            </a:graphic>
          </wp:anchor>
        </w:drawing>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