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Styled heading</w:t>
      </w:r>
    </w:p>
    <w:p>
      <w:pPr>
        <w:numPr>
          <w:ilvl w:val="0"/>
          <w:numId w:val="7"/>
        </w:numPr>
      </w:pPr>
      <w:r>
        <w:rPr>
          <w:i/>
        </w:rPr>
        <w:t>Numbered italic item</w:t>
      </w:r>
    </w:p>
    <w:tbl>
      <w:tblPr>
        <w:tblBorders>
          <w:top w:val="single" w:sz="8" w:color="auto"/>
          <w:left w:val="single" w:sz="8" w:color="auto"/>
          <w:bottom w:val="single" w:sz="8" w:color="auto"/>
          <w:right w:val="single" w:sz="8" w:color="auto"/>
          <w:insideH w:val="single" w:sz="4" w:color="auto"/>
          <w:insideV w:val="single" w:sz="4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880"/>
      </w:tblGrid>
      <w:tr>
        <w:tc>
          <w:tcPr>
            <w:tcW w:w="5040"/>
            <w:gridSpan w:val="2"/>
          </w:tcPr>
          <w:p>
            <w:r>
              <w:t>Spanning header</w:t>
            </w:r>
          </w:p>
        </w:tc>
      </w:tr>
      <w:tr>
        <w:tc>
          <w:tcPr>
            <w:tcW w:w="2160"/>
            <w:gridSpan w:val="1"/>
          </w:tcPr>
          <w:p>
            <w:r>
              <w:t>Left cell</w:t>
            </w:r>
          </w:p>
        </w:tc>
        <w:tc>
          <w:tcPr>
            <w:tcW w:w="2880"/>
          </w:tcPr>
          <w:p>
            <w:pPr>
              <w:jc w:val="right"/>
            </w:pPr>
            <w:r>
              <w:t>Right cell</w:t>
            </w:r>
          </w:p>
        </w:tc>
      </w:tr>
    </w:tbl>
    <w:p>
      <w:r>
        <w:drawing>
          <wp:inline>
            <wp:extent cx="914400" cy="914400"/>
            <a:graphic>
              <a:graphicData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p>
      <w:r>
        <w:br w:type="page"/>
      </w:r>
      <w:r>
        <w:t>Second page</w:t>
      </w:r>
    </w:p>
    <w:sectPr>
      <w:headerReference w:type="default" r:id="rIdHeader"/>
      <w:footerReference w:type="default" r:id="rIdFooter"/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>Repeated footer</w:t>
    </w:r>
  </w:p>
</w:ftr>
</file>

<file path=word/header1.xml><?xml version="1.0" encoding="utf-8"?>
<w:hdr xmlns:w="http://schemas.openxmlformats.org/wordprocessingml/2006/main">
  <w:p>
    <w:r>
      <w:t>Repeated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/>
        <w:sz w:val="22"/>
      </w:rPr>
    </w:rPrDefault>
  </w:docDefaults>
  <w:style w:type="paragraph" w:styleId="Base">
    <w:pPr>
      <w:spacing w:after="120"/>
      <w:jc w:val="center"/>
    </w:pPr>
    <w:rPr>
      <w:b/>
    </w:rPr>
  </w:style>
  <w:style w:type="paragraph" w:styleId="Heading1">
    <w:basedOn w:val="Base"/>
    <w:pPr>
      <w:keepNext/>
    </w:pPr>
    <w:rPr>
      <w:sz w:val="32"/>
    </w:rPr>
  </w:style>
</w:styles>
</file>

<file path=word/_rels/document.xml.rels><Relationships xmlns="http://schemas.openxmlformats.org/package/2006/relationships"><Relationship Id="rIdImage" Type="http://schemas.openxmlformats.org/officeDocument/2006/relationships/image" Target="media/pixel.png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