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center"/>
        <w:outlineLvl w:val="0"/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Photon Server游戏服务器教程（一）服务器配置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Photon Server 是一款实时的Socket服务器和开发框架，开发非常快速，使用非常简单。服务端架构在windows系统平台上，采用C#语言编写。Photon Server客户端SDK提供了多种平台的开发API，包括DotNet、Unity3D、C/C++以及ObjC等。这个Photon Server游戏服务器教程系列主要时帮助大家去理解和使用，下面就来看看Photon Server的配置。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一、PhotonServer的下载与解压：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1.PhotonServe的官方网站https://www.photonengine.com/zh-CN/Photon ，进入到官网后点击SDKs,选择Server 工程，点击SeverSDK ON-PREMISES进行下载，需要注册一个账号。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102225" cy="3530600"/>
            <wp:effectExtent l="0" t="0" r="3175" b="12700"/>
            <wp:docPr id="4" name="图片 1" descr="Photon Server游戏服务器教程（一）服务器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Photon Server游戏服务器教程（一）服务器配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2.百度云盘，链接：：https://pan.baidu.com/s/1nvyyC21 密码：brn6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3.把下载的文件解压到指定的盘符即可（文件路径最好不要含有中文），无需安装，我这里解压在D:\Program Files (x86)文件目录下。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962650" cy="1323975"/>
            <wp:effectExtent l="0" t="0" r="0" b="9525"/>
            <wp:docPr id="3" name="图片 2" descr="Photon Server游戏服务器教程（一）服务器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Photon Server游戏服务器教程（一）服务器配置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leftChars="200" w:hanging="360" w:hangingChars="20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解压后得到5个文件夹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leftChars="200" w:hanging="360" w:hangingChars="20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build：编译配置有关的文件。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leftChars="200" w:hanging="360" w:hangingChars="20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deploy :主要存放photon的服务器控制程序和服务端Demo。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leftChars="200" w:hanging="360" w:hangingChars="20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doc：存放PhotonServer开发的相关API文档。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leftChars="200" w:hanging="360" w:hangingChars="20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lib:存放PhotonServer开发的相关动态链接库。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leftChars="200" w:hanging="360" w:hangingChars="20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src-server:服务端Demo源代码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根据自己的电脑系统选择deploy文件夹下的bin_Win32或者bin_Win64文件下的PhotonControl.exe,点击运行Photon。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313555" cy="3169920"/>
            <wp:effectExtent l="0" t="0" r="10795" b="11430"/>
            <wp:docPr id="1" name="图片 3" descr="Photon Server游戏服务器教程（一）服务器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Photon Server游戏服务器教程（一）服务器配置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运行后会出现在右下角的托盘里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781175" cy="819150"/>
            <wp:effectExtent l="0" t="0" r="9525" b="0"/>
            <wp:docPr id="2" name="图片 4" descr="Photon Server游戏服务器教程（一）服务器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Photon Server游戏服务器教程（一）服务器配置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此时的Licenses 最大连接数量为20，如若想扩展到100，需在官网下载授权文件，放在deploy文件夹下的bin_Win32或者bin_Win64目录里面，下次运行时会自动识别授权文件。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选择 Your Server 选项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95900" cy="3486150"/>
            <wp:effectExtent l="0" t="0" r="0" b="0"/>
            <wp:docPr id="9" name="图片 5" descr="Photon Server游戏服务器教程（一）服务器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Photon Server游戏服务器教程（一）服务器配置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点击Download下载100 CCU文件即可。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012565" cy="1469390"/>
            <wp:effectExtent l="0" t="0" r="6985" b="16510"/>
            <wp:docPr id="5" name="图片 6" descr="Photon Server游戏服务器教程（一）服务器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Photon Server游戏服务器教程（一）服务器配置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146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二、搭建自己的服务器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1.下面我们开始搭建自己的第一个Photon Sever 服务器端程序，在Visual Studio 2013中新建一个MyGamePhotonServer类库工程。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2.在工程中添加一下三个引用，文件在PhotonServer解压目录的lib文件夹中，三个dll分别是：ExitGamesLibs.dll，Photon.SocketServer.dll，PhotonHostRuntimeInterfaces.dll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979035" cy="5583555"/>
            <wp:effectExtent l="0" t="0" r="12065" b="17145"/>
            <wp:docPr id="7" name="图片 7" descr="Photon Server游戏服务器教程（一）服务器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hoton Server游戏服务器教程（一）服务器配置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558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3.在此工程目录中添加入口类MyGameServer，继承ApplicationBase类，并实现其接口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System;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System.Collections.Generic;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System.Linq;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System.Text;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System.Threading.Tasks;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Photon.SocketServer;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namespace MyGamePhotonServer｛ 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/// 所有的server端 主类都要继承自ApplicationBase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public class MyGameServer:ApplicationBase  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/// 刚一个客户端请求连接的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protected override PeerBase CreatePeer(InitRequest initRequest) 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return new MyClientPeer(initRequest);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｝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/// 初始化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protected override void Setup() ｛｝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/// server端关闭的时候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protected override void TearDown() ｛｝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｝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｝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4.添加与客户端通信的类MyClientPeer， 需要继承ClientPeer类，并实现接口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System;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System.Collections.Generic;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System.Linq;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System.Text;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System.Threading.Tasks;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using Photon.SocketServer;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namespace MyGamePhotonServer｛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public class MyClientPeer:ClientPeer｛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public MyClientPeer(InitRequest initRequest):base(initRequest)｛ ｝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/// 处理客户端断开连接后的操作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protected override void OnDisconnect(PhotonHostRuntimeInterfaces.DisconnectReason reasonCode, string reasonDetail)｛｝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/// 处理客户端的请求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protected override void OnOperationRequest(OperationRequest operationRequest, SendParameters sendParameters)｛｝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｝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｝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5.在deploy文件夹下新建一个MyGameServer\bin文件夹，在Visual Studio 2013中把我们刚创建的服务器程序MyPhotonServer部署在PhotonServer 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834890" cy="3366770"/>
            <wp:effectExtent l="0" t="0" r="3810" b="5080"/>
            <wp:docPr id="6" name="图片 8" descr="Photon Server游戏服务器教程（一）服务器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Photon Server游戏服务器教程（一）服务器配置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336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6.配置服务器：打开bin_Win64（如果你是32的就打开bin_Win32）文件夹下的PhotonServer.config，在Application标签下添加自己服务器配置文件。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&amp;lt;Application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Name="MyGame"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BaseDirectory="MyGameServer"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Assembly="MyGamePhotonServer"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Type="MyGamePhotonServer.MyGameServer"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ForceAutoRestart="true"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WatchFiles="dll;config"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ExcludeFiles="log4net.config"&amp;gt;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&amp;lt;/Application&amp;gt;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Name：这个就是程序名称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BaseDirectory就是我们发布后在deploy文件加下的路径：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Assembly：就是我们的类库工程生成的那个dll文件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Type：我们入口类的名称（要带上命名空间）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以下是完整的配置文件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&amp;lt;?xml version="1.0" encoding="Windows-1252"?&amp;gt;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&amp;lt;!--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(c) 2015 by Exit Games GmbH, http://www.exitgames.com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Photon server configuration file.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For details see the photon-config.pdf.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This file contains two configurations: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"LoadBalancing"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Loadbalanced setup for local development: A Master-server and a game-server.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Starts the apps: Game, Master, CounterPublisher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Listens: udp-port 5055, tcp-port: 4530, 843 and 943    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&amp;lt;Configuration&amp;gt;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&amp;lt;!-- Multiple instances are supported. Each instance has its own node in the config file.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&amp;lt;LoadBalancing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MaxMessageSize="512000"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MaxQueuedDataPerPeer="512000"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PerPeerMaxReliableDataInTransit="51200"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PerPeerTransmitRateLimitKBSec="256"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PerPeerTransmitRatePeriodMilliseconds="200"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MinimumTimeout="5000"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MaximumTimeout="30000"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DisplayName="LoadBalancing (MyCloud)"&amp;gt;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&amp;lt;!-- 0.0.0.0 opens listeners on all available IPs. Machines with multiple IPs should define the correct one here.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&amp;lt;!-- Port 5055 is Photon's default for UDP connections.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&amp;lt;UDPListeners&amp;gt;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&amp;lt;UDPListener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IPAddress="0.0.0.0"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Port="5055"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OverrideApplication="Master"&amp;gt;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&amp;lt;/UDPListener&amp;gt;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&amp;lt;UDPListener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IPAddress="0.0.0.0"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Port="5056"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OverrideApplication="Game"&amp;gt;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&amp;lt;/UDPListener&amp;gt;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&amp;lt;/UDPListeners&amp;gt;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&amp;lt;!-- 0.0.0.0 opens listeners on all available IPs. Machines with multiple IPs should define the correct one here. --&amp;gt;      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&amp;lt;TCPListeners&amp;gt;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&amp;lt;!-- TCP listener for Game clients on Master application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&amp;lt;TCPListener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IPAddress="0.0.0.0"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Port="4530"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OverrideApplication="Master"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PolicyFile="Policy\assets\socket-policy.xml"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InactivityTimeout="10000"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&amp;lt;/TCPListener&amp;gt;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&amp;lt;TCPListener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IPAddress="0.0.0.0"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Port="4531"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OverrideApplication="Game"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PolicyFile="Policy\assets\socket-policy.xml"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InactivityTimeout="10000"&amp;gt;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&amp;lt;/TCPListener&amp;gt;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&amp;lt;!-- DON'T EDIT THIS. TCP listener for GameServers on Master application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&amp;lt;TCPListener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IPAddress="0.0.0.0"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Port="4520"&amp;gt;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&amp;lt;/TCPListener&amp;gt;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&amp;lt;/TCPListeners&amp;gt;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&amp;lt;!-- Policy request listener for Unity and Flash (port 843) and Silverlight (port 943) 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&amp;lt;PolicyFileListeners&amp;gt;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&amp;lt;!-- multiple Listeners allowed for different ports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&amp;lt;PolicyFileListener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IPAddress="0.0.0.0"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Port="843"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PolicyFile="Policy\assets\socket-policy.xml"&amp;gt;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&amp;lt;/PolicyFileListener&amp;gt;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&amp;lt;PolicyFileListener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IPAddress="0.0.0.0"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Port="943"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PolicyFile="Policy\assets\socket-policy-silverlight.xml"&amp;gt;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&amp;lt;/PolicyFileListener&amp;gt;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&amp;lt;/PolicyFileListeners&amp;gt;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&amp;lt;!-- WebSocket (and Flash-Fallback) compatible listener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&amp;lt;WebSocketListeners&amp;gt;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&amp;lt;WebSocketListener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IPAddress="0.0.0.0"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Port="9090"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DisableNagle="true"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InactivityTimeout="10000"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OverrideApplication="Master"&amp;gt;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&amp;lt;/WebSocketListener&amp;gt;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&amp;lt;WebSocketListener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IPAddress="0.0.0.0"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Port="9091"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DisableNagle="true"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InactivityTimeout="10000"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OverrideApplication="Game"&amp;gt;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&amp;lt;/WebSocketListener&amp;gt;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&amp;lt;/WebSocketListeners&amp;gt;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&amp;lt;!-- Defines the Photon Runtime Assembly to use.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&amp;lt;Runtime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Assembly="PhotonHostRuntime, Culture=neutral"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Type="PhotonHostRuntime.PhotonDomainManager"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UnhandledExceptionPolicy="Ignore"&amp;gt;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&amp;lt;/Runtime&amp;gt;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&amp;lt;!-- Defines which applications are loaded on start and which of them is used by default. Make sure the default application is defined.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&amp;lt;!-- Application-folders must be located in the same folder as the bin_win32 folders. The BaseDirectory must include a "bin" folder.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&amp;lt;Applications Default="Master"&amp;gt;    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&amp;lt;Application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Name="Master"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BaseDirectory="LoadBalancing\Master"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Assembly="Photon.LoadBalancing"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Type="Photon.LoadBalancing.MasterServer.MasterApplication"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ForceAutoRestart="true"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WatchFiles="dll;config"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ExcludeFiles="log4net.config"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&amp;lt;/Application&amp;gt;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&amp;lt;Application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Name="Game"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BaseDirectory="LoadBalancing\GameServer"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Assembly="Photon.LoadBalancing"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Type="Photon.LoadBalancing.GameServer.GameApplication"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ForceAutoRestart="true"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WatchFiles="dll;config"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ExcludeFiles="log4net.config"&amp;gt;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&amp;lt;/Application&amp;gt;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&amp;lt;!-- CounterPublisher Application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&amp;lt;Application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Name="CounterPublisher"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BaseDirectory="CounterPublisher"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Assembly="CounterPublisher"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Type="Photon.CounterPublisher.Application"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ForceAutoRestart="true"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WatchFiles="dll;config"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ExcludeFiles="log4net.config"&amp;gt;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&amp;lt;/Application&amp;gt; 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&amp;lt;/Applications&amp;gt;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&amp;lt;/LoadBalancing&amp;gt;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&amp;lt;!-- Instance settings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&amp;lt;MyGameInstance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MaxMessageSize="512000"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MaxQueuedDataPerPeer="512000"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PerPeerMaxReliableDataInTransit="51200"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PerPeerTransmitRateLimitKBSec="256"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PerPeerTransmitRatePeriodMilliseconds="200"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MinimumTimeout="5000"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MaximumTimeout="30000"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DisplayName="MyGameDemo"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&amp;lt;!-- 0.0.0.0 opens listeners on all available IPs. Machines with multiple IPs should define the correct one here.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&amp;lt;!-- Port 5055 is Photon's default for UDP connections.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&amp;lt;UDPListeners&amp;gt;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&amp;lt;UDPListener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IPAddress="0.0.0.0"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Port="5055"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OverrideApplication="MyGame"&amp;gt;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&amp;lt;/UDPListener&amp;gt;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&amp;lt;/UDPListeners&amp;gt;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&amp;lt;!-- 0.0.0.0 opens listeners on all available IPs. Machines with multiple IPs should define the correct one here.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&amp;lt;!-- Port 4530 is Photon's default for TCP connecttions.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&amp;lt;!-- A Policy application is defined in case that policy requests are sent to this listener (known bug of some some flash clients)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&amp;lt;TCPListeners&amp;gt;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&amp;lt;TCPListener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IPAddress="0.0.0.0"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Port="4530"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PolicyFile="Policy\assets\socket-policy.xml"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InactivityTimeout="10000"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OverrideApplication="MyGame"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&amp;lt;/TCPListener&amp;gt;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&amp;lt;/TCPListeners&amp;gt;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&amp;lt;!-- Defines the Photon Runtime Assembly to use.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&amp;lt;Runtime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Assembly="PhotonHostRuntime, Culture=neutral"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Type="PhotonHostRuntime.PhotonDomainManager"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UnhandledExceptionPolicy="Ignore"&amp;gt;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&amp;lt;/Runtime&amp;gt;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&amp;lt;!-- Defines which applications are loaded on start and which of them is used by default. Make sure the default application is defined.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&amp;lt;!-- Application-folders must be located in the same folder as the bin_win32 folders. The BaseDirectory must include a "bin" folder.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&amp;lt;Applications Default="MyGame"&amp;gt;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&amp;lt;!-- MyGame Application --&amp;gt;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&amp;lt;Application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Name="MyGame"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BaseDirectory="MyGameServer"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Assembly="MyGamePhotonServer"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Type="MyGamePhotonServer.MyGameServer"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ForceAutoRestart="true"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WatchFiles="dll;config"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          ExcludeFiles="log4net.config"&amp;gt;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  &amp;lt;/Application&amp;gt;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  &amp;lt;/Applications&amp;gt;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 &amp;lt;/MyGameInstance&amp;gt;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&amp;lt;/Configuration&amp;gt;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7.启动服务器程序 MyGameDemo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886075" cy="1266825"/>
            <wp:effectExtent l="0" t="0" r="9525" b="9525"/>
            <wp:docPr id="8" name="图片 9" descr="Photon Server游戏服务器教程（一）服务器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Photon Server游戏服务器教程（一）服务器配置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到此为止我们的第一个Photon Server 服务器就搭建好了。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来自：https://blog.csdn.net/u010812661/article/details/78710548</w:t>
      </w:r>
      <w:bookmarkStart w:id="0" w:name="_GoBack"/>
      <w:bookmarkEnd w:id="0"/>
    </w:p>
    <w:p/>
    <w:sectPr>
      <w:pgSz w:w="11906" w:h="16838"/>
      <w:pgMar w:top="1134" w:right="1080" w:bottom="1134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E2C0B"/>
    <w:rsid w:val="0C011FA3"/>
    <w:rsid w:val="0EAA6C12"/>
    <w:rsid w:val="250403EE"/>
    <w:rsid w:val="27544652"/>
    <w:rsid w:val="3AB3303C"/>
    <w:rsid w:val="43331562"/>
    <w:rsid w:val="4F4E2ADF"/>
    <w:rsid w:val="6D535020"/>
    <w:rsid w:val="765E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2018-05-26T10:02:00Z</dcterms:created>
  <dc:creator>光亮‭</dc:creator>
  <cp:lastModifiedBy>熊猫</cp:lastModifiedBy>
  <dcterms:modified xsi:type="dcterms:W3CDTF">2018-06-04T15:06:39Z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