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事件使用手册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"http://gameframework.cn/archives/author/jiangyin" \o "由Ellan发布"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Ellan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"http://gameframework.cn/archives/category/module/buildin/event"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围观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4326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"http://gameframework.cn/archives/264" \l "respond"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留下评论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编辑日期：2016-09-01 字体：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Game Framework 支持在游戏逻辑监听、抛出事件。</w:t>
      </w:r>
    </w:p>
    <w:p>
      <w:pPr>
        <w:pStyle w:val="3"/>
        <w:keepNext w:val="0"/>
        <w:keepLines w:val="0"/>
        <w:widowControl/>
        <w:suppressLineNumbers w:val="0"/>
      </w:pPr>
      <w:r>
        <w:t>Game Framework 中的很多模块在完成操作后都会抛出内置事件，监听这些事件将大大解除游戏逻辑之间的耦合。</w:t>
      </w:r>
    </w:p>
    <w:p>
      <w:pPr>
        <w:pStyle w:val="3"/>
        <w:keepNext w:val="0"/>
        <w:keepLines w:val="0"/>
        <w:widowControl/>
        <w:suppressLineNumbers w:val="0"/>
      </w:pPr>
      <w:r>
        <w:t>除了这些内置事件，用户也可以</w:t>
      </w:r>
      <w:r>
        <w:fldChar w:fldCharType="begin"/>
      </w:r>
      <w:r>
        <w:instrText xml:space="preserve"> HYPERLINK "http://gameframework.cn/archives/261" </w:instrText>
      </w:r>
      <w:r>
        <w:fldChar w:fldCharType="separate"/>
      </w:r>
      <w:r>
        <w:rPr>
          <w:rStyle w:val="5"/>
        </w:rPr>
        <w:t>定义自己的游戏逻辑事件</w:t>
      </w:r>
      <w:r>
        <w:fldChar w:fldCharType="end"/>
      </w:r>
      <w:r>
        <w:t>。为了自定义游戏逻辑事件，需要在项目内将 EventId 枚举进行扩展，扩展的事件需要从 UnityGameFramework.Runtime.EventId.GameEventStart 之后开始。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&lt;summary&gt;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事件类型编号。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/// &lt;/summary&gt;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public enum EventId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GameEventStart = UnityGameFramework.Runtime.EventId.GameEventStart,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}</w:t>
      </w:r>
    </w:p>
    <w:p>
      <w:pPr>
        <w:pStyle w:val="3"/>
        <w:keepNext w:val="0"/>
        <w:keepLines w:val="0"/>
        <w:widowControl/>
        <w:suppressLineNumbers w:val="0"/>
      </w:pPr>
      <w:r>
        <w:t>同时，在游戏逻辑层给 EventComponent 增加一些扩展方法，使得游戏内能够方便的使用这个 EventId 进行操作。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public static class EventExtension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25" w:lineRule="atLeast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扩展检查订阅事件方法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public static bool Check(this EventComponent eventComponent, EventId eventId, EventHandler&lt;GameEventArgs&gt; handler)  {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        return .Check((UnityGameFramework.Runtime.EventId)eventId, handler);</w:t>
      </w:r>
    </w:p>
    <w:p>
      <w:pPr>
        <w:keepNext w:val="0"/>
        <w:keepLines w:val="0"/>
        <w:widowControl/>
        <w:suppressLineNumbers w:val="0"/>
        <w:spacing w:line="225" w:lineRule="atLeast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// 扩展订阅事件方法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public static void Subscribe(this EventComponent eventComponent, EventId eventId, EventHandler&lt;GameEventArgs&gt; handler){</w:t>
      </w:r>
    </w:p>
    <w:p>
      <w:pPr>
        <w:keepNext w:val="0"/>
        <w:keepLines w:val="0"/>
        <w:widowControl/>
        <w:suppressLineNumbers w:val="0"/>
        <w:spacing w:line="225" w:lineRule="atLeast"/>
        <w:ind w:left="420" w:leftChars="0"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eventComponent.Subscribe((UnityGameFramework.Runtime.EventId)eventId, handler);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line="225" w:lineRule="atLeast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扩展取消订阅事件方法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public static void Unsubscribe(this EventComponent eventComponent, EventId eventId, EventHandler&lt;GameEventArgs&gt; handler){</w:t>
      </w:r>
    </w:p>
    <w:p>
      <w:pPr>
        <w:keepNext w:val="0"/>
        <w:keepLines w:val="0"/>
        <w:widowControl/>
        <w:suppressLineNumbers w:val="0"/>
        <w:spacing w:line="225" w:lineRule="atLeast"/>
        <w:ind w:left="420" w:leftChars="0"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eventComponent.Unsubscribe((UnityGameFramework.Runtime.EventId)eventId, handler);</w:t>
      </w:r>
    </w:p>
    <w:p>
      <w:pPr>
        <w:keepNext w:val="0"/>
        <w:keepLines w:val="0"/>
        <w:widowControl/>
        <w:suppressLineNumbers w:val="0"/>
        <w:spacing w:line="225" w:lineRule="atLeast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下面，以订阅加载数据表加载成功事件为例。</w:t>
      </w:r>
    </w:p>
    <w:p>
      <w:pPr>
        <w:pStyle w:val="3"/>
        <w:keepNext w:val="0"/>
        <w:keepLines w:val="0"/>
        <w:widowControl/>
        <w:suppressLineNumbers w:val="0"/>
      </w:pPr>
      <w:r>
        <w:t>订阅事件：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 eventComponent = GameEntry.GetComponent&lt;EventComponent&gt;();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eventComponent.Subscribe(UnityGameFramework.Runtime.EventId.LoadDataTableSuccess, OnLoadDataTableSuccess);</w:t>
      </w:r>
    </w:p>
    <w:p>
      <w:pPr>
        <w:pStyle w:val="3"/>
        <w:keepNext w:val="0"/>
        <w:keepLines w:val="0"/>
        <w:widowControl/>
        <w:suppressLineNumbers w:val="0"/>
      </w:pPr>
      <w:r>
        <w:t>取消订阅事件：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 eventComponent = GameEntry.GetComponent&lt;EventComponent&gt;();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eventComponent.Unsubscribe(UnityGameFramework.Runtime.EventId.LoadDataTableSuccess, OnLoadDataTableSuccess);</w:t>
      </w:r>
    </w:p>
    <w:p>
      <w:pPr>
        <w:pStyle w:val="3"/>
        <w:keepNext w:val="0"/>
        <w:keepLines w:val="0"/>
        <w:widowControl/>
        <w:suppressLineNumbers w:val="0"/>
      </w:pPr>
      <w:r>
        <w:t>检查订阅事件：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 eventComponent = GameEntry.GetComponent&lt;EventComponent&gt;();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bool subscribed = eventComponent.Check(UnityGameFramework.Runtime.EventId.LoadDataTableSuccess,OnLoadDataTableSuccess);</w:t>
      </w:r>
    </w:p>
    <w:p>
      <w:pPr>
        <w:pStyle w:val="3"/>
        <w:keepNext w:val="0"/>
        <w:keepLines w:val="0"/>
        <w:widowControl/>
        <w:suppressLineNumbers w:val="0"/>
      </w:pPr>
      <w:r>
        <w:t>定义事件处理函数：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private void OnLoadDataTableSuccess(object sender, GameEventArgs e)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25" w:lineRule="atLeast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UnityGameFramework.Runtime.LoadDataTableSuccessEventArgs ne = e as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UnityGameFramework.Runtime.LoadDataTableSuccessEventArgs;</w:t>
      </w:r>
    </w:p>
    <w:p>
      <w:pPr>
        <w:keepNext w:val="0"/>
        <w:keepLines w:val="0"/>
        <w:widowControl/>
        <w:suppressLineNumbers w:val="0"/>
        <w:spacing w:line="225" w:lineRule="atLeast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Do something.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Log.Info("Load data table '{0}' success.", ne.DataTableName);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抛出事件：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 eventComponent = GameEntry.GetComponent&lt;EventComponent&gt;();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抛出事件，这个操作是线程安全的，即使不在主线程中抛出，也可保证在主线程中回调事件处理函数，但事件会在抛出后的下一帧分发。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eventComponent.Fire(this, new XXXEvent());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// 抛出事件立即模式，这个操作不是线程安全的，事件会立刻分发。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eventComponent.FireNow(this, new XXXEvent());</w:t>
      </w:r>
    </w:p>
    <w:p>
      <w:pPr>
        <w:pStyle w:val="3"/>
        <w:keepNext w:val="0"/>
        <w:keepLines w:val="0"/>
        <w:widowControl/>
        <w:suppressLineNumbers w:val="0"/>
      </w:pPr>
      <w:r>
        <w:t>当事件被抛出后，订阅过此事件的事件处理函数就会得到响应。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相关 API 参考手册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"http://gameframework.cn/api/class_unity_game_framework_1_1_runtime_1_1_event_component.html" </w:instrText>
      </w:r>
      <w:r>
        <w:fldChar w:fldCharType="separate"/>
      </w:r>
      <w:r>
        <w:rPr>
          <w:rStyle w:val="5"/>
        </w:rPr>
        <w:t>EventComponent（事件组件）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"http://gameframework.cn/api/class_game_framework_1_1_event_1_1_game_event_args.html" </w:instrText>
      </w:r>
      <w:r>
        <w:fldChar w:fldCharType="separate"/>
      </w:r>
      <w:r>
        <w:rPr>
          <w:rStyle w:val="5"/>
        </w:rPr>
        <w:t>GameEventArgs（游戏逻辑事件基类）</w:t>
      </w:r>
      <w: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"http://gameframework.cn/archives/264" \o "事件使用手册" </w:instrText>
      </w:r>
      <w:r>
        <w:fldChar w:fldCharType="separate"/>
      </w:r>
      <w:r>
        <w:rPr>
          <w:rStyle w:val="5"/>
        </w:rPr>
        <w:t>http://gameframework.cn/archives/264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2016年08月31日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48502"/>
    <w:multiLevelType w:val="multilevel"/>
    <w:tmpl w:val="B0D48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068638A"/>
    <w:multiLevelType w:val="multilevel"/>
    <w:tmpl w:val="E06863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E2C42"/>
    <w:rsid w:val="095E2C42"/>
    <w:rsid w:val="098A40D7"/>
    <w:rsid w:val="347B3792"/>
    <w:rsid w:val="39A16734"/>
    <w:rsid w:val="3F40110A"/>
    <w:rsid w:val="5AE40294"/>
    <w:rsid w:val="76024EBD"/>
    <w:rsid w:val="773063A4"/>
    <w:rsid w:val="798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2019-01-24T09:42:00Z</dcterms:created>
  <dc:creator>光亮‭</dc:creator>
  <cp:lastModifiedBy>光亮‭</cp:lastModifiedBy>
  <dcterms:modified xsi:type="dcterms:W3CDTF">2019-01-24T09:46:44Z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