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jc w:val="center"/>
        <w:rPr>
          <w:rStyle w:val="5"/>
          <w:rFonts w:hint="eastAsia" w:ascii="微软雅黑" w:hAnsi="微软雅黑" w:eastAsia="宋体" w:cs="微软雅黑"/>
          <w:b/>
          <w:kern w:val="0"/>
          <w:sz w:val="24"/>
          <w:szCs w:val="24"/>
          <w:lang w:val="en-US" w:eastAsia="zh-CN" w:bidi="ar"/>
        </w:rPr>
      </w:pPr>
      <w:r>
        <w:rPr>
          <w:sz w:val="25"/>
          <w:szCs w:val="25"/>
        </w:rPr>
        <w:t>100条Unity基础小贴士</w:t>
      </w:r>
    </w:p>
    <w:p>
      <w:pPr>
        <w:keepNext w:val="0"/>
        <w:keepLines w:val="0"/>
        <w:widowControl/>
        <w:suppressLineNumbers w:val="0"/>
        <w:spacing w:line="375" w:lineRule="atLeast"/>
        <w:jc w:val="left"/>
        <w:rPr>
          <w:sz w:val="24"/>
          <w:szCs w:val="24"/>
        </w:rPr>
      </w:pPr>
      <w:r>
        <w:rPr>
          <w:rStyle w:val="5"/>
          <w:rFonts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1. 高亮选择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在Scene面板右上角的Gizmo下拉列表中，可以通过设置Selection Outline选项决定是否在选中物体时显示边缘高亮的标识。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center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18130" cy="1804035"/>
            <wp:effectExtent l="0" t="0" r="1270" b="5715"/>
            <wp:docPr id="2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180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2.Pixel Perfect Camera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在摄像机上挂载Pixel Perfect Camera组件能够使</w:t>
      </w: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instrText xml:space="preserve"> HYPERLINK "http://www.manew.com/thread-6754-1-1.html" \t "http://www.manew.com/_blank" </w:instrText>
      </w: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2D</w:t>
      </w: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像素风格的游戏画面更加整洁清晰。此组件需要使用Package Manager安装2D Pixel Perfect包。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50845" cy="939165"/>
            <wp:effectExtent l="0" t="0" r="1905" b="13335"/>
            <wp:docPr id="2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93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3.以Y轴为依据进行Sprite排序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对于2D游戏，将Transparency Sort Mode (Edit &gt; Project Settings &gt; Graphics ) 设置为Custom Axis，然后设置Transparency Sort Axis，场景中的Sprite可以根据Y轴进行排序。如下图所示，当设置为（0,1,0）时，Y坐标相对较大的Sprite排在Y坐标相对较小的Sprite之下，当设置为(0,-1,0)时，则相反。</w:t>
      </w:r>
    </w:p>
    <w:p>
      <w:pPr>
        <w:keepNext w:val="0"/>
        <w:keepLines w:val="0"/>
        <w:widowControl/>
        <w:suppressLineNumbers w:val="0"/>
        <w:spacing w:line="375" w:lineRule="atLeast"/>
        <w:jc w:val="left"/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77820" cy="1120775"/>
            <wp:effectExtent l="0" t="0" r="17780" b="3175"/>
            <wp:docPr id="1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12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68525" cy="1480820"/>
            <wp:effectExtent l="0" t="0" r="3175" b="5080"/>
            <wp:docPr id="1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4. 延迟销毁游戏对象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默认情况下，使用Destroy()方法会立即销毁游戏对象，如果想延迟一段时间再销毁，可在此方法中传递一个时间参数，如下：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Destroy(gameObject,2f);</w:t>
      </w:r>
      <w:r>
        <w:rPr>
          <w:rFonts w:hint="eastAsia" w:ascii="微软雅黑" w:hAnsi="微软雅黑" w:eastAsia="微软雅黑" w:cs="微软雅黑"/>
          <w:color w:val="00600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5. 快速新建基于自定义Shader的材质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在Project面板中选中一个自定义Shader，右键选择新建材质（Create&gt;Material），则材质默认使用的着色器为z之前选择的Shader，同时材质名称为Shader的名称。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6. 脚本不挂载到游戏对象执行</w:t>
      </w:r>
    </w:p>
    <w:p>
      <w:pPr>
        <w:keepNext w:val="0"/>
        <w:keepLines w:val="0"/>
        <w:widowControl/>
        <w:suppressLineNumbers w:val="0"/>
        <w:spacing w:line="375" w:lineRule="atLeast"/>
        <w:jc w:val="left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通常情况下，新建的脚本要挂载到游戏对象上才能运行，如果在脚本中的方法前使用[RuntimeInitializeOnLoadMethod(RuntimeInitializeLoadType.AfterSceneLoad)]，可以不用挂载到任何游戏对象上即可在程序运行时执行此方法，方便在在程序初始化前做一些额外的初始化工作。如下代码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[RuntimeInitializeOnLoadMethod(RuntimeInitializeLoadType.AfterSceneLoad)]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public static void DoSomething(){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7. 保存程序运行时组件属性的改变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在程序运行时改变组件的各属性值，当停止运行后，这些改变将重置为编辑状态下的数值，。程序运行时改变了组件的属性值，可以点击组件右上角的齿轮按钮，选择Copy Component命令，停止播放后，在相同的组件上，执行Paste Component Value，从而能够保存在运行时对该组件做出的改变。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8. 获取一个随机布尔值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我们知道Random.value能够返回0~1之间的随机数，所以让此随机数与0.5f进行比较，就能够获取一个随机的布尔值True或者False，如下代码所示：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bool trueOrFalse = (Random.value &gt; 0.5f);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9. 使用Struct代替Class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如果数据结构仅保存了有限的几个数值变量，可以考虑使用struct代替Class，因为Class实例由垃圾回收机制来保证内存的回收处理;而struct变量使用完后立即自动解除内存分配。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10. Visual Studio 自动语句补全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当使用Visual Studio进行代码编写时，可双击Tab键来辅助完成像if、for、switch等语句的补全。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11.协程嵌套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在一个协程里开启另外一个协程，可使用以下方法：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void Start(){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StartCoroutine(FirstCo());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}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IEnumerator FirstCo(){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yield return StartCoroutine(SecondCo());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}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IEnumerator SecondCo(){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yield return 0;</w:t>
      </w:r>
    </w:p>
    <w:p>
      <w:pPr>
        <w:keepNext w:val="0"/>
        <w:keepLines w:val="0"/>
        <w:widowControl/>
        <w:suppressLineNumbers w:val="0"/>
        <w:spacing w:line="375" w:lineRule="atLeast"/>
        <w:jc w:val="left"/>
        <w:rPr>
          <w:sz w:val="24"/>
          <w:szCs w:val="24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12.脚本变量参与动画制作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使用工具还可以改变脚本的变量。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63570" cy="1295400"/>
            <wp:effectExtent l="0" t="0" r="17780" b="0"/>
            <wp:docPr id="23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 descr="IMG_2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75" w:lineRule="atLeast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13/14. Animation窗口快捷键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在Animation窗口中，按下Ctrl+A，所有关键帧将集中显示在窗口中；选择某些关键帧，按下F键，可将它们居中显示在窗口中；按下C键，可以在曲线视图和关键帧视图间切换；按下K键添加关键帧。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15. 反向播放动画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在Animator窗口中，设置动画的Speed属性为-1可使动画片段反向播放。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16.快速比较距离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将两点之间的距离与一个固定距离进行比较时，可使两点相减然后取平方（即sqrMagnitude），然后用该值与某个距离值的平方进行比较。不建议使用Vector3.Distance方法获取两点之间距离，然后与给定的距离值进行比较。因为Vector3.Distance(a,b) 相当于 (a-b).magnitude，即求平方后开根，而sqrMagnitude方法省去了求平方根的操作，所以比magnitude执行快。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建议：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if ((pointA - pointB).sqrMagnitude &lt; dist * dist){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不建议：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if (Vector3.Distance(pointA, pointB) &lt; dist){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}</w:t>
      </w:r>
      <w:r>
        <w:rPr>
          <w:rFonts w:hint="eastAsia" w:ascii="微软雅黑" w:hAnsi="微软雅黑" w:eastAsia="微软雅黑" w:cs="微软雅黑"/>
          <w:color w:val="00600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17. 使用TextMeshPro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使用TextMeshPro能够获得更多的文字控制自由度，并且能够有效防止文字边缘模糊。如下图所示，第一行文字通过"Create &gt; UI &gt; Text"命令创建，第二行文字通过"Create &gt; UI &gt; TextMeshPro - Text"命令创建。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1A1A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99995" cy="1287780"/>
            <wp:effectExtent l="0" t="0" r="14605" b="7620"/>
            <wp:docPr id="35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 descr="IMG_26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18.在Inspector面板中显示私有变量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将私有变量标记为SerializeField，可在Inspector面板中将其显示。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[SerializeField]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private int myNumber = 20;</w:t>
      </w:r>
      <w:r>
        <w:rPr>
          <w:rFonts w:hint="eastAsia" w:ascii="微软雅黑" w:hAnsi="微软雅黑" w:eastAsia="微软雅黑" w:cs="微软雅黑"/>
          <w:color w:val="00600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19. 在Inspector面板中隐藏公有变量</w:t>
      </w:r>
    </w:p>
    <w:p>
      <w:pPr>
        <w:keepNext w:val="0"/>
        <w:keepLines w:val="0"/>
        <w:widowControl/>
        <w:suppressLineNumbers w:val="0"/>
        <w:spacing w:line="375" w:lineRule="atLeast"/>
        <w:jc w:val="left"/>
        <w:rPr>
          <w:rFonts w:hint="eastAsia" w:ascii="微软雅黑" w:hAnsi="微软雅黑" w:eastAsia="微软雅黑" w:cs="微软雅黑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如果不希望在Inspector面板中显示公有变量，可将其标记为</w:t>
      </w:r>
      <w:r>
        <w:rPr>
          <w:rFonts w:hint="eastAsia" w:ascii="微软雅黑" w:hAnsi="微软雅黑" w:eastAsia="微软雅黑" w:cs="微软雅黑"/>
          <w:color w:val="1A1A1A"/>
          <w:kern w:val="0"/>
          <w:sz w:val="24"/>
          <w:szCs w:val="24"/>
          <w:lang w:val="en-US" w:eastAsia="zh-CN" w:bidi="ar"/>
        </w:rPr>
        <w:t>[HideInInspector]。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[HideInInspector]</w:t>
      </w:r>
    </w:p>
    <w:p>
      <w:pPr>
        <w:keepNext w:val="0"/>
        <w:keepLines w:val="0"/>
        <w:widowControl/>
        <w:suppressLineNumbers w:val="0"/>
        <w:spacing w:line="375" w:lineRule="atLeast"/>
        <w:jc w:val="left"/>
        <w:rPr>
          <w:rFonts w:hint="eastAsia" w:ascii="微软雅黑" w:hAnsi="微软雅黑" w:eastAsia="微软雅黑" w:cs="微软雅黑"/>
          <w:color w:val="1A1A1A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public int myNumber = 20;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20. 变量重命名后继续保持值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当变量重命名后，如果希望继续保留其数值，可使用FormerlySerializedAs，如下代码所示：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[FormerlySerializedAs("hp")]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public int myNumber = 20;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需要引用命名空间：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using UnityEngine.Serialization;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21.使用文件夹快捷方式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可将经常访问的文件夹的快捷方式拖入Project面板中，双击快捷方式可快速打开此目录。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69110" cy="975360"/>
            <wp:effectExtent l="0" t="0" r="2540" b="15240"/>
            <wp:docPr id="17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 descr="IMG_26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22/23.F与Shift+F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选择游戏对象，按下F键，可将Scene的视口中央移动到该游戏对象处；按下Shift+F，可将视口与该游戏对象锁定，即无论如何</w:t>
      </w: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instrText xml:space="preserve"> HYPERLINK "http://www.manew.com/forum-mobilegame-1.html" \t "http://www.manew.com/_blank" </w:instrText>
      </w: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移动游戏</w:t>
      </w: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对象，视口中央始终跟随此游戏对象。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24.对齐Scene与Game视图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在Hierarchy面板中选择摄像机，按下Ctrl+Shift+F，可将摄像机移动到能够呈现Scene窗口中内容的位置。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25. CompareTag方法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当对游戏对象的Tag进行比对时，从性能考虑，可使用CompareTag方法，不建议使用双等号进行判断。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建议：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if (gameObject.CompareTag("Enemy")){</w:t>
      </w:r>
    </w:p>
    <w:p>
      <w:pPr>
        <w:keepNext w:val="0"/>
        <w:keepLines w:val="0"/>
        <w:widowControl/>
        <w:suppressLineNumbers w:val="0"/>
        <w:spacing w:line="375" w:lineRule="atLeast"/>
        <w:jc w:val="left"/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不建议：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if (gameObject.tag == "Enemy"){ 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}</w:t>
      </w:r>
      <w:r>
        <w:rPr>
          <w:rFonts w:hint="eastAsia" w:ascii="微软雅黑" w:hAnsi="微软雅黑" w:eastAsia="微软雅黑" w:cs="微软雅黑"/>
          <w:color w:val="00600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26.使用空游戏对象作为分隔符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在Hierarchy面板中，可以使用名称中带有分隔符的空游戏对象进行组织管理。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57350" cy="2171700"/>
            <wp:effectExtent l="0" t="0" r="0" b="0"/>
            <wp:docPr id="28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 descr="IMG_26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75" w:lineRule="atLeast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27. 查找含有某组件的游戏对象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如果需要查找挂载了某个组件的游戏对象，直接在Hierarchy面板的搜索框中输入组件名称即可，需要注意组件名称中的空格，比如搜索”MeshCollider“而不是”Mesh Collider“。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70735" cy="1438910"/>
            <wp:effectExtent l="0" t="0" r="5715" b="8890"/>
            <wp:docPr id="9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IMG_26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75" w:lineRule="atLeast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28. 查找某种类型的资源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在Project面板中的搜索框中输入"t:"+资源类型，可以过滤显示某种类型的资源，比如输入"t:scene"，会过滤出所有场景文件，输入"t:texture"，则会显示所有贴图。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04035" cy="2602865"/>
            <wp:effectExtent l="0" t="0" r="5715" b="6985"/>
            <wp:docPr id="30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 descr="IMG_27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29. 移动代码行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在Visual Studio中，使用快捷键Alt+上下键，可以在代码块中快速上移/下移光标所在的代码行，不用复制粘贴。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30.快速查看组件文档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点击组件右上角的文档按钮，可快速打开关于当前组件的文档。建议下载离线文档，以便更加快速打开文档，如果没有下载，Unity将打开在线文档。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87955" cy="525780"/>
            <wp:effectExtent l="0" t="0" r="17145" b="7620"/>
            <wp:docPr id="21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 descr="IMG_27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85490" cy="1284605"/>
            <wp:effectExtent l="0" t="0" r="10160" b="10795"/>
            <wp:docPr id="24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 descr="IMG_27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128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75" w:lineRule="atLeast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31.文档版本历史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在Unity文档中点击Documentation Version链接，可查看不同版本的文档。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98980" cy="1947545"/>
            <wp:effectExtent l="0" t="0" r="1270" b="14605"/>
            <wp:docPr id="10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 descr="IMG_27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58060" cy="1866265"/>
            <wp:effectExtent l="0" t="0" r="8890" b="635"/>
            <wp:docPr id="13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9" descr="IMG_27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186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32. 展开/折叠所有节点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在Hierarchy面板中，按下Alt键，鼠标左键点击树形节点，可展开/折叠当前节点下的所有子节点。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33.保存编辑器窗口布局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Unity窗口布局可自定义，调整完毕以后，如果希望以后继续沿用此布局，点击编辑器右上角的Layout下拉列表，选择命令Save Layout，可将当前窗口布局进行保存。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34+35. 改变编辑器颜色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选择命令Editor &gt; Preferences命令，可自定义编辑器当前主题的颜色。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05965" cy="1863090"/>
            <wp:effectExtent l="0" t="0" r="13335" b="3810"/>
            <wp:docPr id="3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 descr="IMG_27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修改Playmode tint的颜色值，可以改变编辑器在运行模式时的颜色，以提醒开发者此时为运行模式。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36.开关场景特效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在Scene面板顶部的图片下拉列表中，可选择开关某种类型的特效。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38425" cy="947420"/>
            <wp:effectExtent l="0" t="0" r="9525" b="5080"/>
            <wp:docPr id="25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 descr="IMG_27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4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37.MenuItem属性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要在编辑器的菜单栏中选择执行编写的函数，可在函数前添加MenuItem属性，如下代码所示：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[MenuItem("MyMenu/Do Something")]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static void DoSomething(){ 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微软雅黑" w:hAnsi="微软雅黑" w:eastAsia="微软雅黑" w:cs="微软雅黑"/>
          <w:color w:val="00600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6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06905" cy="437515"/>
            <wp:effectExtent l="0" t="0" r="17145" b="635"/>
            <wp:docPr id="32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 descr="IMG_27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43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38.ContextMenu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使用ContextMenu属性标记函数，能够在脚本所在的上下文菜单中调用，如下代码所示：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[ContextMenu("Do Something")]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void DoSomething(){     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color w:val="00600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6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74595" cy="1746885"/>
            <wp:effectExtent l="0" t="0" r="1905" b="5715"/>
            <wp:docPr id="20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4" descr="IMG_27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39+40. 隐藏和锁定层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在编辑器右上角的Layers下拉列表中，点击对应层右侧的眼睛按钮，可以隐藏或显示某个层上的对象；点击锁按钮，可对某个层进行锁定或解锁，当被锁定后，该层上的所有对象将不能被选择。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13180" cy="1369060"/>
            <wp:effectExtent l="0" t="0" r="1270" b="2540"/>
            <wp:docPr id="26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 descr="IMG_28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13180" cy="136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41.层子菜单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当创建层时，使用斜杠符进行路径式命名可以为层添加子菜单，可以更好地组织项目。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79015" cy="2072005"/>
            <wp:effectExtent l="0" t="0" r="6985" b="4445"/>
            <wp:docPr id="33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 descr="IMG_28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207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36215" cy="1789430"/>
            <wp:effectExtent l="0" t="0" r="6985" b="1270"/>
            <wp:docPr id="39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7" descr="IMG_28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178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42. 使用Scripting Define Symbols定义脚本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在不同的目标平台下添加 Scripting Define Symbols（Project Settings &gt; Player &gt; Scripting Define Symbols），以分号分隔，可以将这些符号像使用Unity内置标签一样用作#if指令的条件。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43+44.颜色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在使用Color控件的滴管工具进行颜色选择时，可以拾取Unity编辑器之外的颜色。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1A1A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41370" cy="1879600"/>
            <wp:effectExtent l="0" t="0" r="11430" b="6350"/>
            <wp:docPr id="37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 descr="IMG_28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96795" cy="701675"/>
            <wp:effectExtent l="0" t="0" r="8255" b="3175"/>
            <wp:docPr id="40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 descr="IMG_28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70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在颜色属性之间也可以使用右键命令进行复制粘贴。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45.最大化窗口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使用快捷键Shift+空格键，可以快速最大化鼠标所在的窗口，而不用选择窗口右上角的Maximize命令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46. 序列化Struct和Class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在数据类型Struct和Class声明前使用[System.Serializable]，可以将其显示在Inspector面板中进行赋值。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47.碰撞矩阵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 Edit &gt; Project Settings... &gt; Physics 中，通过设置Layer Collision Matrix 可以决定能够互相碰撞的层。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27655" cy="1939290"/>
            <wp:effectExtent l="0" t="0" r="10795" b="3810"/>
            <wp:docPr id="38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 descr="IMG_28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193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75" w:lineRule="atLeast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48.Collider相互作用矩阵</w:t>
      </w:r>
    </w:p>
    <w:p>
      <w:pPr>
        <w:keepNext w:val="0"/>
        <w:keepLines w:val="0"/>
        <w:widowControl/>
        <w:suppressLineNumbers w:val="0"/>
        <w:spacing w:line="375" w:lineRule="atLeast"/>
        <w:jc w:val="left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当两个对象发生碰撞时，会发送不同的碰撞事件，如OnTriggerEnter、OnCollisionEnter等等，这取决于具体的碰撞体设置，下表列出了不同类型的碰撞体发生碰撞时所能发出的事件类型。详情可参考Unity 官方文档：</w:t>
      </w: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instrText xml:space="preserve"> HYPERLINK "http://link.zhihu.com/?target=https://docs.unity3d.com/Manual/CollidersOverview.html" \t "http://www.manew.com/_blank" </w:instrText>
      </w: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https://docs.unity3d.com/Manual/CollidersOverview.html</w:t>
      </w: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79750" cy="1524635"/>
            <wp:effectExtent l="0" t="0" r="6350" b="18415"/>
            <wp:docPr id="36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 descr="IMG_28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52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pacing w:line="375" w:lineRule="atLeast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49. 数值输入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在Inspector面板中涉及到数值输入的字段，不仅可以直接输入数据，还可以在输入框中输入数学表达式，按下回车后Unity会将计算结果填充到输入框中。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71900" cy="695325"/>
            <wp:effectExtent l="0" t="0" r="0" b="9525"/>
            <wp:docPr id="5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2" descr="IMG_28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50.锁定Inspector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点击Inspector右上角的锁定按钮，或在上下文菜单中选择Lock命令，可以将当前选中游戏对象的Inspector面板锁定。然后选择Add Tab &gt; Inspector命令，添加一个Inspector，这样能够方便在两个游戏对象之间互相拷贝组件数据。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10000" cy="2381250"/>
            <wp:effectExtent l="0" t="0" r="0" b="0"/>
            <wp:docPr id="8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3" descr="IMG_28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51.Inspector调试模式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在Inspector面板右上角的下拉菜单中，选择Debug命令，启动调试模式，此时将显示组件包含的所有变量，包括私有变量，当运行编辑器时，可以实时查看各组件所有变量的变化。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52.高亮显示Debug.Log对应的游戏对象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当使用Debug.Log方法输出信息时，可将gameObject作为此方法的第二个参数，当程序运行时，点击Console面板中对应的输出信息，可在Hierarchy面板中高亮显示挂载了此脚本的游戏对象。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void Start(){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Debug.Log("this is a message",gameObject);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375" w:lineRule="atLeast"/>
        <w:jc w:val="left"/>
        <w:rPr>
          <w:rFonts w:hint="eastAsia" w:ascii="微软雅黑" w:hAnsi="微软雅黑" w:eastAsia="微软雅黑" w:cs="微软雅黑"/>
          <w:color w:val="1A1A1A"/>
          <w:sz w:val="24"/>
          <w:szCs w:val="24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79015" cy="1807845"/>
            <wp:effectExtent l="0" t="0" r="6985" b="1905"/>
            <wp:docPr id="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4" descr="IMG_28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180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53.风格化Debug.Log的输出信息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当Debug.Log方法的输出消息是字符串时，可以使用富文本标记来强调内容。如下代码所示：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Debug.Log("&lt;color=red&gt;Fatal error:&lt;/color&gt; AssetBundle not found");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输出效果：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00475" cy="581025"/>
            <wp:effectExtent l="0" t="0" r="9525" b="9525"/>
            <wp:docPr id="7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5" descr="IMG_29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54.绘制调试数据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当变量随着时间的推进而改变时，可使用AnimationCurve实例在程序运行时绘制此数据，如下代码所示：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public AnimationCurve plot = new AnimationCurve();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void Update(){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float value = Mathf.Sin(Time.time);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plot.AddKey(Time.realtimeSinceStartup, value);</w:t>
      </w:r>
    </w:p>
    <w:p>
      <w:pPr>
        <w:keepNext w:val="0"/>
        <w:keepLines w:val="0"/>
        <w:widowControl/>
        <w:suppressLineNumbers w:val="0"/>
        <w:spacing w:line="375" w:lineRule="atLeast"/>
        <w:jc w:val="left"/>
        <w:rPr>
          <w:sz w:val="24"/>
          <w:szCs w:val="24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返回Unity编辑器，运行程序，点击plot属性，此时会随着时间动态绘制数据的变化情况，如下图所示：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3148330" cy="2030095"/>
            <wp:effectExtent l="0" t="0" r="1397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03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55.快速新建脚本并挂载到游戏对象上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选择游戏对象，在Inspector面板上点击Add Component按钮，在搜索框中输入新建的脚本名称并回车，可新建脚本并挂载到目标游戏对象上，双击脚本名称进行脚本编写。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56.导入第三方项目文件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Unity能够读取部分第三方创作工具保存的项目文件，比如Photoshop的PSD，Blender的源文件等，不需要从这些软件导出中转文件格式，比如Jpg、FBX等。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57.导入后保留PSD文件的图层结构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将PSD文件另存为PSB格式，将其导入Unity后可保留文件图层结构，此时需要在Package Manager中安装2D PSD Importer，并且在文件的导入属性中设置Texture Type 为Sprite (2D and UI)。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1A1A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16910" cy="1809750"/>
            <wp:effectExtent l="0" t="0" r="2540" b="0"/>
            <wp:docPr id="2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7" descr="IMG_29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58+59.为游戏对象指定/自定义图标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点击游戏对象Inspector面板左上角的下拉菜单，可为游戏对象指定一个特定颜色的标识，这对空游戏对象的可视化也比较有用。点击Other...按钮，可以用自己的图片来进行标识。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1A1A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81730" cy="2070735"/>
            <wp:effectExtent l="0" t="0" r="13970" b="5715"/>
            <wp:docPr id="3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8" descr="IMG_29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207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60/61.显示/隐藏Gizmo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点击Scene面板右上角的Gizmo下拉列表，可以选择显示或隐藏某类组件的图标和Gizmo标识；也可点击Game面板右上角的Gizmo按钮，显示或隐藏所有资源的图标和Gizmo。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63700" cy="2141855"/>
            <wp:effectExtent l="0" t="0" r="12700" b="10795"/>
            <wp:docPr id="6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9" descr="IMG_29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62.字符串拼接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可使用StringBuilder进行字符串的拼接，不要使用字符串相加的形式，因为这样会带来额外的内存垃圾。如下代码所示：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StringBuilder myStr = new StringBuilder();</w:t>
      </w:r>
    </w:p>
    <w:p>
      <w:pPr>
        <w:keepNext w:val="0"/>
        <w:keepLines w:val="0"/>
        <w:widowControl/>
        <w:suppressLineNumbers w:val="0"/>
        <w:spacing w:line="375" w:lineRule="atLeast"/>
        <w:jc w:val="left"/>
        <w:rPr>
          <w:sz w:val="24"/>
          <w:szCs w:val="24"/>
          <w:lang w:val="en-US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myStr.Append("Hello").Append("The").Append("World");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不建议：</w:t>
      </w:r>
    </w:p>
    <w:p>
      <w:pPr>
        <w:keepNext w:val="0"/>
        <w:keepLines w:val="0"/>
        <w:widowControl/>
        <w:suppressLineNumbers w:val="0"/>
        <w:jc w:val="left"/>
        <w:rPr>
          <w:lang w:val="en-US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string myStr = "Hello" + "the" + "world";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使用StringBuilder需要引用命名空间System.Text。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63.使用ScriptableObjects管理游戏数据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对于游戏数据比如武器、成就等，可使用ScriptableObjects在编辑器中进行有效组织。如下代码所示：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using UnityEngine;[/color][/size][/font]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[font=微软雅黑][size=3][color=rgb(26, 26, 26)][CreateAssetMenu(fileName = "New Item", menuName = "Item")]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public class NewBehaviourScript : ScriptableObject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public string ItemName;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public int ItemLevel;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public Texture2D ItemIcon;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微软雅黑" w:hAnsi="微软雅黑" w:eastAsia="微软雅黑" w:cs="微软雅黑"/>
          <w:color w:val="006000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color w:val="006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95980" cy="1021080"/>
            <wp:effectExtent l="0" t="0" r="13970" b="7620"/>
            <wp:docPr id="16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0" descr="IMG_29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64.编辑器播放时修改脚本后的处理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选择 Edit &gt; Preferences &gt; General 命令，在Script Changes While Playing中，可以设置编辑器在播放状态下如果脚本发生改变后的处理，比如停止播放重新编译等。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92500" cy="1484630"/>
            <wp:effectExtent l="0" t="0" r="12700" b="1270"/>
            <wp:docPr id="52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1" descr="IMG_29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65.自定义窗口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将类继承自EditorWindow，可以添加自定义窗口，在此基础上编写一些命令和工具，如下代码所示：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public class ExampleWindow : EditorWindow{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[MenuItem("Window/Example")]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public static void ShowWindow()    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    GetWindow&lt;ExampleWindow&gt;("Example");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执行效果：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2131060" cy="1324610"/>
            <wp:effectExtent l="0" t="0" r="2540" b="889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1060" cy="1324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32990" cy="1510665"/>
            <wp:effectExtent l="0" t="0" r="10160" b="13335"/>
            <wp:docPr id="41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3" descr="IMG_29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66.自定义Inspector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也可对Inspector进行自定义，添加一些控件。如下代码所示：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[CustomEditor(typeof(Sphere))]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public class SphereEditor : Editor{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public override void OnInspectorGUI()    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    GUILayout.Label("自定义Inspector");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    GUILayout.Button("确定");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pacing w:line="375" w:lineRule="atLeast"/>
        <w:jc w:val="left"/>
        <w:rPr>
          <w:sz w:val="24"/>
          <w:szCs w:val="24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执行效果：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23440" cy="1556385"/>
            <wp:effectExtent l="0" t="0" r="10160" b="5715"/>
            <wp:docPr id="45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 descr="IMG_29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23440" cy="155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67.工具快捷键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使用快捷键Q、W、E、R、T、Y切换移动、旋转、缩放等工具。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68.使用RectTransform工具缩放3D物体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RectTransform工具一般用于缩放2D物体，对3D物体使用该工具可以在某个二维平面对其进行缩放，这取决于物体与视口的关系。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05660" cy="1628140"/>
            <wp:effectExtent l="0" t="0" r="8890" b="10160"/>
            <wp:docPr id="59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5" descr="IMG_30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162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69+70+71.吸附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按下Ctrl键对游戏对象进行移动、旋转、缩放，将以步进的形式进行操作，选择Editor &gt; Snap Settings...命令，可设置步进大小。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42745" cy="1121410"/>
            <wp:effectExtent l="0" t="0" r="14605" b="2540"/>
            <wp:docPr id="60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6" descr="IMG_30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42745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按下V键，在游戏对象上选择顶点进行拖放，将以此顶点为基础，把游戏对象吸附到其它顶点的位置。</w:t>
      </w:r>
    </w:p>
    <w:p>
      <w:pPr>
        <w:keepNext w:val="0"/>
        <w:keepLines w:val="0"/>
        <w:widowControl/>
        <w:suppressLineNumbers w:val="0"/>
        <w:spacing w:line="375" w:lineRule="atLeast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375" w:lineRule="atLeast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72. 管理程序集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在Project面板中选择Create &gt; Assembly Definition 命令，创建程序集文件，然后将其拖放到指定的文件夹中，定义脚本依赖关系，可以确保脚本更改后，只会重新生成必需的程序集，从而减少编译时间。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73.WaitForSecondsRealtime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当时间缩放为0时（即Time.timeScale=0f），waitForSeconds方法将不会停止等待，后续代码也不会执行，此时可使用WaitForSecondsRealtime方法，如下代码所示：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Time.timeScale = 0f;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yield return new WaitForSecondsRealtime(1f);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74+75.缓存组件引用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当某组件需要被频繁访问时，可在初始化时预先获取该组件的引用，从而避免在访问时由于重复获取引起的性能开销。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private Rigidbody rb;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void Start(){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rb = GetComponent&lt;Rigidbody&gt;();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void Update(){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rb.AddForce(0f, -2f, 0f);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同样的情况，也不要在使用Camera.main获取摄像机组件，尤其避免使用类似以下方法：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Camera cam = GameObject.FindGameObjectWithTag("MainCamera").GetComponent&lt;Camera&gt;();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这样会带来更大的性能消耗。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76.字符串性能优化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如果某字符串在整个应用过程中不会改变且被频繁使用，可将其存储在静态只读变量中，从而节省内存分配，如下代码所示：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static readonly string Fire1 = "Fire1";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void Update(){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Input.GetAxis(Fire1);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不建议：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void Update(){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Input.GetAxis("Fire1");</w:t>
      </w:r>
    </w:p>
    <w:p>
      <w:pPr>
        <w:keepNext w:val="0"/>
        <w:keepLines w:val="0"/>
        <w:widowControl/>
        <w:suppressLineNumbers w:val="0"/>
        <w:spacing w:line="375" w:lineRule="atLeast"/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line="375" w:lineRule="atLeast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77/78/79/80.方便使用的元数据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为变量添加一些属性可使它们在Inspector面板中更容易被使用。在变量前添加Range属性可将其限定在某个范围内使用滑块进行调节，如下代码所示：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[Range(0f,10f)]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375" w:lineRule="atLeast"/>
        <w:jc w:val="left"/>
        <w:rPr>
          <w:rFonts w:hint="eastAsia" w:ascii="微软雅黑" w:hAnsi="微软雅黑" w:eastAsia="微软雅黑" w:cs="微软雅黑"/>
          <w:color w:val="1A1A1A"/>
          <w:kern w:val="0"/>
          <w:sz w:val="18"/>
          <w:szCs w:val="18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public float speed = 1f;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执行效果：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19400" cy="571500"/>
            <wp:effectExtent l="0" t="0" r="0" b="0"/>
            <wp:docPr id="48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 descr="IMG_30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两个变量声明之间加入[Space]可在Inspector中添加一个空行；添加Header可在Inspector面板中加入一段文字，如下代码所示：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[Header("Player Settings")][/color][/size][/font]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[font=微软雅黑][size=3][color=rgb(26, 26, 26)]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public float speed = 1f;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375" w:lineRule="atLeast"/>
        <w:jc w:val="left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public int size = 10;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执行效果：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28925" cy="962025"/>
            <wp:effectExtent l="0" t="0" r="9525" b="9525"/>
            <wp:docPr id="50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8" descr="IMG_30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在变量前加入Tooltip，当鼠标悬停在Inspector面板中的变量上时，可显示关于此变量的说明，如下代码所示：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[Tooltip("移动速度")]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375" w:lineRule="atLeast"/>
        <w:jc w:val="left"/>
        <w:rPr>
          <w:rFonts w:hint="eastAsia" w:ascii="微软雅黑" w:hAnsi="微软雅黑" w:eastAsia="微软雅黑" w:cs="微软雅黑"/>
          <w:color w:val="1A1A1A"/>
          <w:sz w:val="18"/>
          <w:szCs w:val="18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public float speed = 1f;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执行效果：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19400" cy="800100"/>
            <wp:effectExtent l="0" t="0" r="0" b="0"/>
            <wp:docPr id="57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9" descr="IMG_30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81.在Unit编辑器中访问Asset Store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Asset Store可在Unity编辑器和网页浏览器中访问。（此条有充数嫌疑）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82.合并场景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在Project面板中，将一个场景文件拖到另外一个上，可将场景进行合并。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83/84.创建游戏对象/数组元素副本快捷键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选择一个游戏对象，使用快捷键Ctrl+D可快速创建该游戏对象的副本，同样的方法可创建数组元素的副本。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85.组件预设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当完成某个组件的属性设置后，可点击组件右上角的预设按钮，将当前属性设置保存为预设，方便后续进行组件设置时使用。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48510" cy="2459990"/>
            <wp:effectExtent l="0" t="0" r="8890" b="16510"/>
            <wp:docPr id="56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0" descr="IMG_30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86.遍历游戏对象所有子物体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可使用foreach循环遍历游戏对象的所有子物体，如下代码所示：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foreach (Transform child in transform){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Debug.Log(child.name);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}</w:t>
      </w:r>
      <w:r>
        <w:rPr>
          <w:rFonts w:hint="eastAsia" w:ascii="微软雅黑" w:hAnsi="微软雅黑" w:eastAsia="微软雅黑" w:cs="微软雅黑"/>
          <w:color w:val="00600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87.通过脚本改变游戏对象在Hierarchy中的顺序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使用transform.SetSiblingIndex方法可以设置游戏对象在Hierarchy面板中的顺序，如下代码所示：</w:t>
      </w:r>
    </w:p>
    <w:p>
      <w:pPr>
        <w:keepNext w:val="0"/>
        <w:keepLines w:val="0"/>
        <w:widowControl/>
        <w:suppressLineNumbers w:val="0"/>
        <w:spacing w:line="375" w:lineRule="atLeast"/>
        <w:jc w:val="left"/>
        <w:rPr>
          <w:sz w:val="24"/>
          <w:szCs w:val="24"/>
          <w:lang w:val="en-US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transform.SetSiblingIndex(1);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以上代码实现在游戏运行时，设置游戏对象在Hierarchy面板中的顺序为同级节点中的第二个。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88.保存选择状态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当选择了多个游戏对象后，可在 Edit &gt; Selection 的子菜单中选择一个Save Selection项，暂存当前选择状态。选择Load Selection+对应的序号，即可恢复某个选择状态。此方法对跨节点选择多个对象的情况非常适用，这样将不必依次展开节点重新进行查找选择。</w:t>
      </w:r>
    </w:p>
    <w:p>
      <w:pPr>
        <w:keepNext w:val="0"/>
        <w:keepLines w:val="0"/>
        <w:widowControl/>
        <w:suppressLineNumbers w:val="0"/>
        <w:spacing w:line="375" w:lineRule="atLeast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2386330" cy="1958975"/>
            <wp:effectExtent l="0" t="0" r="13970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195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6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1" descr="IMG_30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89.#region 和 #endregion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使用#region 和 #endregion可以将两者之间包含的代码折叠，方便阅读。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90.通过脚本暂定编辑器播放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使用EditorApplication.isPaused可通过代码在编辑器播放时将其暂停，如下代码所示：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void Update(){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if (Time.time &gt;= 10f){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    EditorApplication.isPaused = true;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    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eastAsiaTheme="minorEastAsia"/>
          <w:sz w:val="24"/>
          <w:szCs w:val="24"/>
          <w:lang w:val="en-US" w:eastAsia="zh-CN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91.逐帧查看程序运行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点击暂停按钮右侧的步进（Step）按钮，可以在程序运行时逐帧查看程序运行状态。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92/93/94.查看游戏性能统计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点击Game窗口右上角的Stats按钮可以查看游戏性能统计数据，如帧率、批处理等指标。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查看更加详细的分析数据，可使用Window &gt; Analysis &gt; Profiler工具；使用Profiler.BeginSample和Profiler.EndSample方法可在Profiler中查看函数的资源使用情况，如下代码所示：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MS Gothic" w:hAnsi="MS Gothic" w:eastAsia="MS Gothic" w:cs="MS Gothic"/>
          <w:b w:val="0"/>
          <w:bCs w:val="0"/>
          <w:color w:val="0000FF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Profiler.BeginSample("expensive");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MS Gothic" w:hAnsi="MS Gothic" w:eastAsia="MS Gothic" w:cs="MS Gothic"/>
          <w:b w:val="0"/>
          <w:bCs w:val="0"/>
          <w:color w:val="0000FF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CalculateSomething();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MS Gothic" w:hAnsi="MS Gothic" w:eastAsia="MS Gothic" w:cs="MS Gothic"/>
          <w:b w:val="0"/>
          <w:bCs w:val="0"/>
          <w:color w:val="0000FF"/>
        </w:rPr>
      </w:pPr>
      <w:r>
        <w:rPr>
          <w:rStyle w:val="8"/>
          <w:rFonts w:hint="eastAsia" w:ascii="MS Gothic" w:hAnsi="MS Gothic" w:eastAsia="MS Gothic" w:cs="MS Gothic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Profiler.EndSample();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需要引入UnityEngine.Profiling命名空间。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2718435" cy="1764665"/>
            <wp:effectExtent l="0" t="0" r="5715" b="698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176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95.弹出预览窗口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通常情况下，项目资源在Inspector面板底部均有一个预览窗口。鼠标右键点击预览窗口顶部，可将该窗口弹出，作为独立窗口，放置在编辑器的任意位置。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2077720" cy="1395095"/>
            <wp:effectExtent l="0" t="0" r="17780" b="146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77720" cy="139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96.测试游戏时静音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点击Game窗口右上角的Mute Audio按钮，可在编辑器播放时将所有声音关闭。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97.InvokeRepeating方法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InvokeRepeating能够按照一定的时间间隔反复执行某个函数，若不使用CancelInvoke方法，InvokeRepeating将持续执行，即使将方法所在的脚本关闭。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98.Frame Debugger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使用Frame Debugger（Window &gt; Analysis &gt; Frame Debugger）可以查看每一帧的渲染过程。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99.Physics Debugger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color w:val="1A1A1A"/>
          <w:kern w:val="0"/>
          <w:sz w:val="24"/>
          <w:szCs w:val="24"/>
          <w:lang w:val="en-US" w:eastAsia="zh-CN" w:bidi="ar"/>
        </w:rPr>
        <w:t>使用Physics Debugger（Window &gt; Analysis &gt; Physics Debugger）可以查看碰撞引起的异常，当开启Collision Geometry选项后，场景中所有游戏对象的碰撞体都将被绘制出来，而不用依次选择游戏对象进行检查。如下图所示，球体因为添加了不正确的Box Collider，在物理碰撞时必然不能达到预期的表现效果。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3723005" cy="2072005"/>
            <wp:effectExtent l="0" t="0" r="10795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3005" cy="207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F2428B"/>
    <w:rsid w:val="00972143"/>
    <w:rsid w:val="030D3C30"/>
    <w:rsid w:val="04772E6C"/>
    <w:rsid w:val="04B7382A"/>
    <w:rsid w:val="074C7F2B"/>
    <w:rsid w:val="08F91C67"/>
    <w:rsid w:val="099826DB"/>
    <w:rsid w:val="0A4B5D0C"/>
    <w:rsid w:val="0B4F1F0C"/>
    <w:rsid w:val="0C576DA2"/>
    <w:rsid w:val="0D261764"/>
    <w:rsid w:val="0D4F517E"/>
    <w:rsid w:val="0E863119"/>
    <w:rsid w:val="0E8A0DF9"/>
    <w:rsid w:val="10872290"/>
    <w:rsid w:val="10C009C8"/>
    <w:rsid w:val="116962D8"/>
    <w:rsid w:val="119564AE"/>
    <w:rsid w:val="134138FA"/>
    <w:rsid w:val="14593D3D"/>
    <w:rsid w:val="14A5713B"/>
    <w:rsid w:val="14C1672B"/>
    <w:rsid w:val="16C266B7"/>
    <w:rsid w:val="18085958"/>
    <w:rsid w:val="186C33FB"/>
    <w:rsid w:val="18A56617"/>
    <w:rsid w:val="195F0744"/>
    <w:rsid w:val="19B03AF2"/>
    <w:rsid w:val="19CE68EC"/>
    <w:rsid w:val="1BFB5900"/>
    <w:rsid w:val="1C7D1AFA"/>
    <w:rsid w:val="20784856"/>
    <w:rsid w:val="23387B1C"/>
    <w:rsid w:val="23EC37DD"/>
    <w:rsid w:val="23FB10F8"/>
    <w:rsid w:val="243F75E3"/>
    <w:rsid w:val="25A23F50"/>
    <w:rsid w:val="26396BDC"/>
    <w:rsid w:val="2B8F41C1"/>
    <w:rsid w:val="2BD41B8B"/>
    <w:rsid w:val="309A6AD8"/>
    <w:rsid w:val="31397604"/>
    <w:rsid w:val="31E06ACB"/>
    <w:rsid w:val="320A3A53"/>
    <w:rsid w:val="329F2DAB"/>
    <w:rsid w:val="340F664C"/>
    <w:rsid w:val="343D1097"/>
    <w:rsid w:val="34D67EEC"/>
    <w:rsid w:val="350E3CBC"/>
    <w:rsid w:val="35B525B7"/>
    <w:rsid w:val="36B277FB"/>
    <w:rsid w:val="3B4E7AFB"/>
    <w:rsid w:val="3B9A797F"/>
    <w:rsid w:val="3C1F5C3C"/>
    <w:rsid w:val="3D554038"/>
    <w:rsid w:val="3DB3638E"/>
    <w:rsid w:val="404D4E76"/>
    <w:rsid w:val="408757CC"/>
    <w:rsid w:val="41671680"/>
    <w:rsid w:val="422B2221"/>
    <w:rsid w:val="45E20129"/>
    <w:rsid w:val="45FE5C19"/>
    <w:rsid w:val="467B7187"/>
    <w:rsid w:val="4ACD2BC6"/>
    <w:rsid w:val="4D504240"/>
    <w:rsid w:val="4DEB4286"/>
    <w:rsid w:val="4EAE2F97"/>
    <w:rsid w:val="518A1CCF"/>
    <w:rsid w:val="528D7256"/>
    <w:rsid w:val="52F51232"/>
    <w:rsid w:val="53266ABA"/>
    <w:rsid w:val="554667AF"/>
    <w:rsid w:val="572B50F8"/>
    <w:rsid w:val="573665EA"/>
    <w:rsid w:val="57992AAF"/>
    <w:rsid w:val="599B637C"/>
    <w:rsid w:val="5A501660"/>
    <w:rsid w:val="5BBA35F4"/>
    <w:rsid w:val="5BF27AAB"/>
    <w:rsid w:val="5C931FAF"/>
    <w:rsid w:val="5D647B8B"/>
    <w:rsid w:val="5EFE411D"/>
    <w:rsid w:val="5FE644EA"/>
    <w:rsid w:val="62E8186B"/>
    <w:rsid w:val="681802E4"/>
    <w:rsid w:val="6A023894"/>
    <w:rsid w:val="6B13359F"/>
    <w:rsid w:val="6BDA1C94"/>
    <w:rsid w:val="6CF413AB"/>
    <w:rsid w:val="6D4200D7"/>
    <w:rsid w:val="6DF2428B"/>
    <w:rsid w:val="6FB03D50"/>
    <w:rsid w:val="74502411"/>
    <w:rsid w:val="746B4AE1"/>
    <w:rsid w:val="759852FE"/>
    <w:rsid w:val="763F0B3B"/>
    <w:rsid w:val="7AA427ED"/>
    <w:rsid w:val="7E6D6C50"/>
    <w:rsid w:val="7F422609"/>
    <w:rsid w:val="7FA01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rPr>
      <w:sz w:val="24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Emphasis"/>
    <w:basedOn w:val="4"/>
    <w:qFormat/>
    <w:uiPriority w:val="0"/>
    <w:rPr>
      <w:i/>
    </w:rPr>
  </w:style>
  <w:style w:type="character" w:styleId="7">
    <w:name w:val="Hyperlink"/>
    <w:basedOn w:val="4"/>
    <w:uiPriority w:val="0"/>
    <w:rPr>
      <w:color w:val="0000FF"/>
      <w:u w:val="single"/>
    </w:rPr>
  </w:style>
  <w:style w:type="character" w:styleId="8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4" Type="http://schemas.openxmlformats.org/officeDocument/2006/relationships/fontTable" Target="fontTable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../NULL"/><Relationship Id="rId48" Type="http://schemas.openxmlformats.org/officeDocument/2006/relationships/image" Target="media/image45.pn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2019-02-13T01:43:00Z</dcterms:created>
  <dc:creator>光亮‭</dc:creator>
  <cp:lastModifiedBy>光亮‭</cp:lastModifiedBy>
  <dcterms:modified xsi:type="dcterms:W3CDTF">2019-02-13T03:41:15Z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