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精益哲学与原则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本文档为金属紧固件制造企业精益转型的基础知识文档，系统介绍精益思想的起源、核心理念、五大原则及其在紧固件行业的应用意义。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目录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精益的起源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精益的核心定义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精益五大原则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精益思维 vs 传统批量思维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精益在制造业的适用性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紧固件行业精益转型的意义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精益实施的常见误区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参考文献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精益的起源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丰田生产方式（TPS）的诞生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精益生产（Lean Production）的理念根植于</w:t>
      </w:r>
      <w:r>
        <w:rPr>
          <w:rFonts w:ascii="SimSun" w:hAnsi="SimSun"/>
          <w:b/>
          <w:i w:val="0"/>
          <w:sz w:val="22"/>
        </w:rPr>
        <w:t>丰田生产方式</w:t>
      </w:r>
      <w:r>
        <w:rPr>
          <w:rFonts w:ascii="SimSun" w:hAnsi="SimSun"/>
          <w:b w:val="0"/>
          <w:i w:val="0"/>
          <w:sz w:val="22"/>
        </w:rPr>
        <w:t>（Toyota Production System, TPS）。20世纪中叶，日本丰田汽车公司在资源匮乏、市场规模有限的背景下，由</w:t>
      </w:r>
      <w:r>
        <w:rPr>
          <w:rFonts w:ascii="SimSun" w:hAnsi="SimSun"/>
          <w:b/>
          <w:i w:val="0"/>
          <w:sz w:val="22"/>
        </w:rPr>
        <w:t>大野耐一</w:t>
      </w:r>
      <w:r>
        <w:rPr>
          <w:rFonts w:ascii="SimSun" w:hAnsi="SimSun"/>
          <w:b w:val="0"/>
          <w:i w:val="0"/>
          <w:sz w:val="22"/>
        </w:rPr>
        <w:t>（Taiichi Ohno）和</w:t>
      </w:r>
      <w:r>
        <w:rPr>
          <w:rFonts w:ascii="SimSun" w:hAnsi="SimSun"/>
          <w:b/>
          <w:i w:val="0"/>
          <w:sz w:val="22"/>
        </w:rPr>
        <w:t>新乡重夫</w:t>
      </w:r>
      <w:r>
        <w:rPr>
          <w:rFonts w:ascii="SimSun" w:hAnsi="SimSun"/>
          <w:b w:val="0"/>
          <w:i w:val="0"/>
          <w:sz w:val="22"/>
        </w:rPr>
        <w:t>（Shigeo Shingo）等人经过数十年的实践探索，逐步构建了一套独特的生产管理体系。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TPS 的核心出发点是：</w:t>
      </w:r>
      <w:r>
        <w:rPr>
          <w:rFonts w:ascii="SimSun" w:hAnsi="SimSun"/>
          <w:b/>
          <w:i w:val="0"/>
          <w:sz w:val="22"/>
        </w:rPr>
        <w:t>用最少的资源（人、设备、时间、空间）制造出满足客户需求的产品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关键历史节点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事件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意义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1950年代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丰田与福特生产方式对标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开始反思大批量生产的局限性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1950年代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大野耐一导入看板系统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拉动式生产的雏形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1960年代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新乡值快速换模研究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方法论的奠基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1970年代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TPS 体系逐步成熟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形成完整的精益体系框架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1990年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《改变世界的机器》出版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精益生产概念在全球传播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1996年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《精益思想》出版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系统定义精益五大原则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1.2 从 TPS 到精益生产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1990年，詹姆斯·沃马克（James Womack）、丹尼尔·琼斯（Daniel Jones）和丹尼尔·鲁斯（Daniel Roos）在其著作《改变世界的机器》（</w:t>
      </w:r>
      <w:r>
        <w:rPr>
          <w:rFonts w:ascii="SimSun" w:hAnsi="SimSun"/>
          <w:b w:val="0"/>
          <w:i/>
          <w:sz w:val="22"/>
        </w:rPr>
        <w:t>The Machine That Changed the World</w:t>
      </w:r>
      <w:r>
        <w:rPr>
          <w:rFonts w:ascii="SimSun" w:hAnsi="SimSun"/>
          <w:b w:val="0"/>
          <w:i w:val="0"/>
          <w:sz w:val="22"/>
        </w:rPr>
        <w:t>）中，首次将 TPS 的实践经验总结提炼为</w:t>
      </w:r>
      <w:r>
        <w:rPr>
          <w:rFonts w:ascii="SimSun" w:hAnsi="SimSun"/>
          <w:b/>
          <w:i w:val="0"/>
          <w:sz w:val="22"/>
        </w:rPr>
        <w:t>"精益生产"</w:t>
      </w:r>
      <w:r>
        <w:rPr>
          <w:rFonts w:ascii="SimSun" w:hAnsi="SimSun"/>
          <w:b w:val="0"/>
          <w:i w:val="0"/>
          <w:sz w:val="22"/>
        </w:rPr>
        <w:t>（Lean Production）这一概念。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"Lean"一词形象地表达了这套体系的核心追求——</w:t>
      </w:r>
      <w:r>
        <w:rPr>
          <w:rFonts w:ascii="SimSun" w:hAnsi="SimSun"/>
          <w:b/>
          <w:i w:val="0"/>
          <w:sz w:val="22"/>
        </w:rPr>
        <w:t>以最少的投入获得最大的产出，消除一切不创造价值的活动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1.3 精益思想的全球扩展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精益思想从制造业逐步扩展到：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服务业</w:t>
      </w:r>
      <w:r>
        <w:rPr>
          <w:rFonts w:ascii="SimSun" w:hAnsi="SimSun"/>
          <w:b w:val="0"/>
          <w:i w:val="0"/>
          <w:sz w:val="22"/>
        </w:rPr>
        <w:t>：银行、医疗、物流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软件开发</w:t>
      </w:r>
      <w:r>
        <w:rPr>
          <w:rFonts w:ascii="SimSun" w:hAnsi="SimSun"/>
          <w:b w:val="0"/>
          <w:i w:val="0"/>
          <w:sz w:val="22"/>
        </w:rPr>
        <w:t>：敏捷开发、精益创业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建筑业</w:t>
      </w:r>
      <w:r>
        <w:rPr>
          <w:rFonts w:ascii="SimSun" w:hAnsi="SimSun"/>
          <w:b w:val="0"/>
          <w:i w:val="0"/>
          <w:sz w:val="22"/>
        </w:rPr>
        <w:t>：精益建造（Lean Construction）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供应链管理</w:t>
      </w:r>
      <w:r>
        <w:rPr>
          <w:rFonts w:ascii="SimSun" w:hAnsi="SimSun"/>
          <w:b w:val="0"/>
          <w:i w:val="0"/>
          <w:sz w:val="22"/>
        </w:rPr>
        <w:t>：精益供应链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精益的核心定义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精益的本质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精益的定义可以用一句话概括：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通过持续识别和消除浪费（Muda），将所有资源和活动聚焦于为客户创造价值。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这里的关键词有两个：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消除浪费</w:t>
      </w:r>
      <w:r>
        <w:rPr>
          <w:rFonts w:ascii="SimSun" w:hAnsi="SimSun"/>
          <w:b w:val="0"/>
          <w:i w:val="0"/>
          <w:sz w:val="22"/>
        </w:rPr>
        <w:t>：不是消除所有非增值活动，而是系统性地减少不创造价值的资源消耗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创造价值</w:t>
      </w:r>
      <w:r>
        <w:rPr>
          <w:rFonts w:ascii="SimSun" w:hAnsi="SimSun"/>
          <w:b w:val="0"/>
          <w:i w:val="0"/>
          <w:sz w:val="22"/>
        </w:rPr>
        <w:t>：一切活动的评判标准是——客户是否愿意为此付费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价值的定义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精益思想中的"价值"必须从</w:t>
      </w:r>
      <w:r>
        <w:rPr>
          <w:rFonts w:ascii="SimSun" w:hAnsi="SimSun"/>
          <w:b/>
          <w:i w:val="0"/>
          <w:sz w:val="22"/>
        </w:rPr>
        <w:t>客户的视角</w:t>
      </w:r>
      <w:r>
        <w:rPr>
          <w:rFonts w:ascii="SimSun" w:hAnsi="SimSun"/>
          <w:b w:val="0"/>
          <w:i w:val="0"/>
          <w:sz w:val="22"/>
        </w:rPr>
        <w:t>来定义：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要素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价值（Value）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客户愿意为之付费的产品特性或服务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非增值活动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不创造客户价值但当前业务条件所需的活动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浪费（Muda）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完全不创造价值且可以消除的活动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三个核心概念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精益体系建立在三个核心概念之上：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消除浪费（Muda）</w:t>
      </w:r>
      <w:r>
        <w:rPr>
          <w:rFonts w:ascii="SimSun" w:hAnsi="SimSun"/>
          <w:b w:val="0"/>
          <w:i w:val="0"/>
          <w:sz w:val="22"/>
        </w:rPr>
        <w:t>：识别并消除七大/八大浪费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尊重人性（Respect for People）</w:t>
      </w:r>
      <w:r>
        <w:rPr>
          <w:rFonts w:ascii="SimSun" w:hAnsi="SimSun"/>
          <w:b w:val="0"/>
          <w:i w:val="0"/>
          <w:sz w:val="22"/>
        </w:rPr>
        <w:t>：尊重员工的智慧和创造力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持续改善（Kaizen）</w:t>
      </w:r>
      <w:r>
        <w:rPr>
          <w:rFonts w:ascii="SimSun" w:hAnsi="SimSun"/>
          <w:b w:val="0"/>
          <w:i w:val="0"/>
          <w:sz w:val="22"/>
        </w:rPr>
        <w:t>：追求永无止境的改进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精益五大原则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沃马克和琼斯在《精益思想》中提出了精益生产的五大原则，这五大原则构成一个闭环，指导企业系统性地实施精益转型。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原则一：精确地定义价值（Define Value）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：从最终客户的视角出发，明确产品或服务的真正价值。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客户真正需要什么？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客户愿意为什么付费？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哪些规格和性能是客户关注的？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在紧固件行业的应用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客户需要的是满足强度要求、尺寸精度和耐腐蚀性能的紧固件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客户通常不关心你是如何制造出来的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过度的内控标准（超出客户和标准要求）可能是浪费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原则二：识别价值流（Identify the Value Stream）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：绘制从原材料到成品交付给客户的全部活动，识别哪些创造价值、哪些不创造价值。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价值流图（VSM）的三个步骤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从客户端开始，追踪产品/服务的全流程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区分增值活动（VA）、非增值但必要活动（NVA）、纯浪费（W）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针对浪费制定消除计划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在紧固件行业的典型价值流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原材料采购 → 下料/冷镦 → 螺纹加工 → 热处理 → 表面处理 → 质量检验 → 包装入库 → 客户交付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原则三：让价值流动起来（Create Flow）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：使增值活动不间断地从一个步骤流向下一个步骤，消除等待和中断。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关键原则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打破部门壁垒和工序之间的隔阂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减少批量，实现单件流或小批量流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消除一切阻碍流动的障碍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在紧固件行业的挑战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热处理通常是瓶颈工序，需要特别关注流动设计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批量式生产模式需要逐步向连续流转变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设备布局对流动效率有决定性影响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3.4 原则四：拉动（Establish Pull）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：由客户需求驱动生产，而不是将产品推入市场。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拉动 vs 推动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拉动式（Pull）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推动式（Push）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驱动力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客户需求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预测/计划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库存水平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响应速度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慢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过量生产风险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在紧固件行业的应用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基于客户订单组织生产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使用看板系统控制工序间的物料流动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建立安全库存策略，平衡交付与库存成本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3.5 原则五：追求尽善尽美（Pursue Perfection）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：通过持续改善，无限接近零浪费、零缺陷、零库存的理想状态。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核心理念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完美不是一个终点，而是一个方向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每次改善都会暴露新的浪费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全员参与的改善文化是实现尽善尽美的关键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在紧固件行业的实践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设定逐步提升的质量目标（如 PPM 从 500 降到 100 再到 10）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持续降低换模时间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不断优化生产节拍和线平衡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精益思维 vs 传统批量思维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两种思维模式的根本差异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传统批量思维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精益思维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最大化设备利用率和产量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最大化客户价值交付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库存是资产，越多越好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库存是浪费，掩盖问题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大批量降低单位成本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小批量/单件流提高响应速度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检验出不良品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从源头预防不良品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换模时间长，尽量少换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快速换模，灵活切换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发生了再修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预防性维护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问题暴露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问题被库存掩盖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降低库存暴露问题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员工角色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执行指令的工具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参与改善的智慧资源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供应商关系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价格导向，多家竞价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长期合作，共同改善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衡量指标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产量、设备利用率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交付周期、库存周转率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一个形象的比喻：河流与石头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传统批量思维</w:t>
      </w:r>
      <w:r>
        <w:rPr>
          <w:rFonts w:ascii="SimSun" w:hAnsi="SimSun"/>
          <w:b w:val="0"/>
          <w:i w:val="0"/>
          <w:sz w:val="22"/>
        </w:rPr>
        <w:t>：当水位（库存）很高时，河底的石头（问题）看不见，船只（生产）可以顺利通行。但高水位意味着大量的资金占用和隐藏的风险。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精益思维</w:t>
      </w:r>
      <w:r>
        <w:rPr>
          <w:rFonts w:ascii="SimSun" w:hAnsi="SimSun"/>
          <w:b w:val="0"/>
          <w:i w:val="0"/>
          <w:sz w:val="22"/>
        </w:rPr>
        <w:t>：主动降低水位（减少库存），暴露河底的石头（问题），然后逐一清除。虽然短期内会磕磕碰碰，但长期来看河道更加通畅。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典型场景对比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场景：紧固件生产线上一台设备突发故障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传统思维</w:t>
      </w:r>
      <w:r>
        <w:rPr>
          <w:rFonts w:ascii="SimSun" w:hAnsi="SimSun"/>
          <w:b w:val="0"/>
          <w:i w:val="0"/>
          <w:sz w:val="22"/>
        </w:rPr>
        <w:t>：加班赶工、增加库存缓冲、购买备用设备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精益思维</w:t>
      </w:r>
      <w:r>
        <w:rPr>
          <w:rFonts w:ascii="SimSun" w:hAnsi="SimSun"/>
          <w:b w:val="0"/>
          <w:i w:val="0"/>
          <w:sz w:val="22"/>
        </w:rPr>
        <w:t>：分析故障根本原因、建立预防性维护机制、提升团队快速响应能力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精益在制造业的适用性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精益最适合的制造环境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精益生产并非只适用于特定行业，但以下特征的制造环境更容易获得显著收益：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产品品种多样</w:t>
      </w:r>
      <w:r>
        <w:rPr>
          <w:rFonts w:ascii="SimSun" w:hAnsi="SimSun"/>
          <w:b w:val="0"/>
          <w:i w:val="0"/>
          <w:sz w:val="22"/>
        </w:rPr>
        <w:t>：需要灵活切换的生产环境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交货周期敏感</w:t>
      </w:r>
      <w:r>
        <w:rPr>
          <w:rFonts w:ascii="SimSun" w:hAnsi="SimSun"/>
          <w:b w:val="0"/>
          <w:i w:val="0"/>
          <w:sz w:val="22"/>
        </w:rPr>
        <w:t>：客户对交期有严格要求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库存成本高</w:t>
      </w:r>
      <w:r>
        <w:rPr>
          <w:rFonts w:ascii="SimSun" w:hAnsi="SimSun"/>
          <w:b w:val="0"/>
          <w:i w:val="0"/>
          <w:sz w:val="22"/>
        </w:rPr>
        <w:t>：原材料或成品占用大量资金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质量要求严格</w:t>
      </w:r>
      <w:r>
        <w:rPr>
          <w:rFonts w:ascii="SimSun" w:hAnsi="SimSun"/>
          <w:b w:val="0"/>
          <w:i w:val="0"/>
          <w:sz w:val="22"/>
        </w:rPr>
        <w:t>：不良品成本高，需要稳定的质量输出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流程有改善空间</w:t>
      </w:r>
      <w:r>
        <w:rPr>
          <w:rFonts w:ascii="SimSun" w:hAnsi="SimSun"/>
          <w:b w:val="0"/>
          <w:i w:val="0"/>
          <w:sz w:val="22"/>
        </w:rPr>
        <w:t>：存在明显的等待、搬运、返工等浪费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紧固件制造的精益适用性分析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制造特征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精益适用性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多品种小批量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紧固件规格繁多，需要快速切换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连续流程生产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冷镦、搓丝等连续工艺适合精益布局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热处理瓶颈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热处理通常为瓶颈，需要精益排程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表面处理批次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★★★★☆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电镀、镀锌等需要合理的批量规划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★★★★★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尺寸和性能要求严格，防错尤为重要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精益不适用或需调整的场景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完全自动化的无人工厂</w:t>
      </w:r>
      <w:r>
        <w:rPr>
          <w:rFonts w:ascii="SimSun" w:hAnsi="SimSun"/>
          <w:b w:val="0"/>
          <w:i w:val="0"/>
          <w:sz w:val="22"/>
        </w:rPr>
        <w:t>：浪费形式不同，精益方法需调整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高度定制化的单件生产</w:t>
      </w:r>
      <w:r>
        <w:rPr>
          <w:rFonts w:ascii="SimSun" w:hAnsi="SimSun"/>
          <w:b w:val="0"/>
          <w:i w:val="0"/>
          <w:sz w:val="22"/>
        </w:rPr>
        <w:t>：拉动式生产需要重新定义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连续流程化工生产</w:t>
      </w:r>
      <w:r>
        <w:rPr>
          <w:rFonts w:ascii="SimSun" w:hAnsi="SimSun"/>
          <w:b w:val="0"/>
          <w:i w:val="0"/>
          <w:sz w:val="22"/>
        </w:rPr>
        <w:t>：与离散制造的精益方法有差异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紧固件行业精益转型的意义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行业现状与挑战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中国是全球最大的紧固件生产国，但行业普遍面临以下挑战：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同质化竞争严重</w:t>
      </w:r>
      <w:r>
        <w:rPr>
          <w:rFonts w:ascii="SimSun" w:hAnsi="SimSun"/>
          <w:b w:val="0"/>
          <w:i w:val="0"/>
          <w:sz w:val="22"/>
        </w:rPr>
        <w:t>：产品差异化不足，价格战激烈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利润空间收窄</w:t>
      </w:r>
      <w:r>
        <w:rPr>
          <w:rFonts w:ascii="SimSun" w:hAnsi="SimSun"/>
          <w:b w:val="0"/>
          <w:i w:val="0"/>
          <w:sz w:val="22"/>
        </w:rPr>
        <w:t>：原材料和人工成本持续上涨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客户需求升级</w:t>
      </w:r>
      <w:r>
        <w:rPr>
          <w:rFonts w:ascii="SimSun" w:hAnsi="SimSun"/>
          <w:b w:val="0"/>
          <w:i w:val="0"/>
          <w:sz w:val="22"/>
        </w:rPr>
        <w:t>：对质量、交期、服务的要求不断提高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环保压力加大</w:t>
      </w:r>
      <w:r>
        <w:rPr>
          <w:rFonts w:ascii="SimSun" w:hAnsi="SimSun"/>
          <w:b w:val="0"/>
          <w:i w:val="0"/>
          <w:sz w:val="22"/>
        </w:rPr>
        <w:t>：表面处理工艺面临更严格的环保要求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自动化程度不均</w:t>
      </w:r>
      <w:r>
        <w:rPr>
          <w:rFonts w:ascii="SimSun" w:hAnsi="SimSun"/>
          <w:b w:val="0"/>
          <w:i w:val="0"/>
          <w:sz w:val="22"/>
        </w:rPr>
        <w:t>：部分工序仍依赖人工操作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6.2 精益转型能带来的价值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质量提升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建立防错（Poka-Yoke）机制，减少人为失误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通过标准作业确保一致性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目标：PPM 从数百降低到个位数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效率提升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消除八大浪费，提升整体设备效率（OEE）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优化生产布局，减少搬运和等待时间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目标：生产效率提升 20%~50%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成本降低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降低库存资金占用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减少不良品和返工成本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降低换模时间和生产准备成本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目标：制造成本降低 10%~30%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交期改善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缩短生产周期（Lead Time）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提高准时交付率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目标：交付周期缩短 30%~50%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员工成长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赋予一线员工参与改善的权利和能力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建立学习型组织文化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提升员工满意度和归属感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6.3 紧固件行业精益转型路线图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时间跨度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核心任务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启动期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0~6个月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现状调研、意识培训、试点产线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全员精益意识建立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推广期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6~18个月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标准作业、5S、快速换模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生产效率提升 15%+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深化期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18~36个月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全面拉动生产、TPM、价值流管理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库存降低 30%+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卓越期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36个月+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持续改善文化、精益供应链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行业标杆水平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精益实施的常见误区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误区一：精益就是 5S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 是精益的基础工具之一，但精益远不止 5S。仅做 5S 而不关注价值流和流程改善，是舍本逐末。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误区二：精益就是裁员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精益的目标不是减少人员，而是将人员从浪费活动中解放出来，投入到更有价值的改善工作中。精益企业往往需要更多的人才参与改善。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误区三：一次投入，一劳永逸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精益是一个持续改善的过程（Kaizen），不是一次性项目。追求"尽善尽美"意味着永远在路上。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误区四：照搬丰田的做法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精益的核心原则是普适的，但具体方法需要根据企业实际情况进行调整。盲目照搬别人的看板系统或单元线布局，而不理解背后的原理，往往难以成功。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误区五：精益只适用于生产部门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精益的价值流覆盖从客户下单到交付的全过程，包括订单管理、采购、计划、生产、质量、物流等所有环节。仅在车间推行精益而忽视办公室流程，效果会大打折扣。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误区六：追求完美而忽视进度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"尽善尽美"是方向而不是障碍。不要因为追求完美方案而迟迟不行动。精益的核心精神之一是"先做起来，在实践中改善"。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参考文献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 xml:space="preserve">Womack, J.P., Jones, D.T., &amp; Roos, D. (1990). </w:t>
      </w:r>
      <w:r>
        <w:rPr>
          <w:rFonts w:ascii="SimSun" w:hAnsi="SimSun"/>
          <w:b w:val="0"/>
          <w:i/>
          <w:sz w:val="22"/>
        </w:rPr>
        <w:t>The Machine That Changed the World</w:t>
      </w:r>
      <w:r>
        <w:rPr>
          <w:rFonts w:ascii="SimSun" w:hAnsi="SimSun"/>
          <w:b w:val="0"/>
          <w:i w:val="0"/>
          <w:sz w:val="22"/>
        </w:rPr>
        <w:t>. Free Press.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 xml:space="preserve">Womack, J.P. &amp; Jones, D.T. (1996). </w:t>
      </w:r>
      <w:r>
        <w:rPr>
          <w:rFonts w:ascii="SimSun" w:hAnsi="SimSun"/>
          <w:b w:val="0"/>
          <w:i/>
          <w:sz w:val="22"/>
        </w:rPr>
        <w:t>Lean Thinking</w:t>
      </w:r>
      <w:r>
        <w:rPr>
          <w:rFonts w:ascii="SimSun" w:hAnsi="SimSun"/>
          <w:b w:val="0"/>
          <w:i w:val="0"/>
          <w:sz w:val="22"/>
        </w:rPr>
        <w:t>. Free Press.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 xml:space="preserve">Ohno, T. (1988). </w:t>
      </w:r>
      <w:r>
        <w:rPr>
          <w:rFonts w:ascii="SimSun" w:hAnsi="SimSun"/>
          <w:b w:val="0"/>
          <w:i/>
          <w:sz w:val="22"/>
        </w:rPr>
        <w:t>Toyota Production System: Beyond Large-Scale Production</w:t>
      </w:r>
      <w:r>
        <w:rPr>
          <w:rFonts w:ascii="SimSun" w:hAnsi="SimSun"/>
          <w:b w:val="0"/>
          <w:i w:val="0"/>
          <w:sz w:val="22"/>
        </w:rPr>
        <w:t>. Productivity Press.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 xml:space="preserve">Shingo, S. (1985). </w:t>
      </w:r>
      <w:r>
        <w:rPr>
          <w:rFonts w:ascii="SimSun" w:hAnsi="SimSun"/>
          <w:b w:val="0"/>
          <w:i/>
          <w:sz w:val="22"/>
        </w:rPr>
        <w:t>A Revolution in Manufacturing: The SMED System</w:t>
      </w:r>
      <w:r>
        <w:rPr>
          <w:rFonts w:ascii="SimSun" w:hAnsi="SimSun"/>
          <w:b w:val="0"/>
          <w:i w:val="0"/>
          <w:sz w:val="22"/>
        </w:rPr>
        <w:t>. Productivity Press.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 xml:space="preserve">Liker, J.K. (2004). </w:t>
      </w:r>
      <w:r>
        <w:rPr>
          <w:rFonts w:ascii="SimSun" w:hAnsi="SimSun"/>
          <w:b w:val="0"/>
          <w:i/>
          <w:sz w:val="22"/>
        </w:rPr>
        <w:t>The Toyota Way</w:t>
      </w:r>
      <w:r>
        <w:rPr>
          <w:rFonts w:ascii="SimSun" w:hAnsi="SimSun"/>
          <w:b w:val="0"/>
          <w:i w:val="0"/>
          <w:sz w:val="22"/>
        </w:rPr>
        <w:t>. McGraw-Hill.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大野耐一 (1988). 《丰田生产方式》. 中信出版社.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詹姆斯·沃麦克, 丹尼尔·琼斯 (2015). 《精益思想》. 机械工业出版社.</w:t>
      </w:r>
    </w:p>
    <w:p>
      <w:pPr>
        <w:spacing w:before="120" w:after="120"/>
        <w:pBdr>
          <w:bottom w:val="single" w:sz="6" w:space="1" w:color="CCCCCC"/>
        </w:pBdr>
      </w:pP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下一步阅读</w:t>
      </w:r>
      <w:r>
        <w:rPr>
          <w:rFonts w:ascii="SimSun" w:hAnsi="SimSun"/>
          <w:b w:val="0"/>
          <w:i/>
          <w:sz w:val="20"/>
        </w:rPr>
        <w:t>：</w:t>
      </w:r>
      <w:r>
        <w:rPr>
          <w:rFonts w:ascii="SimSun" w:hAnsi="SimSun"/>
          <w:color w:val="2E75B6"/>
          <w:sz w:val="20"/>
        </w:rPr>
        <w:t>02-八大浪费识别指南</w:t>
      </w:r>
      <w:r>
        <w:rPr>
          <w:rFonts w:ascii="SimSun" w:hAnsi="SimSun"/>
          <w:b w:val="0"/>
          <w:i/>
          <w:sz w:val="20"/>
        </w:rPr>
        <w:t xml:space="preserve"> —— 深入了解紧固件制造过程中的各类浪费及其识别方法。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精益哲学与原则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