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八大浪费识别指南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本文档系统介绍精益生产中的八大浪费（DOWNTIME），结合金属紧固件制造的实际场景，帮助现场管理者和改善团队识别、分类和消除各类浪费。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目录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八大浪费概述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D1 - Defects 不良品浪费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D2 - Overproduction 过量生产浪费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D3 - Waiting 等待浪费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D4 - Non-utilized Talent 人才浪费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D5 - Transportation 搬运浪费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D6 - Inventory 库存浪费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D7 - Motion 动作浪费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D8 - Extra-processing 过度加工浪费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浪费识别检查清单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浪费优先级矩阵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八大浪费概述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1.1 DOWNTIME 助记词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 xml:space="preserve">八大浪费可以用英文首字母缩写 </w:t>
      </w:r>
      <w:r>
        <w:rPr>
          <w:rFonts w:ascii="SimSun" w:hAnsi="SimSun"/>
          <w:b/>
          <w:i w:val="0"/>
          <w:sz w:val="22"/>
        </w:rPr>
        <w:t>DOWNTIME</w:t>
      </w:r>
      <w:r>
        <w:rPr>
          <w:rFonts w:ascii="SimSun" w:hAnsi="SimSun"/>
          <w:b w:val="0"/>
          <w:i w:val="0"/>
          <w:sz w:val="22"/>
        </w:rPr>
        <w:t xml:space="preserve"> 来记忆：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英文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简要说明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Defects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不良品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生产出不合格产品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Overproduction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过量生产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生产超过需求的数量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Waiting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等待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人或设备处于空闲等待状态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N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Non-utilized Talent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人才浪费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未充分发挥员工的技能和智慧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Transportation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搬运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物料在工序间的不必要移动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I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Inventory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过多的原材料、半成品或成品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Motion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动作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人员不创造价值的身体动作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E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Extra-processing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过度加工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超出客户要求的加工或检验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1.2 浪费的层次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在实际分析中，浪费分为三个层次：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Muda（浪费）</w:t>
      </w:r>
      <w:r>
        <w:rPr>
          <w:rFonts w:ascii="SimSun" w:hAnsi="SimSun"/>
          <w:b w:val="0"/>
          <w:i w:val="0"/>
          <w:sz w:val="22"/>
        </w:rPr>
        <w:t>：不创造价值的活动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Mura（波动）</w:t>
      </w:r>
      <w:r>
        <w:rPr>
          <w:rFonts w:ascii="SimSun" w:hAnsi="SimSun"/>
          <w:b w:val="0"/>
          <w:i w:val="0"/>
          <w:sz w:val="22"/>
        </w:rPr>
        <w:t>：流程中的不均衡，导致浪费产生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Muri（过劳）</w:t>
      </w:r>
      <w:r>
        <w:rPr>
          <w:rFonts w:ascii="SimSun" w:hAnsi="SimSun"/>
          <w:b w:val="0"/>
          <w:i w:val="0"/>
          <w:sz w:val="22"/>
        </w:rPr>
        <w:t>：超出合理负荷的作业安排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精益改善需要同时关注这三个层次，仅消除 Muda 而忽视 Mura 和 Muri，改善效果将不可持续。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1.3 浪费识别的基本原则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从客户视角判断</w:t>
      </w:r>
      <w:r>
        <w:rPr>
          <w:rFonts w:ascii="SimSun" w:hAnsi="SimSun"/>
          <w:b w:val="0"/>
          <w:i w:val="0"/>
          <w:sz w:val="22"/>
        </w:rPr>
        <w:t>：客户是否愿意为这项活动付费？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区分增值与非增值</w:t>
      </w:r>
      <w:r>
        <w:rPr>
          <w:rFonts w:ascii="SimSun" w:hAnsi="SimSun"/>
          <w:b w:val="0"/>
          <w:i w:val="0"/>
          <w:sz w:val="22"/>
        </w:rPr>
        <w:t>：增值活动是客户认可并愿意付费的活动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不要只看明显浪费</w:t>
      </w:r>
      <w:r>
        <w:rPr>
          <w:rFonts w:ascii="SimSun" w:hAnsi="SimSun"/>
          <w:b w:val="0"/>
          <w:i w:val="0"/>
          <w:sz w:val="22"/>
        </w:rPr>
        <w:t>：隐性浪费往往更难发现但影响更大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尊重一线员工</w:t>
      </w:r>
      <w:r>
        <w:rPr>
          <w:rFonts w:ascii="SimSun" w:hAnsi="SimSun"/>
          <w:b w:val="0"/>
          <w:i w:val="0"/>
          <w:sz w:val="22"/>
        </w:rPr>
        <w:t>：现场操作者最了解实际浪费在哪里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D1 - Defects 不良品浪费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定义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生产出不符合规格要求的产品，导致返工、报废或客户投诉。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2.2 紧固件行业的典型表现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尺寸超差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螺纹外径、中径、小径超差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头部对边宽度、头部高度不在公差范围内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杆部长度超差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垫片面不平度超标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螺纹不良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螺纹烂牙、滑牙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螺纹通止规检测不通过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螺纹表面粗糙度超标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螺纹牙型角偏差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热处理变形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淬火后弯曲变形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螺纹部分变形导致无法装配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硬度不均匀（同一产品不同位置硬度差异大）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渗碳层深度不达标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表面处理缺陷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电镀层厚度不均匀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镀锌后白锈、红锈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磷化膜附着力差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发黑层颜色不一致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2.3 识别方法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质量数据统计</w:t>
      </w:r>
      <w:r>
        <w:rPr>
          <w:rFonts w:ascii="SimSun" w:hAnsi="SimSun"/>
          <w:b w:val="0"/>
          <w:i w:val="0"/>
          <w:sz w:val="22"/>
        </w:rPr>
        <w:t>：收集各工序的不良率数据（PPM、不良率%）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客户投诉分析</w:t>
      </w:r>
      <w:r>
        <w:rPr>
          <w:rFonts w:ascii="SimSun" w:hAnsi="SimSun"/>
          <w:b w:val="0"/>
          <w:i w:val="0"/>
          <w:sz w:val="22"/>
        </w:rPr>
        <w:t>：按类型、频率、严重程度分类统计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返工/报废记录</w:t>
      </w:r>
      <w:r>
        <w:rPr>
          <w:rFonts w:ascii="SimSun" w:hAnsi="SimSun"/>
          <w:b w:val="0"/>
          <w:i w:val="0"/>
          <w:sz w:val="22"/>
        </w:rPr>
        <w:t>：建立不良品台账，追踪根本原因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SPC 控制图</w:t>
      </w:r>
      <w:r>
        <w:rPr>
          <w:rFonts w:ascii="SimSun" w:hAnsi="SimSun"/>
          <w:b w:val="0"/>
          <w:i w:val="0"/>
          <w:sz w:val="22"/>
        </w:rPr>
        <w:t>：监控关键尺寸的波动趋势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防错验证</w:t>
      </w:r>
      <w:r>
        <w:rPr>
          <w:rFonts w:ascii="SimSun" w:hAnsi="SimSun"/>
          <w:b w:val="0"/>
          <w:i w:val="0"/>
          <w:sz w:val="22"/>
        </w:rPr>
        <w:t>：检查现有防错措施的有效性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2.4 改善方向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改善策略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具体措施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源头控制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来料检验强化、原材料质量追溯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过程防错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安装防错装置、传感器检测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制定并执行标准操作规程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设备维护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定期校准、精度保持（TPM）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培训赋能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操作者技能培训、质量意识教育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快速反馈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异常发生时即时停线、即时处理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2.5 典型案例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案例：某紧固件厂螺纹不良率改善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问题</w:t>
      </w:r>
      <w:r>
        <w:rPr>
          <w:rFonts w:ascii="SimSun" w:hAnsi="SimSun"/>
          <w:b w:val="0"/>
          <w:i w:val="0"/>
          <w:sz w:val="22"/>
        </w:rPr>
        <w:t>：M10 六角螺栓螺纹通止规检测不良率 2.3%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分析</w:t>
      </w:r>
      <w:r>
        <w:rPr>
          <w:rFonts w:ascii="SimSun" w:hAnsi="SimSun"/>
          <w:b w:val="0"/>
          <w:i w:val="0"/>
          <w:sz w:val="22"/>
        </w:rPr>
        <w:t>：通过鱼骨图分析发现，主要原因是搓丝轮磨损未及时更换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改善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建立搓丝轮寿命管理台账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安装自动检测装置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制定搓丝轮更换标准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效果</w:t>
      </w:r>
      <w:r>
        <w:rPr>
          <w:rFonts w:ascii="SimSun" w:hAnsi="SimSun"/>
          <w:b w:val="0"/>
          <w:i w:val="0"/>
          <w:sz w:val="22"/>
        </w:rPr>
        <w:t>：不良率从 2.3% 降至 0.15%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D2 - Overproduction 过量生产浪费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3.1 定义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生产超过客户需求的数量或提前生产，是八大浪费中最严重的浪费——因为它会引发其他所有浪费。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3.2 为什么过量生产被称为"万恶之源"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过量生产直接导致：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库存增加</w:t>
      </w:r>
      <w:r>
        <w:rPr>
          <w:rFonts w:ascii="SimSun" w:hAnsi="SimSun"/>
          <w:b w:val="0"/>
          <w:i w:val="0"/>
          <w:sz w:val="22"/>
        </w:rPr>
        <w:t>：多余产品需要存储空间和管理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搬运增加</w:t>
      </w:r>
      <w:r>
        <w:rPr>
          <w:rFonts w:ascii="SimSun" w:hAnsi="SimSun"/>
          <w:b w:val="0"/>
          <w:i w:val="0"/>
          <w:sz w:val="22"/>
        </w:rPr>
        <w:t>：多余产品需要搬运和转移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资金占用</w:t>
      </w:r>
      <w:r>
        <w:rPr>
          <w:rFonts w:ascii="SimSun" w:hAnsi="SimSun"/>
          <w:b w:val="0"/>
          <w:i w:val="0"/>
          <w:sz w:val="22"/>
        </w:rPr>
        <w:t>：原材料和成品占用流动资金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过期风险</w:t>
      </w:r>
      <w:r>
        <w:rPr>
          <w:rFonts w:ascii="SimSun" w:hAnsi="SimSun"/>
          <w:b w:val="0"/>
          <w:i w:val="0"/>
          <w:sz w:val="22"/>
        </w:rPr>
        <w:t>：库存时间过长可能导致生锈、氧化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掩盖问题</w:t>
      </w:r>
      <w:r>
        <w:rPr>
          <w:rFonts w:ascii="SimSun" w:hAnsi="SimSun"/>
          <w:b w:val="0"/>
          <w:i w:val="0"/>
          <w:sz w:val="22"/>
        </w:rPr>
        <w:t>：充足的库存掩盖了生产和质量问题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3.3 紧固件行业的典型表现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表现形式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具体场景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根本原因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超订单生产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客户要 10 万件，生产 12 万件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担心不良品不够用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批量过大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一次生产 100 万件，库存积压数月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追求设备利用率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提前生产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客户下周要货，本周就生产完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不信任后工序能力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安全库存过高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各工序都设置大量安全库存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缺乏拉动机制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计划不准确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生产计划与实际订单脱节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预测式计划的偏差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3.4 识别方法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产出与订单对比</w:t>
      </w:r>
      <w:r>
        <w:rPr>
          <w:rFonts w:ascii="SimSun" w:hAnsi="SimSun"/>
          <w:b w:val="0"/>
          <w:i w:val="0"/>
          <w:sz w:val="22"/>
        </w:rPr>
        <w:t>：比较实际产出与客户订单数量的差异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库存周转率分析</w:t>
      </w:r>
      <w:r>
        <w:rPr>
          <w:rFonts w:ascii="SimSun" w:hAnsi="SimSun"/>
          <w:b w:val="0"/>
          <w:i w:val="0"/>
          <w:sz w:val="22"/>
        </w:rPr>
        <w:t>：周转率低说明存在过量生产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成品库龄分析</w:t>
      </w:r>
      <w:r>
        <w:rPr>
          <w:rFonts w:ascii="SimSun" w:hAnsi="SimSun"/>
          <w:b w:val="0"/>
          <w:i w:val="0"/>
          <w:sz w:val="22"/>
        </w:rPr>
        <w:t>：库龄超过一定天数的产品占比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工序间 WIP 监控</w:t>
      </w:r>
      <w:r>
        <w:rPr>
          <w:rFonts w:ascii="SimSun" w:hAnsi="SimSun"/>
          <w:b w:val="0"/>
          <w:i w:val="0"/>
          <w:sz w:val="22"/>
        </w:rPr>
        <w:t>：半成品积压情况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3.5 改善方向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建立拉动式生产</w:t>
      </w:r>
      <w:r>
        <w:rPr>
          <w:rFonts w:ascii="SimSun" w:hAnsi="SimSun"/>
          <w:b w:val="0"/>
          <w:i w:val="0"/>
          <w:sz w:val="22"/>
        </w:rPr>
        <w:t>：基于客户订单组织生产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缩短换模时间</w:t>
      </w:r>
      <w:r>
        <w:rPr>
          <w:rFonts w:ascii="SimSun" w:hAnsi="SimSun"/>
          <w:b w:val="0"/>
          <w:i w:val="0"/>
          <w:sz w:val="22"/>
        </w:rPr>
        <w:t>：使小批量生产经济可行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均衡化生产（Heijunka）</w:t>
      </w:r>
      <w:r>
        <w:rPr>
          <w:rFonts w:ascii="SimSun" w:hAnsi="SimSun"/>
          <w:b w:val="0"/>
          <w:i w:val="0"/>
          <w:sz w:val="22"/>
        </w:rPr>
        <w:t>：平准化生产计划，避免集中大批量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提升质量水平</w:t>
      </w:r>
      <w:r>
        <w:rPr>
          <w:rFonts w:ascii="SimSun" w:hAnsi="SimSun"/>
          <w:b w:val="0"/>
          <w:i w:val="0"/>
          <w:sz w:val="22"/>
        </w:rPr>
        <w:t>：减少因不良品补产的需要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合理设定安全库存</w:t>
      </w:r>
      <w:r>
        <w:rPr>
          <w:rFonts w:ascii="SimSun" w:hAnsi="SimSun"/>
          <w:b w:val="0"/>
          <w:i w:val="0"/>
          <w:sz w:val="22"/>
        </w:rPr>
        <w:t>：基于实际需求和交付周期计算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D3 - Waiting 等待浪费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4.1 定义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人员或设备在等待物料、信息、工具、指示或上一道工序完成时产生的空闲时间。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4.2 紧固件行业的典型表现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等待类型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具体场景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影响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等待物料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冷镦工序等待原材料到货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产线停机、交期延误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等待模具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换模过程中产线停机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生产效率下降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等待质检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产品等待检验员检验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在制品积压、交期延长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等待设备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热处理炉排队等待装炉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生产节拍不均衡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等待信息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等待生产计划或工艺参数确认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停工待料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等待维修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设备故障等待维修人员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非计划停机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等待叉车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物料搬运等待叉车调度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工序衔接中断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4.3 识别方法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时间观测</w:t>
      </w:r>
      <w:r>
        <w:rPr>
          <w:rFonts w:ascii="SimSun" w:hAnsi="SimSun"/>
          <w:b w:val="0"/>
          <w:i w:val="0"/>
          <w:sz w:val="22"/>
        </w:rPr>
        <w:t>：对各工序进行时间观测，记录空闲时间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OEE 分析</w:t>
      </w:r>
      <w:r>
        <w:rPr>
          <w:rFonts w:ascii="SimSun" w:hAnsi="SimSun"/>
          <w:b w:val="0"/>
          <w:i w:val="0"/>
          <w:sz w:val="22"/>
        </w:rPr>
        <w:t>：通过设备综合效率中的可用率指标发现等待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工序平衡分析</w:t>
      </w:r>
      <w:r>
        <w:rPr>
          <w:rFonts w:ascii="SimSun" w:hAnsi="SimSun"/>
          <w:b w:val="0"/>
          <w:i w:val="0"/>
          <w:sz w:val="22"/>
        </w:rPr>
        <w:t>：识别各工序节拍差异导致的等待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走动观察</w:t>
      </w:r>
      <w:r>
        <w:rPr>
          <w:rFonts w:ascii="SimSun" w:hAnsi="SimSun"/>
          <w:b w:val="0"/>
          <w:i w:val="0"/>
          <w:sz w:val="22"/>
        </w:rPr>
        <w:t>：现场巡视，记录员工和设备的等待状态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4.4 改善方向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快速换模（SMED）</w:t>
      </w:r>
      <w:r>
        <w:rPr>
          <w:rFonts w:ascii="SimSun" w:hAnsi="SimSun"/>
          <w:b w:val="0"/>
          <w:i w:val="0"/>
          <w:sz w:val="22"/>
        </w:rPr>
        <w:t>：减少换模停机时间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>：明确每道工序的作业时间和顺序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多能工培养</w:t>
      </w:r>
      <w:r>
        <w:rPr>
          <w:rFonts w:ascii="SimSun" w:hAnsi="SimSun"/>
          <w:b w:val="0"/>
          <w:i w:val="0"/>
          <w:sz w:val="22"/>
        </w:rPr>
        <w:t>：减少因人员缺勤导致的等待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预防性维护（TPM）</w:t>
      </w:r>
      <w:r>
        <w:rPr>
          <w:rFonts w:ascii="SimSun" w:hAnsi="SimSun"/>
          <w:b w:val="0"/>
          <w:i w:val="0"/>
          <w:sz w:val="22"/>
        </w:rPr>
        <w:t>：减少设备故障导致的等待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信息可视化</w:t>
      </w:r>
      <w:r>
        <w:rPr>
          <w:rFonts w:ascii="SimSun" w:hAnsi="SimSun"/>
          <w:b w:val="0"/>
          <w:i w:val="0"/>
          <w:sz w:val="22"/>
        </w:rPr>
        <w:t>：看板、电子屏等实时显示生产信息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产线平衡</w:t>
      </w:r>
      <w:r>
        <w:rPr>
          <w:rFonts w:ascii="SimSun" w:hAnsi="SimSun"/>
          <w:b w:val="0"/>
          <w:i w:val="0"/>
          <w:sz w:val="22"/>
        </w:rPr>
        <w:t>：消除瓶颈工序，均衡各工序节拍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4.5 典型案例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案例：冷镦工序等料问题改善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问题</w:t>
      </w:r>
      <w:r>
        <w:rPr>
          <w:rFonts w:ascii="SimSun" w:hAnsi="SimSun"/>
          <w:b w:val="0"/>
          <w:i w:val="0"/>
          <w:sz w:val="22"/>
        </w:rPr>
        <w:t>：冷镦线平均每班等待原材料 45 分钟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分析</w:t>
      </w:r>
      <w:r>
        <w:rPr>
          <w:rFonts w:ascii="SimSun" w:hAnsi="SimSun"/>
          <w:b w:val="0"/>
          <w:i w:val="0"/>
          <w:sz w:val="22"/>
        </w:rPr>
        <w:t>：原材料仓库到车间的配送不及时，缺乏标准化的物料配送流程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改善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建立定时定量配送制度（水蜘蛛模式）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设置线边标准料架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与仓库建立看板拉动机制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效果</w:t>
      </w:r>
      <w:r>
        <w:rPr>
          <w:rFonts w:ascii="SimSun" w:hAnsi="SimSun"/>
          <w:b w:val="0"/>
          <w:i w:val="0"/>
          <w:sz w:val="22"/>
        </w:rPr>
        <w:t>：等待时间从 45 分钟/班降至 8 分钟/班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5. D4 - Non-utilized Talent 人才浪费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5.1 定义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未能充分利用员工的技能、知识、经验和创造力，是八大浪费中最容易被忽视的浪费。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5.2 紧固件行业的典型表现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表现形式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具体场景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后果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技能未发挥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高技能员工只做简单操作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人力资源浪费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缺乏参与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改善提案制度形同虚设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员工积极性低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单能工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员工只能操作一种设备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排班灵活性差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沟通不畅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一线员工的改进建议传不到管理层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最佳实践无法推广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人才流失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有经验的员工离职，知识未传承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经验断层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过度指挥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管理者事无巨细地控制操作细节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员工主动性丧失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5.3 识别方法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技能矩阵分析</w:t>
      </w:r>
      <w:r>
        <w:rPr>
          <w:rFonts w:ascii="SimSun" w:hAnsi="SimSun"/>
          <w:b w:val="0"/>
          <w:i w:val="0"/>
          <w:sz w:val="22"/>
        </w:rPr>
        <w:t>：评估每位员工的技能水平和多能工程度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改善提案统计</w:t>
      </w:r>
      <w:r>
        <w:rPr>
          <w:rFonts w:ascii="SimSun" w:hAnsi="SimSun"/>
          <w:b w:val="0"/>
          <w:i w:val="0"/>
          <w:sz w:val="22"/>
        </w:rPr>
        <w:t>：统计员工提案数量和采纳率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员工满意度调查</w:t>
      </w:r>
      <w:r>
        <w:rPr>
          <w:rFonts w:ascii="SimSun" w:hAnsi="SimSun"/>
          <w:b w:val="0"/>
          <w:i w:val="0"/>
          <w:sz w:val="22"/>
        </w:rPr>
        <w:t>：了解员工对自身工作的看法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离职面谈分析</w:t>
      </w:r>
      <w:r>
        <w:rPr>
          <w:rFonts w:ascii="SimSun" w:hAnsi="SimSun"/>
          <w:b w:val="0"/>
          <w:i w:val="0"/>
          <w:sz w:val="22"/>
        </w:rPr>
        <w:t>：了解人才流失的原因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5.4 改善方向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建立改善提案制度</w:t>
      </w:r>
      <w:r>
        <w:rPr>
          <w:rFonts w:ascii="SimSun" w:hAnsi="SimSun"/>
          <w:b w:val="0"/>
          <w:i w:val="0"/>
          <w:sz w:val="22"/>
        </w:rPr>
        <w:t>：鼓励全员参与改善，给予物质和精神奖励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多能工培训</w:t>
      </w:r>
      <w:r>
        <w:rPr>
          <w:rFonts w:ascii="SimSun" w:hAnsi="SimSun"/>
          <w:b w:val="0"/>
          <w:i w:val="0"/>
          <w:sz w:val="22"/>
        </w:rPr>
        <w:t>：制定技能矩阵，系统性地培训员工多技能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授权赋能</w:t>
      </w:r>
      <w:r>
        <w:rPr>
          <w:rFonts w:ascii="SimSun" w:hAnsi="SimSun"/>
          <w:b w:val="0"/>
          <w:i w:val="0"/>
          <w:sz w:val="22"/>
        </w:rPr>
        <w:t>：赋予一线员工停线权和问题解决的自主权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质量圈（QC 圈）活动</w:t>
      </w:r>
      <w:r>
        <w:rPr>
          <w:rFonts w:ascii="SimSun" w:hAnsi="SimSun"/>
          <w:b w:val="0"/>
          <w:i w:val="0"/>
          <w:sz w:val="22"/>
        </w:rPr>
        <w:t>：组织基层员工的小组改善活动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知识管理</w:t>
      </w:r>
      <w:r>
        <w:rPr>
          <w:rFonts w:ascii="SimSun" w:hAnsi="SimSun"/>
          <w:b w:val="0"/>
          <w:i w:val="0"/>
          <w:sz w:val="22"/>
        </w:rPr>
        <w:t>：将老员工的经验文档化，建立企业知识库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职业发展通道</w:t>
      </w:r>
      <w:r>
        <w:rPr>
          <w:rFonts w:ascii="SimSun" w:hAnsi="SimSun"/>
          <w:b w:val="0"/>
          <w:i w:val="0"/>
          <w:sz w:val="22"/>
        </w:rPr>
        <w:t>：为技术工人建立清晰的职业成长路径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6. D5 - Transportation 搬运浪费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6.1 定义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物料、产品或信息在不同地点之间的移动，且该移动不创造价值。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6.2 紧固件行业的典型表现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搬运类型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具体场景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不良后果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工序间搬运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从冷镦车间到热处理车间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搬运时间、损坏风险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仓库到产线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原材料从仓库运到车间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等待时间增加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产线到仓库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成品从产线运到成品仓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搬运设备和人员投入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跨楼层搬运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不同楼层间的物料转移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效率极低、安全隐患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重复搬运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同一批物料多次搬进搬出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时间和人力浪费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返工搬运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不良品从产线运到返工区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额外搬运成本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6.3 识别方法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布局分析</w:t>
      </w:r>
      <w:r>
        <w:rPr>
          <w:rFonts w:ascii="SimSun" w:hAnsi="SimSun"/>
          <w:b w:val="0"/>
          <w:i w:val="0"/>
          <w:sz w:val="22"/>
        </w:rPr>
        <w:t>：绘制工厂布局图，标注各工序位置和搬运路径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搬运距离测量</w:t>
      </w:r>
      <w:r>
        <w:rPr>
          <w:rFonts w:ascii="SimSun" w:hAnsi="SimSun"/>
          <w:b w:val="0"/>
          <w:i w:val="0"/>
          <w:sz w:val="22"/>
        </w:rPr>
        <w:t>：测量各工序间的搬运距离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搬运频次统计</w:t>
      </w:r>
      <w:r>
        <w:rPr>
          <w:rFonts w:ascii="SimSun" w:hAnsi="SimSun"/>
          <w:b w:val="0"/>
          <w:i w:val="0"/>
          <w:sz w:val="22"/>
        </w:rPr>
        <w:t>：记录各搬运路线的日搬运次数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搬运成本核算</w:t>
      </w:r>
      <w:r>
        <w:rPr>
          <w:rFonts w:ascii="SimSun" w:hAnsi="SimSun"/>
          <w:b w:val="0"/>
          <w:i w:val="0"/>
          <w:sz w:val="22"/>
        </w:rPr>
        <w:t>：统计叉车、搬运工、容器等搬运成本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价值流图</w:t>
      </w:r>
      <w:r>
        <w:rPr>
          <w:rFonts w:ascii="SimSun" w:hAnsi="SimSun"/>
          <w:b w:val="0"/>
          <w:i w:val="0"/>
          <w:sz w:val="22"/>
        </w:rPr>
        <w:t>：在 VSM 中标注搬运环节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6.4 改善方向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优化布局</w:t>
      </w:r>
      <w:r>
        <w:rPr>
          <w:rFonts w:ascii="SimSun" w:hAnsi="SimSun"/>
          <w:b w:val="0"/>
          <w:i w:val="0"/>
          <w:sz w:val="22"/>
        </w:rPr>
        <w:t>：按产品族布置设备（U 型线、单元线）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消除搬运</w:t>
      </w:r>
      <w:r>
        <w:rPr>
          <w:rFonts w:ascii="SimSun" w:hAnsi="SimSun"/>
          <w:b w:val="0"/>
          <w:i w:val="0"/>
          <w:sz w:val="22"/>
        </w:rPr>
        <w:t>：将相关工序紧凑布置，实现连续流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减少搬运距离</w:t>
      </w:r>
      <w:r>
        <w:rPr>
          <w:rFonts w:ascii="SimSun" w:hAnsi="SimSun"/>
          <w:b w:val="0"/>
          <w:i w:val="0"/>
          <w:sz w:val="22"/>
        </w:rPr>
        <w:t>：重新规划车间布局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减少搬运频次</w:t>
      </w:r>
      <w:r>
        <w:rPr>
          <w:rFonts w:ascii="SimSun" w:hAnsi="SimSun"/>
          <w:b w:val="0"/>
          <w:i w:val="0"/>
          <w:sz w:val="22"/>
        </w:rPr>
        <w:t>：提高单次搬运量（在合理范围内）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自动化搬运</w:t>
      </w:r>
      <w:r>
        <w:rPr>
          <w:rFonts w:ascii="SimSun" w:hAnsi="SimSun"/>
          <w:b w:val="0"/>
          <w:i w:val="0"/>
          <w:sz w:val="22"/>
        </w:rPr>
        <w:t>：传送带、AGV、滑道等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6.5 改善原则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布局改善的优先级：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消除</w:t>
      </w:r>
      <w:r>
        <w:rPr>
          <w:rFonts w:ascii="SimSun" w:hAnsi="SimSun"/>
          <w:b w:val="0"/>
          <w:i w:val="0"/>
          <w:sz w:val="22"/>
        </w:rPr>
        <w:t>：能否通过工艺整合完全消除搬运？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减少</w:t>
      </w:r>
      <w:r>
        <w:rPr>
          <w:rFonts w:ascii="SimSun" w:hAnsi="SimSun"/>
          <w:b w:val="0"/>
          <w:i w:val="0"/>
          <w:sz w:val="22"/>
        </w:rPr>
        <w:t>：能否通过布局优化减少搬运距离和频次？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简化</w:t>
      </w:r>
      <w:r>
        <w:rPr>
          <w:rFonts w:ascii="SimSun" w:hAnsi="SimSun"/>
          <w:b w:val="0"/>
          <w:i w:val="0"/>
          <w:sz w:val="22"/>
        </w:rPr>
        <w:t>：能否简化搬运方式（如重力滑道代替叉车）？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自动化</w:t>
      </w:r>
      <w:r>
        <w:rPr>
          <w:rFonts w:ascii="SimSun" w:hAnsi="SimSun"/>
          <w:b w:val="0"/>
          <w:i w:val="0"/>
          <w:sz w:val="22"/>
        </w:rPr>
        <w:t>：能否用自动化设备替代人工搬运？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7. D6 - Inventory 库存浪费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7.1 定义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超出当前生产或客户需求的原材料、在制品（WIP）和成品的持有量。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7.2 库存浪费的六大成本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成本类别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资金成本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库存占用流动资金，产生利息成本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仓储成本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仓库租金、管理人员、设备维护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损耗成本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生锈、氧化、过期、损坏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管理成本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盘点、记账、系统维护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机会成本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资金被库存占用，无法用于其他投资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隐性成本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掩盖生产问题，阻碍改善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7.3 紧固件行业的典型表现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库存类型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具体表现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风险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原材料库存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盘元、线材大量囤积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占用资金、锈蚀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半成品库存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冷镦后等待热处理的在制品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数量不清、管理困难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模具库存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各种规格模具大量储备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占用空间、维护成本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成品库存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各规格成品长期存放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氧化、生锈、客户变更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备件库存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设备备件大量储备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部分备件可能永远不用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7.4 识别方法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库存周转率计算</w:t>
      </w:r>
      <w:r>
        <w:rPr>
          <w:rFonts w:ascii="SimSun" w:hAnsi="SimSun"/>
          <w:b w:val="0"/>
          <w:i w:val="0"/>
          <w:sz w:val="22"/>
        </w:rPr>
        <w:t>：年度销售成本 / 平均库存金额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库存天数分析</w:t>
      </w:r>
      <w:r>
        <w:rPr>
          <w:rFonts w:ascii="SimSun" w:hAnsi="SimSun"/>
          <w:b w:val="0"/>
          <w:i w:val="0"/>
          <w:sz w:val="22"/>
        </w:rPr>
        <w:t>：各品类库存可满足的天数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ABC 分析</w:t>
      </w:r>
      <w:r>
        <w:rPr>
          <w:rFonts w:ascii="SimSun" w:hAnsi="SimSun"/>
          <w:b w:val="0"/>
          <w:i w:val="0"/>
          <w:sz w:val="22"/>
        </w:rPr>
        <w:t>：按价值和使用频率对库存分类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呆滞物料分析</w:t>
      </w:r>
      <w:r>
        <w:rPr>
          <w:rFonts w:ascii="SimSun" w:hAnsi="SimSun"/>
          <w:b w:val="0"/>
          <w:i w:val="0"/>
          <w:sz w:val="22"/>
        </w:rPr>
        <w:t>：超过一定期限未动的库存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库存地图</w:t>
      </w:r>
      <w:r>
        <w:rPr>
          <w:rFonts w:ascii="SimSun" w:hAnsi="SimSun"/>
          <w:b w:val="0"/>
          <w:i w:val="0"/>
          <w:sz w:val="22"/>
        </w:rPr>
        <w:t>：标注仓库各区域的库存状况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7.5 改善方向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建立拉动系统</w:t>
      </w:r>
      <w:r>
        <w:rPr>
          <w:rFonts w:ascii="SimSun" w:hAnsi="SimSun"/>
          <w:b w:val="0"/>
          <w:i w:val="0"/>
          <w:sz w:val="22"/>
        </w:rPr>
        <w:t>：用看板控制补货，避免过量补货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缩短换模时间</w:t>
      </w:r>
      <w:r>
        <w:rPr>
          <w:rFonts w:ascii="SimSun" w:hAnsi="SimSun"/>
          <w:b w:val="0"/>
          <w:i w:val="0"/>
          <w:sz w:val="22"/>
        </w:rPr>
        <w:t>：使小批量生产经济可行，降低成品库存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VMI（供应商管理库存）</w:t>
      </w:r>
      <w:r>
        <w:rPr>
          <w:rFonts w:ascii="SimSun" w:hAnsi="SimSun"/>
          <w:b w:val="0"/>
          <w:i w:val="0"/>
          <w:sz w:val="22"/>
        </w:rPr>
        <w:t>：与供应商合作管理原材料库存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均衡化生产</w:t>
      </w:r>
      <w:r>
        <w:rPr>
          <w:rFonts w:ascii="SimSun" w:hAnsi="SimSun"/>
          <w:b w:val="0"/>
          <w:i w:val="0"/>
          <w:sz w:val="22"/>
        </w:rPr>
        <w:t>：避免集中大批量生产导致的库存积压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先进先出（FIFO）</w:t>
      </w:r>
      <w:r>
        <w:rPr>
          <w:rFonts w:ascii="SimSun" w:hAnsi="SimSun"/>
          <w:b w:val="0"/>
          <w:i w:val="0"/>
          <w:sz w:val="22"/>
        </w:rPr>
        <w:t>：防止库存老化和变质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降低废品率</w:t>
      </w:r>
      <w:r>
        <w:rPr>
          <w:rFonts w:ascii="SimSun" w:hAnsi="SimSun"/>
          <w:b w:val="0"/>
          <w:i w:val="0"/>
          <w:sz w:val="22"/>
        </w:rPr>
        <w:t>：减少因质量问题导致的安全库存需求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8. D7 - Motion 动作浪费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8.1 定义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人员在作业过程中不创造价值的身体动作，如弯腰、转身、行走、伸手取料等。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8.2 紧固件行业的典型表现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动作类型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具体场景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影响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弯腰拾取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从地面拾取零件或工具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腰部疲劳、效率低下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转身操作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背对传送带取料再转身加工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不必要的动作时间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长距离取料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工具或物料放置在远处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增加走动时间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重复动作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同一动作反复多次才完成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体力消耗、效率低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等待动作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手持零件等待设备加工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人机不平衡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寻找动作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工具、量具找不到需要寻找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时间浪费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8.3 动作经济原则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基尔布瑞斯（Gilbreth）提出的动作经济原则：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双手同时动作</w:t>
      </w:r>
      <w:r>
        <w:rPr>
          <w:rFonts w:ascii="SimSun" w:hAnsi="SimSun"/>
          <w:b w:val="0"/>
          <w:i w:val="0"/>
          <w:sz w:val="22"/>
        </w:rPr>
        <w:t>：双手应同时开始并完成动作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动作对称</w:t>
      </w:r>
      <w:r>
        <w:rPr>
          <w:rFonts w:ascii="SimSun" w:hAnsi="SimSun"/>
          <w:b w:val="0"/>
          <w:i w:val="0"/>
          <w:sz w:val="22"/>
        </w:rPr>
        <w:t>：双手的动作应对称进行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利用重力</w:t>
      </w:r>
      <w:r>
        <w:rPr>
          <w:rFonts w:ascii="SimSun" w:hAnsi="SimSun"/>
          <w:b w:val="0"/>
          <w:i w:val="0"/>
          <w:sz w:val="22"/>
        </w:rPr>
        <w:t>：利用重力进行物料传送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减少动作级别</w:t>
      </w:r>
      <w:r>
        <w:rPr>
          <w:rFonts w:ascii="SimSun" w:hAnsi="SimSun"/>
          <w:b w:val="0"/>
          <w:i w:val="0"/>
          <w:sz w:val="22"/>
        </w:rPr>
        <w:t>：手指 &gt; 手腕 &gt; 前臂 &gt; 上臂 &gt; 全身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利用惯性</w:t>
      </w:r>
      <w:r>
        <w:rPr>
          <w:rFonts w:ascii="SimSun" w:hAnsi="SimSun"/>
          <w:b w:val="0"/>
          <w:i w:val="0"/>
          <w:sz w:val="22"/>
        </w:rPr>
        <w:t>：利用物体惯性减少施力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节奏感</w:t>
      </w:r>
      <w:r>
        <w:rPr>
          <w:rFonts w:ascii="SimSun" w:hAnsi="SimSun"/>
          <w:b w:val="0"/>
          <w:i w:val="0"/>
          <w:sz w:val="22"/>
        </w:rPr>
        <w:t>：建立自然、有节奏的作业模式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工位布局合理</w:t>
      </w:r>
      <w:r>
        <w:rPr>
          <w:rFonts w:ascii="SimSun" w:hAnsi="SimSun"/>
          <w:b w:val="0"/>
          <w:i w:val="0"/>
          <w:sz w:val="22"/>
        </w:rPr>
        <w:t>：工具和物料放在最佳位置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8.4 识别方法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动作分析</w:t>
      </w:r>
      <w:r>
        <w:rPr>
          <w:rFonts w:ascii="SimSun" w:hAnsi="SimSun"/>
          <w:b w:val="0"/>
          <w:i w:val="0"/>
          <w:sz w:val="22"/>
        </w:rPr>
        <w:t>：对操作者进行动作分解和分析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摄像分析</w:t>
      </w:r>
      <w:r>
        <w:rPr>
          <w:rFonts w:ascii="SimSun" w:hAnsi="SimSun"/>
          <w:b w:val="0"/>
          <w:i w:val="0"/>
          <w:sz w:val="22"/>
        </w:rPr>
        <w:t>：录制操作过程，反复观看分析动作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双手操作分析</w:t>
      </w:r>
      <w:r>
        <w:rPr>
          <w:rFonts w:ascii="SimSun" w:hAnsi="SimSun"/>
          <w:b w:val="0"/>
          <w:i w:val="0"/>
          <w:sz w:val="22"/>
        </w:rPr>
        <w:t>：记录双手的动作和空闲时间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走动路径图</w:t>
      </w:r>
      <w:r>
        <w:rPr>
          <w:rFonts w:ascii="SimSun" w:hAnsi="SimSun"/>
          <w:b w:val="0"/>
          <w:i w:val="0"/>
          <w:sz w:val="22"/>
        </w:rPr>
        <w:t>：绘制操作者的走动路线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8.5 改善方向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优化工位布局</w:t>
      </w:r>
      <w:r>
        <w:rPr>
          <w:rFonts w:ascii="SimSun" w:hAnsi="SimSun"/>
          <w:b w:val="0"/>
          <w:i w:val="0"/>
          <w:sz w:val="22"/>
        </w:rPr>
        <w:t>：工具和物料放在最佳取用位置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减少走动</w:t>
      </w:r>
      <w:r>
        <w:rPr>
          <w:rFonts w:ascii="SimSun" w:hAnsi="SimSun"/>
          <w:b w:val="0"/>
          <w:i w:val="0"/>
          <w:sz w:val="22"/>
        </w:rPr>
        <w:t>：缩短操作者与物料/工具的距离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利用治具</w:t>
      </w:r>
      <w:r>
        <w:rPr>
          <w:rFonts w:ascii="SimSun" w:hAnsi="SimSun"/>
          <w:b w:val="0"/>
          <w:i w:val="0"/>
          <w:sz w:val="22"/>
        </w:rPr>
        <w:t>：设计简易治具减少手持操作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人机配合优化</w:t>
      </w:r>
      <w:r>
        <w:rPr>
          <w:rFonts w:ascii="SimSun" w:hAnsi="SimSun"/>
          <w:b w:val="0"/>
          <w:i w:val="0"/>
          <w:sz w:val="22"/>
        </w:rPr>
        <w:t>：使人和设备的节拍匹配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目视化管理</w:t>
      </w:r>
      <w:r>
        <w:rPr>
          <w:rFonts w:ascii="SimSun" w:hAnsi="SimSun"/>
          <w:b w:val="0"/>
          <w:i w:val="0"/>
          <w:sz w:val="22"/>
        </w:rPr>
        <w:t>：消除寻找动作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9. D8 - Extra-processing 过度加工浪费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9.1 定义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投入超出客户要求的加工精度、检验项目、包装标准等，虽然增加了成本但未增加客户认可的价值。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9.2 紧固件行业的典型表现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过度类型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具体场景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分析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过度检验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100% 全检但历史不良率极低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可改为抽检或免检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过高精度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要求精度远超客户和标准要求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增加加工成本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多余工序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客户不需要的额外处理工序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增加了加工时间和成本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过度包装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过度的防锈和保护包装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增加材料和人工成本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重复检验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同一指标在多个工序重复检测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检验资源浪费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过度记录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过于繁琐的记录表格和流程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增加文员工作量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9.3 识别方法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客户要求对标</w:t>
      </w:r>
      <w:r>
        <w:rPr>
          <w:rFonts w:ascii="SimSun" w:hAnsi="SimSun"/>
          <w:b w:val="0"/>
          <w:i w:val="0"/>
          <w:sz w:val="22"/>
        </w:rPr>
        <w:t>：比较内部标准与客户实际要求的差异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检验数据分析</w:t>
      </w:r>
      <w:r>
        <w:rPr>
          <w:rFonts w:ascii="SimSun" w:hAnsi="SimSun"/>
          <w:b w:val="0"/>
          <w:i w:val="0"/>
          <w:sz w:val="22"/>
        </w:rPr>
        <w:t>：分析检验数据，确定哪些检验是必要的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工序价值分析</w:t>
      </w:r>
      <w:r>
        <w:rPr>
          <w:rFonts w:ascii="SimSun" w:hAnsi="SimSun"/>
          <w:b w:val="0"/>
          <w:i w:val="0"/>
          <w:sz w:val="22"/>
        </w:rPr>
        <w:t>：对每个工序进行增值/非增值判断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加工精度分析</w:t>
      </w:r>
      <w:r>
        <w:rPr>
          <w:rFonts w:ascii="SimSun" w:hAnsi="SimSun"/>
          <w:b w:val="0"/>
          <w:i w:val="0"/>
          <w:sz w:val="22"/>
        </w:rPr>
        <w:t>：分析实际加工精度与客户要求的差距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9.4 改善方向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理解客户要求</w:t>
      </w:r>
      <w:r>
        <w:rPr>
          <w:rFonts w:ascii="SimSun" w:hAnsi="SimSun"/>
          <w:b w:val="0"/>
          <w:i w:val="0"/>
          <w:sz w:val="22"/>
        </w:rPr>
        <w:t>：深入了解客户的真实需求和可接受范围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优化检验方案</w:t>
      </w:r>
      <w:r>
        <w:rPr>
          <w:rFonts w:ascii="SimSun" w:hAnsi="SimSun"/>
          <w:b w:val="0"/>
          <w:i w:val="0"/>
          <w:sz w:val="22"/>
        </w:rPr>
        <w:t>：基于统计分析设计合理的检验方案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工艺优化</w:t>
      </w:r>
      <w:r>
        <w:rPr>
          <w:rFonts w:ascii="SimSun" w:hAnsi="SimSun"/>
          <w:b w:val="0"/>
          <w:i w:val="0"/>
          <w:sz w:val="22"/>
        </w:rPr>
        <w:t>：在满足要求的前提下简化工艺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合理设定公差</w:t>
      </w:r>
      <w:r>
        <w:rPr>
          <w:rFonts w:ascii="SimSun" w:hAnsi="SimSun"/>
          <w:b w:val="0"/>
          <w:i w:val="0"/>
          <w:sz w:val="22"/>
        </w:rPr>
        <w:t>：与客户协商合理的公差范围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标准化包装</w:t>
      </w:r>
      <w:r>
        <w:rPr>
          <w:rFonts w:ascii="SimSun" w:hAnsi="SimSun"/>
          <w:b w:val="0"/>
          <w:i w:val="0"/>
          <w:sz w:val="22"/>
        </w:rPr>
        <w:t>：根据运输和存储条件制定合理的包装标准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10. 浪费识别检查清单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10.1 现场巡查检查表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以下检查清单可用于日常现场巡查（Gemba Walk），帮助系统性地识别各类浪费。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不良品浪费检查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各工序不良率是否在目标范围内？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是否存在反复出现的同一类不良？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防错装置是否正常运行？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不良品是否被及时隔离和处理？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根本原因分析是否落实到位？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操作者是否清楚当前的质量标准？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过量生产浪费检查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实际产出是否与生产计划一致？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是否存在超订单生产的情况？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各工序的批量大小是否合理？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成品库存天数是否在合理范围？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是否有滞销的成品积压？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等待浪费检查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是否有操作者在等待物料或工具？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设备是否经常处于空闲状态？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换模时间是否在目标范围内？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设备故障停机频率是否在可接受水平？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检验等待时间是否过长？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人才浪费检查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员工的多能工程度如何？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改善提案制度是否有效运行？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一线员工是否有停线权？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员工培训是否系统化进行？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是否有经验传承机制？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搬运浪费检查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工序间的搬运距离是否合理？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搬运频次是否可以减少？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布局是否便于连续流？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搬运设备是否充足且高效？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库存浪费检查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原材料库存天数是否合理？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半成品是否在各工序间积压？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是否有呆滞物料需要处理？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库存数据是否准确？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动作浪费检查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操作者是否有频繁弯腰、转身动作？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工具和物料的摆放是否合理？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操作者是否有不必要的走动？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人机配合是否均衡？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过度加工浪费检查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检验项目是否都是客户要求的？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加工精度是否超出客户要求？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是否有多余的工序可以取消？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包装标准是否合理？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11. 浪费优先级矩阵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11.1 评估维度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识别出浪费后，需要按照以下维度评估优先级：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评分标准（1-5）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影响程度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对成本、质量、交期的影响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1=轻微，5=严重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发生频率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浪费发生的频率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1=偶尔，5=每天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改善难度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实施改善的难度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1=容易，5=困难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改善成本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改善所需投入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1=低成本，5=高成本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11.2 优先级判定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高优先级（P1）</w:t>
      </w:r>
      <w:r>
        <w:rPr>
          <w:rFonts w:ascii="SimSun" w:hAnsi="SimSun"/>
          <w:b w:val="0"/>
          <w:i w:val="0"/>
          <w:sz w:val="22"/>
        </w:rPr>
        <w:t>：影响大、频率高、难度低、成本低 —— 立即行动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中优先级（P2）</w:t>
      </w:r>
      <w:r>
        <w:rPr>
          <w:rFonts w:ascii="SimSun" w:hAnsi="SimSun"/>
          <w:b w:val="0"/>
          <w:i w:val="0"/>
          <w:sz w:val="22"/>
        </w:rPr>
        <w:t>：影响中等或频率中等 —— 纳入季度改善计划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低优先级（P3）</w:t>
      </w:r>
      <w:r>
        <w:rPr>
          <w:rFonts w:ascii="SimSun" w:hAnsi="SimSun"/>
          <w:b w:val="0"/>
          <w:i w:val="0"/>
          <w:sz w:val="22"/>
        </w:rPr>
        <w:t>：影响小、频率低 —— 纳入年度规划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11.3 紧固件企业常见浪费优先级参考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浪费类型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典型优先级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P1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直接影响客户满意度和成本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等待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P1-P2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通常通过布局和流程优化可快速改善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过量生产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P1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需要建立拉动机制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搬运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P2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布局优化是长期课题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P1-P2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需要系统性改善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动作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P2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工位优化即可改善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过度加工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P2-P3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需要深入了解客户要求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人才浪费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P2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需要持续投入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/>
          <w:i/>
          <w:sz w:val="20"/>
        </w:rPr>
        <w:t>下一步阅读</w:t>
      </w:r>
      <w:r>
        <w:rPr>
          <w:rFonts w:ascii="SimSun" w:hAnsi="SimSun"/>
          <w:b w:val="0"/>
          <w:i/>
          <w:sz w:val="20"/>
        </w:rPr>
        <w:t>：</w:t>
      </w:r>
      <w:r>
        <w:rPr>
          <w:rFonts w:ascii="SimSun" w:hAnsi="SimSun"/>
          <w:color w:val="2E75B6"/>
          <w:sz w:val="20"/>
        </w:rPr>
        <w:t>03-丰田生产方式TPS体系</w:t>
      </w:r>
      <w:r>
        <w:rPr>
          <w:rFonts w:ascii="SimSun" w:hAnsi="SimSun"/>
          <w:b w:val="0"/>
          <w:i/>
          <w:sz w:val="20"/>
        </w:rPr>
        <w:t xml:space="preserve"> —— 深入了解精益生产的源头——丰田生产方式的核心体系。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八大浪费识别指南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