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4"/>
        </w:rPr>
        <w:t>精益六西格玛</w:t>
      </w:r>
    </w:p>
    <w:p>
      <w:r>
        <w:rPr>
          <w:rFonts w:ascii="SimSun" w:hAnsi="SimSun" w:eastAsia="SimSun"/>
          <w:b w:val="0"/>
          <w:sz w:val="22"/>
        </w:rPr>
        <w:t>Lean Six Sigma -- 效率与质量的完美结合</w:t>
      </w:r>
    </w:p>
    <w:p>
      <w:r>
        <w:rPr>
          <w:rFonts w:ascii="SimSun" w:hAnsi="SimSun" w:eastAsia="SimSun"/>
          <w:b w:val="0"/>
          <w:sz w:val="22"/>
        </w:rPr>
        <w:t>文档编号: WCM-METH-003  |  版本: 1.0  |  分类: 方法论详解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1. Lean + Six Sigma 整合方法论</w:t>
      </w:r>
    </w:p>
    <w:p>
      <w:r>
        <w:rPr>
          <w:rFonts w:ascii="SimSun" w:hAnsi="SimSun" w:eastAsia="SimSun"/>
          <w:b w:val="0"/>
          <w:sz w:val="22"/>
        </w:rPr>
        <w:t>精益六西格玛（Lean Six Sigma, LSS）是将精益生产（Lean）和六西格玛（Six Sigma）两大方法论有机整合的综合改进方法。Lean 关注速度和流动，消除浪费；Six Sigma 关注变异和质量，减少缺陷。两者互补结合，实现了效率和质量的双重提升。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1.1 为什么要整合</w:t>
      </w:r>
    </w:p>
    <w:p>
      <w:r>
        <w:rPr>
          <w:rFonts w:ascii="SimSun" w:hAnsi="SimSun" w:eastAsia="SimSun"/>
          <w:b w:val="0"/>
          <w:sz w:val="22"/>
        </w:rPr>
        <w:t>单独使用 Lean 或 Six Sigma 都有局限性：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Lean 的局限：善于消除浪费和加快流动，但对变异控制和统计分析较弱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Six Sigma 的局限：善于减少变异和提升质量，但对流程速度和浪费关注不够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LSS 的优势：Lean 加速流程 + Six Sigma 减少变异 = 更快、更稳定、更高质量的产出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1.2 Lean 关注速度和流动</w:t>
      </w:r>
    </w:p>
    <w:p>
      <w:r>
        <w:rPr>
          <w:rFonts w:ascii="SimSun" w:hAnsi="SimSun" w:eastAsia="SimSun"/>
          <w:b w:val="0"/>
          <w:sz w:val="22"/>
        </w:rPr>
        <w:t>Lean 的核心工具：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价值流图（VSM）：识别流程中的浪费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5S：打造有序的工作环境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看板（Kanban）：实现拉动生产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SMED：快速换型，减少批量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连续流（Continuous Flow）：消除等待和中断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标准作业：固化最佳实践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1.3 Six Sigma 关注变异和质量</w:t>
      </w:r>
    </w:p>
    <w:p>
      <w:r>
        <w:rPr>
          <w:rFonts w:ascii="SimSun" w:hAnsi="SimSun" w:eastAsia="SimSun"/>
          <w:b w:val="0"/>
          <w:sz w:val="22"/>
        </w:rPr>
        <w:t>Six Sigma 的核心工具：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统计过程控制（SPC）：监控过程稳定性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过程能力分析（Cp/Cpk/Ppk）：评估过程满足规格的能力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假设检验（t检验、ANOVA等）：验证因果关系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回归分析：建立变量之间的数学关系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实验设计（DOE）：系统优化过程参数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失效模式分析（FMEA）：预防性风险评估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2. DMAIC 方法论详解</w:t>
      </w:r>
    </w:p>
    <w:p>
      <w:r>
        <w:rPr>
          <w:rFonts w:ascii="SimSun" w:hAnsi="SimSun" w:eastAsia="SimSun"/>
          <w:b w:val="0"/>
          <w:sz w:val="22"/>
        </w:rPr>
        <w:t>DMAIC 是精益六西格玛的核心方法论框架，代表五个阶段：Define、Measure、Analyze、Improve、Control。它为问题解决提供了结构化的路径。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2.1 Define（定义）</w:t>
      </w:r>
    </w:p>
    <w:p>
      <w:r>
        <w:rPr>
          <w:rFonts w:ascii="SimSun" w:hAnsi="SimSun" w:eastAsia="SimSun"/>
          <w:b/>
          <w:sz w:val="22"/>
        </w:rPr>
        <w:t>目标：明确问题、目标和范围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项目章程（Project Charter）：定义问题陈述、目标、范围、时间表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SIPOC 分析：Supplier-Input-Process-Output-Customer，确定流程边界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客户之声（VOC）：收集和分析客户需求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关键质量特性（CTQ）：将 VOC 转化为可测量的质量指标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高层利害关系者分析：识别项目的支持者和影响者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2.2 Measure（测量）</w:t>
      </w:r>
    </w:p>
    <w:p>
      <w:r>
        <w:rPr>
          <w:rFonts w:ascii="SimSun" w:hAnsi="SimSun" w:eastAsia="SimSun"/>
          <w:b/>
          <w:sz w:val="22"/>
        </w:rPr>
        <w:t>目标：收集数据，建立当前过程的基线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数据收集计划：确定测量对象、方法、频率、样本量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测量系统分析（MSA/Gage R&amp;R）：验证测量系统的可靠性和重复性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过程能力基线：计算当前的 Cp、Cpk、PPM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价值流图（VSM）：量化流程中的时间、库存和增值比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流程图绘制：详细记录当前流程的每个步骤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2.3 Analyze（分析）</w:t>
      </w:r>
    </w:p>
    <w:p>
      <w:r>
        <w:rPr>
          <w:rFonts w:ascii="SimSun" w:hAnsi="SimSun" w:eastAsia="SimSun"/>
          <w:b/>
          <w:sz w:val="22"/>
        </w:rPr>
        <w:t>目标：识别根本原因和关键影响因素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鱼骨图（因果图）：从人、机、料、法、环、测六个维度分析原因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5 Why 分析：追溯根本原因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假设检验：用统计方法验证因果假设（t检验、卡方检验、ANOVA）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回归分析：确定 X 和 Y 之间的数学关系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帕累托分析：识别关键少数因素（80/20法则）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FMEA（失效模式与影响分析）：评估潜在风险的严重度、发生度和检出度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2.4 Improve（改进）</w:t>
      </w:r>
    </w:p>
    <w:p>
      <w:r>
        <w:rPr>
          <w:rFonts w:ascii="SimSun" w:hAnsi="SimSun" w:eastAsia="SimSun"/>
          <w:b/>
          <w:sz w:val="22"/>
        </w:rPr>
        <w:t>目标：制定和实施改进方案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头脑风暴和创意生成：团队协作产生改进方案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实验设计（DOE）：系统地测试和优化关键参数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防错设计（Poka-Yoke）：从设计上防止错误发生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精益工具应用：5S、SMED、看板等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试运行（Pilot）：在小范围内验证改进效果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成本效益分析：评估改进方案的经济可行性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2.5 Control（控制）</w:t>
      </w:r>
    </w:p>
    <w:p>
      <w:r>
        <w:rPr>
          <w:rFonts w:ascii="SimSun" w:hAnsi="SimSun" w:eastAsia="SimSun"/>
          <w:b/>
          <w:sz w:val="22"/>
        </w:rPr>
        <w:t>目标：维持改进成果，防止回退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控制计划（Control Plan）：定义监控方法、频率和响应措施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SPC 控制图：实时监控过程状态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标准作业文件更新：将改进后的流程固化为标准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培训和交接：确保相关人员掌握新流程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项目成果报告：总结收益和经验教训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过程所有权转移：将监控责任移交给过程负责人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3. DFSS 简介</w:t>
      </w:r>
    </w:p>
    <w:p>
      <w:r>
        <w:rPr>
          <w:rFonts w:ascii="SimSun" w:hAnsi="SimSun" w:eastAsia="SimSun"/>
          <w:b w:val="0"/>
          <w:sz w:val="22"/>
        </w:rPr>
        <w:t>DFSS（Design for Six Sigma，六西格玛设计）是将六西格玛理念应用于新产品和新流程设计的方法。与 DMAIC（改进现有流程）不同，DFSS 从设计阶段就将质量内建，目标是在设计阶段就达到六西格玛水平。</w:t>
      </w:r>
    </w:p>
    <w:p>
      <w:r>
        <w:rPr>
          <w:rFonts w:ascii="SimSun" w:hAnsi="SimSun" w:eastAsia="SimSun"/>
          <w:b/>
          <w:sz w:val="22"/>
        </w:rPr>
        <w:t>DFSS 常用框架：IDOV（Identify-Design-Optimize-Validate）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Identify：识别客户需求和项目范围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Design：设计概念开发和详细设计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Optimize：通过 DOE 等方法优化设计参数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Validate：验证设计是否满足要求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4. 西格玛水平计算</w:t>
      </w:r>
    </w:p>
    <w:p>
      <w:r>
        <w:rPr>
          <w:rFonts w:ascii="SimSun" w:hAnsi="SimSun" w:eastAsia="SimSun"/>
          <w:b w:val="0"/>
          <w:sz w:val="22"/>
        </w:rPr>
        <w:t>西格玛（Sigma）水平衡量过程满足客户规格的能力。1 西格玛水平最低，6 西格玛水平最高。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西格玛水平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DPMO（百万机会缺陷数）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合格率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 sigma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691,462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30.85%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过程极不稳定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 sigma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308,538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69.15%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过程不稳定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 sigma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66,807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93.32%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一般制造水平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 sigma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6,210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99.38%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较好水平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5 sigma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233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99.977%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优秀水平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6 sigma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3.4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99.99966%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世界级水平（目标）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DPMO = (Defects x 1,000,000) / (Opportunities x Units)</w:t>
      </w:r>
    </w:p>
    <w:p>
      <w:r>
        <w:rPr>
          <w:rFonts w:ascii="SimSun" w:hAnsi="SimSun" w:eastAsia="SimSun"/>
          <w:b w:val="0"/>
          <w:sz w:val="22"/>
        </w:rPr>
        <w:t>在紧固件行业，典型目标为 4-5 西格玛水平。例如，对于螺纹精度控制，如果规格为 M10x1.5 的中径公差为 +/-0.05mm，过程标准差为 0.015mm，则 Cpk = 0.05/(3*0.015) = 1.11，约对应 3.3 西格玛水平。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5. 角色体系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1728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英文</w:t>
            </w:r>
          </w:p>
        </w:tc>
        <w:tc>
          <w:tcPr>
            <w:tcW w:type="dxa" w:w="1728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1728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培训时长</w:t>
            </w:r>
          </w:p>
        </w:tc>
        <w:tc>
          <w:tcPr>
            <w:tcW w:type="dxa" w:w="1728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项目要求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黄带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Yellow Belt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了解 LSS 基础，支持项目团队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1-2天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无</w:t>
            </w:r>
          </w:p>
        </w:tc>
      </w:tr>
      <w:tr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绿带</w:t>
            </w:r>
          </w:p>
        </w:tc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Green Belt</w:t>
            </w:r>
          </w:p>
        </w:tc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领导改进项目，运用 DMAIC 工具</w:t>
            </w:r>
          </w:p>
        </w:tc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2-3周</w:t>
            </w:r>
          </w:p>
        </w:tc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完成1-2个项目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黑带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Black Belt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全职改进专家，领导复杂项目，培训绿带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4-6周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完成4-6个项目</w:t>
            </w:r>
          </w:p>
        </w:tc>
      </w:tr>
      <w:tr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大黑带</w:t>
            </w:r>
          </w:p>
        </w:tc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Master Black Belt</w:t>
            </w:r>
          </w:p>
        </w:tc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战略规划，项目选择，培训黑带/绿带</w:t>
            </w:r>
          </w:p>
        </w:tc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持续</w:t>
            </w:r>
          </w:p>
        </w:tc>
        <w:tc>
          <w:tcPr>
            <w:tcW w:type="dxa" w:w="1728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领导组织级 LSS 推行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6. LSS 在紧固件行业的应用案例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案例：降低六角螺母冷镦工序不良率</w:t>
      </w:r>
    </w:p>
    <w:p>
      <w:r>
        <w:rPr>
          <w:rFonts w:ascii="SimSun" w:hAnsi="SimSun" w:eastAsia="SimSun"/>
          <w:b/>
          <w:sz w:val="22"/>
        </w:rPr>
        <w:t>项目背景：</w:t>
      </w:r>
    </w:p>
    <w:p>
      <w:r>
        <w:rPr>
          <w:rFonts w:ascii="SimSun" w:hAnsi="SimSun" w:eastAsia="SimSun"/>
          <w:b w:val="0"/>
          <w:sz w:val="22"/>
        </w:rPr>
        <w:t>某紧固件企业六角螺母冷镦工序月产量 500 万件，不良率 2.8%（PPM = 28,000），主要缺陷为头部裂纹（45%）和对角尺寸超差（30%）。项目目标将不良率降至 0.5%。</w:t>
      </w:r>
    </w:p>
    <w:p>
      <w:r>
        <w:rPr>
          <w:rFonts w:ascii="SimSun" w:hAnsi="SimSun" w:eastAsia="SimSun"/>
          <w:b/>
          <w:sz w:val="22"/>
        </w:rPr>
        <w:t>DMAIC 过程：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Define：项目章程定义问题、目标、范围。SIPOC 分析确定过程边界。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Measure：收集 30 天数据，MSA 确认测量系统可靠。当前 Cpk = 0.89。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Analyze：鱼骨图 + 5 Why 找到根本原因——原材料硬度波动大（C=35%）、模具温度控制不稳（C=25%）、润滑不均匀（C=20%）。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Improve：DOE 优化模具温度和润滑参数，建立原材料入库检验标准。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Control：SPC 控制图监控关键参数，标准化作业文件更新，培训操作员。</w:t>
      </w:r>
    </w:p>
    <w:p>
      <w:r>
        <w:rPr>
          <w:rFonts w:ascii="SimSun" w:hAnsi="SimSun" w:eastAsia="SimSun"/>
          <w:b w:val="0"/>
          <w:sz w:val="22"/>
        </w:rPr>
        <w:t>项目成果：不良率从 2.8% 降至 0.3%，Cpk 提升至 1.52，年节约成本约 120 万元。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7. LSS 与 TPS/WCM 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LSS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TPS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WCM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方法论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DMAIC 数据驱动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两大支柱 + 14原则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9大支柱全面整合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改进方式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项目制、统计驱动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日常改善 + 课题改善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支柱推进 + 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工具偏好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统计工具为主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看板、自働化为主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综合工具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人才体系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GB/BB/MBB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多能工、TWI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内部评估员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整合建议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LSS 可作为 WCM/TPS 的问题解决方法论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</w:r>
          </w:p>
        </w:tc>
      </w:tr>
    </w:tbl>
    <w:p/>
    <w:p/>
    <w:p>
      <w:r>
        <w:rPr>
          <w:rFonts w:ascii="SimSun" w:hAnsi="SimSun" w:eastAsia="SimSun"/>
          <w:b/>
          <w:sz w:val="22"/>
        </w:rPr>
        <w:t>文档结束  |  WCM-METH-003  |  版本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