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SimHei" w:hAnsi="SimHei"/>
          <w:b/>
          <w:i w:val="0"/>
          <w:sz w:val="44"/>
        </w:rPr>
        <w:t>价值分析/价值工程（VA/VE）</w:t>
      </w:r>
    </w:p>
    <w:p>
      <w:pPr>
        <w:pStyle w:val="Heading2"/>
      </w:pPr>
      <w:r>
        <w:rPr>
          <w:rFonts w:ascii="SimHei" w:hAnsi="SimHei"/>
          <w:b/>
          <w:i w:val="0"/>
          <w:sz w:val="32"/>
        </w:rPr>
        <w:t>工具名称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中文</w:t>
      </w:r>
      <w:r>
        <w:rPr>
          <w:rFonts w:ascii="SimSun" w:hAnsi="SimSun"/>
          <w:b w:val="0"/>
          <w:i w:val="0"/>
          <w:sz w:val="22"/>
        </w:rPr>
        <w:t>：价值分析 / 价值工程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英文</w:t>
      </w:r>
      <w:r>
        <w:rPr>
          <w:rFonts w:ascii="SimSun" w:hAnsi="SimSun"/>
          <w:b w:val="0"/>
          <w:i w:val="0"/>
          <w:sz w:val="22"/>
        </w:rPr>
        <w:t>：VA/VE / Value Analysis / Value Engineering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日文</w:t>
      </w:r>
      <w:r>
        <w:rPr>
          <w:rFonts w:ascii="SimSun" w:hAnsi="SimSun"/>
          <w:b w:val="0"/>
          <w:i w:val="0"/>
          <w:sz w:val="22"/>
        </w:rPr>
        <w:t>：価値分析（かちぶんせき）/ 価値工学（かちこうがく）</w:t>
      </w:r>
    </w:p>
    <w:p>
      <w:pPr>
        <w:pStyle w:val="Heading2"/>
      </w:pPr>
      <w:r>
        <w:rPr>
          <w:rFonts w:ascii="SimHei" w:hAnsi="SimHei"/>
          <w:b/>
          <w:i w:val="0"/>
          <w:sz w:val="32"/>
        </w:rPr>
        <w:t>定义与目的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价值分析（VA）和价值工程（VE）本质上是同一种方法论，区别在于应用时机：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价值工程（VE）</w:t>
      </w:r>
      <w:r>
        <w:rPr>
          <w:rFonts w:ascii="SimSun" w:hAnsi="SimSun"/>
          <w:b w:val="0"/>
          <w:i w:val="0"/>
          <w:sz w:val="22"/>
        </w:rPr>
        <w:t>：在产品设计阶段应用，从源头提升产品价值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价值分析（VA）</w:t>
      </w:r>
      <w:r>
        <w:rPr>
          <w:rFonts w:ascii="SimSun" w:hAnsi="SimSun"/>
          <w:b w:val="0"/>
          <w:i w:val="0"/>
          <w:sz w:val="22"/>
        </w:rPr>
        <w:t>：在产品量产阶段应用，对现有产品进行价值提升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两者的核心理念相同：</w:t>
      </w:r>
      <w:r>
        <w:rPr>
          <w:rFonts w:ascii="SimSun" w:hAnsi="SimSun"/>
          <w:b/>
          <w:i w:val="0"/>
          <w:sz w:val="22"/>
        </w:rPr>
        <w:t>通过功能分析，以最低的寿命周期成本，可靠地实现产品的必要功能，从而提升产品价值。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价值的定义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spacing w:before="120" w:after="120"/>
        <w:ind w:left="283"/>
        <w:shd w:fill="F5F5F5" w:val="clear"/>
        <w:pBdr>
          <w:top w:val="single" w:sz="4" w:space="1" w:color="DDDDDD"/>
          <w:left w:val="single" w:sz="4" w:space="4" w:color="DDDDDD"/>
          <w:bottom w:val="single" w:sz="4" w:space="1" w:color="DDDDDD"/>
          <w:right w:val="single" w:sz="4" w:space="4" w:color="DDDDDD"/>
        </w:pBdr>
      </w:pPr>
      <w:r>
        <w:rPr>
          <w:rFonts w:ascii="Courier New" w:hAnsi="Courier New"/>
          <w:color w:val="333333"/>
          <w:sz w:val="18"/>
        </w:rPr>
        <w:t>价值（V）= 功能（F）/ 成本（C）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提升价值有五种途径：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途径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方法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示例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F↑ C→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功能提升，成本不变</w:t>
            </w:r>
          </w:p>
        </w:tc>
        <w:tc>
          <w:tcPr>
            <w:tcW w:type="dxa" w:w="2767"/>
          </w:tcPr>
          <w:p>
            <w:r>
              <w:t>改进工件头型，提高拧紧效率，成本不变</w:t>
            </w:r>
            <w:r>
              <w:rPr>
                <w:rFonts w:ascii="SimSun" w:hAnsi="SimSun"/>
                <w:b w:val="0"/>
                <w:i w:val="0"/>
                <w:sz w:val="20"/>
              </w:rPr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F→ C↓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功能不变，成本降低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优化材料规格，降低材料成本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F↑ C↓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功能提升，成本降低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最佳途径（较少见）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F↑↑ C↑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功能大幅提升，成本小幅增加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增加防腐涂层，延长使用寿命3倍，成本增加20%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F↓ C↓↓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功能小幅降低，成本大幅降低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降低非关键尺寸精度，大幅节约加工成本</w:t>
            </w:r>
          </w:p>
        </w:tc>
      </w:tr>
    </w:tbl>
    <w:p/>
    <w:p>
      <w:pPr>
        <w:spacing w:after="120"/>
      </w:pPr>
      <w:r>
        <w:rPr>
          <w:rFonts w:ascii="SimSun" w:hAnsi="SimSun"/>
          <w:b/>
          <w:i w:val="0"/>
          <w:sz w:val="22"/>
        </w:rPr>
        <w:t>核心目的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降低成本</w:t>
      </w:r>
      <w:r>
        <w:rPr>
          <w:rFonts w:ascii="SimSun" w:hAnsi="SimSun"/>
          <w:b w:val="0"/>
          <w:i w:val="0"/>
          <w:sz w:val="22"/>
        </w:rPr>
        <w:t>：在保证或提升功能的前提下，降低产品总成本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提升功能</w:t>
      </w:r>
      <w:r>
        <w:rPr>
          <w:rFonts w:ascii="SimSun" w:hAnsi="SimSun"/>
          <w:b w:val="0"/>
          <w:i w:val="0"/>
          <w:sz w:val="22"/>
        </w:rPr>
        <w:t>：在不增加成本的前提下，提升产品的功能和性能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消除不必要成本</w:t>
      </w:r>
      <w:r>
        <w:rPr>
          <w:rFonts w:ascii="SimSun" w:hAnsi="SimSun"/>
          <w:b w:val="0"/>
          <w:i w:val="0"/>
          <w:sz w:val="22"/>
        </w:rPr>
        <w:t>：识别并消除不为产品增加价值的成本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优化资源配置</w:t>
      </w:r>
      <w:r>
        <w:rPr>
          <w:rFonts w:ascii="SimSun" w:hAnsi="SimSun"/>
          <w:b w:val="0"/>
          <w:i w:val="0"/>
          <w:sz w:val="22"/>
        </w:rPr>
        <w:t>：将资源集中在客户真正需要的功能上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系统化创新</w:t>
      </w:r>
      <w:r>
        <w:rPr>
          <w:rFonts w:ascii="SimSun" w:hAnsi="SimSun"/>
          <w:b w:val="0"/>
          <w:i w:val="0"/>
          <w:sz w:val="22"/>
        </w:rPr>
        <w:t>：通过功能分析激发创新思维</w:t>
      </w:r>
    </w:p>
    <w:p>
      <w:pPr>
        <w:pStyle w:val="Heading2"/>
      </w:pPr>
      <w:r>
        <w:rPr>
          <w:rFonts w:ascii="SimHei" w:hAnsi="SimHei"/>
          <w:b/>
          <w:i w:val="0"/>
          <w:sz w:val="32"/>
        </w:rPr>
        <w:t>关键原则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原则一：功能导向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VA/VE从功能出发，而非从现有设计出发。问"这个产品需要什么功能？"而不是"这个产品现在怎么做的？"。这打破了现有设计的思维定式。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原则二：关注不必要成本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VA/VE重点关注那些不影响产品必要功能的成本——过高精度、过量材料、过多加工步骤、过多检验等。这些是"隐性浪费"。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原则三：寿命周期成本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VA/VE考虑的不仅是制造成本，而是产品的整个寿命周期成本（LCC），包括制造成本、使用成本、维护成本、报废成本。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原则四：团队协作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VA/VE需要跨职能团队参与（设计、工艺、采购、质量、销售），因为价值提升的机会分布在各个环节。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原则五：创造性思维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VA/VE鼓励跳出固有思维，用创造性方法寻找更优的功能实现方案。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原则六：以客户需求为基准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功能的定义以客户需求为基准。客户愿意为之付费的功能是"必要功能"，客户不在意的功能可能是"不必要功能"。</w:t>
      </w:r>
    </w:p>
    <w:p>
      <w:pPr>
        <w:pStyle w:val="Heading2"/>
      </w:pPr>
      <w:r>
        <w:rPr>
          <w:rFonts w:ascii="SimHei" w:hAnsi="SimHei"/>
          <w:b/>
          <w:i w:val="0"/>
          <w:sz w:val="32"/>
        </w:rPr>
        <w:t>6阶段工作计划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VA/VE的工作过程分为6个阶段，每个阶段有明确的活动和输出：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阶段一：信息阶段（Information Phase）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目标</w:t>
      </w:r>
      <w:r>
        <w:rPr>
          <w:rFonts w:ascii="SimSun" w:hAnsi="SimSun"/>
          <w:b w:val="0"/>
          <w:i w:val="0"/>
          <w:sz w:val="22"/>
        </w:rPr>
        <w:t>：全面了解研究对象，收集所有相关信息。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详细活动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产品信息收集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产品图纸和技术规范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材料清单（BOM）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制造工艺流程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质量数据和缺陷记录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成本数据（材料成本、加工成本、检验成本）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市场信息收集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客户需求和期望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客户投诉和退货数据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竞争对手产品对比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市场价格和趋势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制造信息收集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产能和设备状况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工艺能力和限制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供应商信息和价格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现有浪费和改善机会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输出</w:t>
      </w:r>
      <w:r>
        <w:rPr>
          <w:rFonts w:ascii="SimSun" w:hAnsi="SimSun"/>
          <w:b w:val="0"/>
          <w:i w:val="0"/>
          <w:sz w:val="22"/>
        </w:rPr>
        <w:t>：产品信息报告、成本构成分析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阶段二：功能阶段（Function Phase）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目标</w:t>
      </w:r>
      <w:r>
        <w:rPr>
          <w:rFonts w:ascii="SimSun" w:hAnsi="SimSun"/>
          <w:b w:val="0"/>
          <w:i w:val="0"/>
          <w:sz w:val="22"/>
        </w:rPr>
        <w:t>：从功能角度分析产品，识别必要功能和不必要功能。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详细活动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功能定义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用"动词+名词"的格式定义每个功能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功能定义要尽量抽象和通用（激发创造性思维）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区分基本功能和辅助功能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功能分类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基本功能：产品存在的根本理由（如工件的"紧固连接"）</w:t>
      </w:r>
      <w:r>
        <w:rPr>
          <w:rFonts w:ascii="SimSun" w:hAnsi="SimSun"/>
          <w:b w:val="0"/>
          <w:i w:val="0"/>
          <w:sz w:val="22"/>
        </w:rPr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辅助功能</w:t>
      </w:r>
      <w:r>
        <w:rPr>
          <w:rFonts w:ascii="SimSun" w:hAnsi="SimSun"/>
          <w:b w:val="0"/>
          <w:i w:val="0"/>
          <w:sz w:val="22"/>
        </w:rPr>
        <w:t>：支持基本功能的实现（如"防松"、"防腐"）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不必要功能</w:t>
      </w:r>
      <w:r>
        <w:rPr>
          <w:rFonts w:ascii="SimSun" w:hAnsi="SimSun"/>
          <w:b w:val="0"/>
          <w:i w:val="0"/>
          <w:sz w:val="22"/>
        </w:rPr>
        <w:t>：客户不需要或不影响必要功能的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功能评价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评价每个功能的重要度（通常用百分比）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评价实现每个功能的成本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计算功能-成本比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识别成本过高或功能不足的功能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输出</w:t>
      </w:r>
      <w:r>
        <w:rPr>
          <w:rFonts w:ascii="SimSun" w:hAnsi="SimSun"/>
          <w:b w:val="0"/>
          <w:i w:val="0"/>
          <w:sz w:val="22"/>
        </w:rPr>
        <w:t>：功能定义表、功能分类、功能评价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阶段三：创意阶段（Creative Phase）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目标</w:t>
      </w:r>
      <w:r>
        <w:rPr>
          <w:rFonts w:ascii="SimSun" w:hAnsi="SimSun"/>
          <w:b w:val="0"/>
          <w:i w:val="0"/>
          <w:sz w:val="22"/>
        </w:rPr>
        <w:t>：针对需要改善的功能，脑暴所有可能的实现方案。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详细活动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脑暴（Brainstorming）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不批评、不评判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追求数量而非质量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鼓励大胆和异想天开的想法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在他人想法上延伸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创造性思维技巧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逆向思维：如果反过来做会怎样？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类比思维：其他行业怎么解决类似问题？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缩放思维：放大或缩小会怎样？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组合思维：将不同方案组合会怎样？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方案整理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将所有创意分类整理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初步评估每个创意的可行性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保留有潜力的创意进入评估阶段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输出</w:t>
      </w:r>
      <w:r>
        <w:rPr>
          <w:rFonts w:ascii="SimSun" w:hAnsi="SimSun"/>
          <w:b w:val="0"/>
          <w:i w:val="0"/>
          <w:sz w:val="22"/>
        </w:rPr>
        <w:t>：创意清单（通常50-100个创意）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阶段四：评估阶段（Evaluation Phase）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目标</w:t>
      </w:r>
      <w:r>
        <w:rPr>
          <w:rFonts w:ascii="SimSun" w:hAnsi="SimSun"/>
          <w:b w:val="0"/>
          <w:i w:val="0"/>
          <w:sz w:val="22"/>
        </w:rPr>
        <w:t>：评估创意方案的可行性和价值，筛选出最优方案。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详细活动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方案筛选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按技术可行性、成本效果、实施难度等维度评估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使用评分矩阵进行量化比较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筛选出3-5个最有潜力的方案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成本估算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估算每个方案的实施成本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估算每个方案的成本节约效果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计算投资回报率（ROI）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风险评估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评估每个方案的技术风险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评估对现有生产的影响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评估客户接受度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输出</w:t>
      </w:r>
      <w:r>
        <w:rPr>
          <w:rFonts w:ascii="SimSun" w:hAnsi="SimSun"/>
          <w:b w:val="0"/>
          <w:i w:val="0"/>
          <w:sz w:val="22"/>
        </w:rPr>
        <w:t>：优选方案清单、成本估算、风险评估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阶段五：开发阶段（Development Phase）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目标</w:t>
      </w:r>
      <w:r>
        <w:rPr>
          <w:rFonts w:ascii="SimSun" w:hAnsi="SimSun"/>
          <w:b w:val="0"/>
          <w:i w:val="0"/>
          <w:sz w:val="22"/>
        </w:rPr>
        <w:t>：将优选方案发展为详细的实施计划。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详细活动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详细设计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绘制新方案的图纸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确定材料和工艺规格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制作原型或样品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试验验证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功能测试（验证新方案能满足功能要求）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可靠性测试（验证新方案的耐用性）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客户验证（确认客户接受新方案）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实施计划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制定详细的实施时间表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确定所需资源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制定过渡方案（新旧方案切换）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输出</w:t>
      </w:r>
      <w:r>
        <w:rPr>
          <w:rFonts w:ascii="SimSun" w:hAnsi="SimSun"/>
          <w:b w:val="0"/>
          <w:i w:val="0"/>
          <w:sz w:val="22"/>
        </w:rPr>
        <w:t>：详细设计方案、试验报告、实施计划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阶段六：展示阶段（Presentation Phase）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目标</w:t>
      </w:r>
      <w:r>
        <w:rPr>
          <w:rFonts w:ascii="SimSun" w:hAnsi="SimSun"/>
          <w:b w:val="0"/>
          <w:i w:val="0"/>
          <w:sz w:val="22"/>
        </w:rPr>
        <w:t>：向管理层展示VA/VE成果，获得批准和资源支持。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详细活动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成果汇报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功能分析结果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改善方案和预期效果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成本分析和投资回报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实施计划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决策和批准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管理层评审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获得实施批准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分配资源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实施和跟踪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按计划实施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跟踪效果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标准化成功方案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输出</w:t>
      </w:r>
      <w:r>
        <w:rPr>
          <w:rFonts w:ascii="SimSun" w:hAnsi="SimSun"/>
          <w:b w:val="0"/>
          <w:i w:val="0"/>
          <w:sz w:val="22"/>
        </w:rPr>
        <w:t>：VA/VE报告、实施批准、项目跟踪计划</w:t>
      </w:r>
    </w:p>
    <w:p>
      <w:pPr>
        <w:pStyle w:val="Heading2"/>
      </w:pPr>
      <w:r>
        <w:rPr>
          <w:rFonts w:ascii="SimHei" w:hAnsi="SimHei"/>
          <w:b/>
          <w:i w:val="0"/>
          <w:sz w:val="32"/>
        </w:rPr>
        <w:t>FAST功能分析图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FAST（Function Analysis System Technique）是VA/VE中最重要的功能分析工具。它将产品的功能按照"如何实现（How）"和"为什么（Why）"的逻辑关系组织成系统图。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FAST图的绘制方法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从左到右：左侧是基本功能（"为什么"方向），右侧是辅助功能（"如何实现"方向）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从右到左：回答"为什么需要这个功能？"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从左到右：回答"如何实现这个功能？"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产品FAST图示例（M10工件）：</w:t>
      </w:r>
      <w:r>
        <w:rPr>
          <w:rFonts w:ascii="SimSun" w:hAnsi="SimSun"/>
          <w:b w:val="0"/>
          <w:i w:val="0"/>
          <w:sz w:val="22"/>
        </w:rPr>
      </w:r>
    </w:p>
    <w:p>
      <w:pPr>
        <w:spacing w:before="120" w:after="120"/>
        <w:ind w:left="283"/>
        <w:shd w:fill="F5F5F5" w:val="clear"/>
        <w:pBdr>
          <w:top w:val="single" w:sz="4" w:space="1" w:color="DDDDDD"/>
          <w:left w:val="single" w:sz="4" w:space="4" w:color="DDDDDD"/>
          <w:bottom w:val="single" w:sz="4" w:space="1" w:color="DDDDDD"/>
          <w:right w:val="single" w:sz="4" w:space="4" w:color="DDDDDD"/>
        </w:pBdr>
      </w:pPr>
      <w:r>
        <w:rPr>
          <w:rFonts w:ascii="Courier New" w:hAnsi="Courier New"/>
          <w:color w:val="333333"/>
          <w:sz w:val="18"/>
        </w:rPr>
        <w:t xml:space="preserve">                              如何实现 ──────→</w:t>
        <w:br/>
        <w:t>基本功能（为什么）</w:t>
        <w:br/>
        <w:t>连接两个零件 ←── 紧固两个零件 ←── 产生夹紧力 ←── 配合 ←── 精加工成型</w:t>
        <w:br/>
        <w:t xml:space="preserve">                                ←── 承受预紧力 ←── 头部支撑 ←── 机加工成型</w:t>
        <w:br/>
        <w:t xml:space="preserve">                                ←── 防止松动 ←── 摩擦力 ←── 尺寸精度</w:t>
        <w:br/>
        <w:t xml:space="preserve">                                ←── 防止腐蚀 ←── 表面处理 ←── 镀锌/达克罗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通过FAST图，可以清晰地看到：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每个功能的实现路径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功能之间的逻辑关系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可能的简化或替代方案</w:t>
      </w:r>
    </w:p>
    <w:p>
      <w:pPr>
        <w:pStyle w:val="Heading2"/>
      </w:pPr>
      <w:r>
        <w:rPr>
          <w:rFonts w:ascii="SimHei" w:hAnsi="SimHei"/>
          <w:b/>
          <w:i w:val="0"/>
          <w:sz w:val="32"/>
        </w:rPr>
        <w:t>产品VA/VE案例：工件头型优化降低材料成本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背景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某制造工厂生产某型号法兰凸缘工件，年产量5000万件。材料成本占总成本的65%，是VA/VE的重点研究对象。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阶段一：信息阶段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信息类别</w:t>
            </w:r>
          </w:p>
        </w:tc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产品规格</w:t>
            </w:r>
          </w:p>
        </w:tc>
        <w:tc>
          <w:tcPr>
            <w:tcW w:type="dxa" w:w="4150"/>
          </w:tcPr>
          <w:p>
            <w:r>
              <w:t>某型号，法兰凸缘，中等强度</w:t>
            </w:r>
            <w:r>
              <w:rPr>
                <w:rFonts w:ascii="SimSun" w:hAnsi="SimSun"/>
                <w:b w:val="0"/>
                <w:i w:val="0"/>
                <w:sz w:val="20"/>
              </w:rPr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材料</w:t>
            </w:r>
          </w:p>
        </w:tc>
        <w:tc>
          <w:tcPr>
            <w:tcW w:type="dxa" w:w="4150"/>
            <w:shd w:fill="EDF2F9" w:val="clear"/>
          </w:tcPr>
          <w:p>
            <w:r>
              <w:t>SWRCH35K机加工棒料</w:t>
            </w:r>
            <w:r>
              <w:rPr>
                <w:rFonts w:ascii="SimSun" w:hAnsi="SimSun"/>
                <w:b w:val="0"/>
                <w:i w:val="0"/>
                <w:sz w:val="20"/>
              </w:rPr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年产量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5000万件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材料成本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0.35元/件（占总成本65%）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材料利用率</w:t>
            </w:r>
          </w:p>
        </w:tc>
        <w:tc>
          <w:tcPr>
            <w:tcW w:type="dxa" w:w="4150"/>
          </w:tcPr>
          <w:p>
            <w:r>
              <w:t>72%（机加工成型的材料利用率）</w:t>
            </w:r>
            <w:r>
              <w:rPr>
                <w:rFonts w:ascii="SimSun" w:hAnsi="SimSun"/>
                <w:b w:val="0"/>
                <w:i w:val="0"/>
                <w:sz w:val="20"/>
              </w:rPr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客户要求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符合GB/T 5783标准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外形尺寸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对边宽度21mm，法兰直径24mm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阶段二：功能阶段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功能定义</w:t>
      </w:r>
      <w:r>
        <w:rPr>
          <w:rFonts w:ascii="SimSun" w:hAnsi="SimSun"/>
          <w:b w:val="0"/>
          <w:i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功能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类型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重要度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当前成本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紧固连接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基本功能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40%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0.14元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承受预紧力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基本功能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25%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0.09元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扳手拧紧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辅助功能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15%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0.05元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防腐蚀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辅助功能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10%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0.04元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标识追溯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辅助功能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5%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0.02元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外观美观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不必要功能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5%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0.01元</w:t>
            </w:r>
          </w:p>
        </w:tc>
      </w:tr>
    </w:tbl>
    <w:p/>
    <w:p>
      <w:pPr>
        <w:spacing w:after="120"/>
      </w:pPr>
      <w:r>
        <w:rPr>
          <w:rFonts w:ascii="SimSun" w:hAnsi="SimSun"/>
          <w:b/>
          <w:i w:val="0"/>
          <w:sz w:val="22"/>
        </w:rPr>
        <w:t>功能评价发现：端面的"外观美观"功能成本占比5%，但客户不关注工件头部的外观。</w:t>
      </w:r>
      <w:r>
        <w:rPr>
          <w:rFonts w:ascii="SimSun" w:hAnsi="SimSun"/>
          <w:b w:val="0"/>
          <w:i w:val="0"/>
          <w:sz w:val="22"/>
        </w:rPr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阶段三：创意阶段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脑暴产生的创意：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缩小法兰直径（从24mm减至22mm）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减小外形高度（从8mm减至7mm）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优化机加工工艺减少材料浪费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采用近净成型（Near-Net-Shape）工艺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使用高强度材料减少截面积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优化对边宽度宽度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阶段四：评估阶段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优选方案：缩小法兰直径 + 减小外形高度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法兰直径：24mm → 22mm（客户装配空间允许）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外形高度：8mm → 7.5mm（满足强度要求）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材料节约：每件减少约0.8克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成本影响：材料成本降低约0.02元/件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年节约：0.02元 × 5000万件 = 100万元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验证：FEA分析确认强度满足要求，实际装配测试通过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阶段五：开发阶段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修改机加工模具设计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制作新模具并试生产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进行力学性能测试（拉力、扭矩）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进行客户装配测试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确认满足GB/T 5783标准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阶段六：展示阶段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VA/VE成果汇报</w:t>
      </w:r>
      <w:r>
        <w:rPr>
          <w:rFonts w:ascii="SimSun" w:hAnsi="SimSun"/>
          <w:b w:val="0"/>
          <w:i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指标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改善前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改善后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变化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法兰直径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24mm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22mm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-8.3%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外形高度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8mm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7.5mm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-6.3%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单件材料重量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42.5g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41.7g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-1.9%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单件材料成本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0.35元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0.33元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-5.7%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年材料成本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1750万元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1650万元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-100万元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客户满意度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满意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满意（无变化）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-</w:t>
            </w:r>
          </w:p>
        </w:tc>
      </w:tr>
    </w:tbl>
    <w:p/>
    <w:p>
      <w:pPr>
        <w:pStyle w:val="Heading2"/>
      </w:pPr>
      <w:r>
        <w:rPr>
          <w:rFonts w:ascii="SimHei" w:hAnsi="SimHei"/>
          <w:b/>
          <w:i w:val="0"/>
          <w:sz w:val="32"/>
        </w:rPr>
        <w:t>关键指标/KPI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指标名称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计算方法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目标值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成本降低百分比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(改善前成本-改善后成本)/改善前成本 × 100%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≥10%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VA/VE的核心效果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功能-成本比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功能评价得分/成本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持续提升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价值提升的衡量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年化节约金额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每件节约金额 × 年产量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按项目目标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财务效果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VA/VE项目数量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每年完成的VA/VE项目数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≥5个/年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VA/VE活动的开展力度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材料利用率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产品净重/原材料投入重量 × 100%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持续提升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材料使用效率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客户满意度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客户对功能的满意度评分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≥90分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功能不降低的验证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功能实现率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满足必要功能要求的比例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VA/VE不能降低必要功能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投资回报率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年化节约/项目投入成本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≥5:1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VA/VE项目的投资效率</w:t>
            </w:r>
          </w:p>
        </w:tc>
      </w:tr>
    </w:tbl>
    <w:p/>
    <w:p>
      <w:pPr>
        <w:pStyle w:val="Heading2"/>
      </w:pPr>
      <w:r>
        <w:rPr>
          <w:rFonts w:ascii="SimHei" w:hAnsi="SimHei"/>
          <w:b/>
          <w:i w:val="0"/>
          <w:sz w:val="32"/>
        </w:rPr>
        <w:t>常见误区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误区一：VA/VE就是降成本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错误理解</w:t>
      </w:r>
      <w:r>
        <w:rPr>
          <w:rFonts w:ascii="SimSun" w:hAnsi="SimSun"/>
          <w:b w:val="0"/>
          <w:i w:val="0"/>
          <w:sz w:val="22"/>
        </w:rPr>
        <w:t>：VA/VE就是想办法把成本降下来。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正确认知</w:t>
      </w:r>
      <w:r>
        <w:rPr>
          <w:rFonts w:ascii="SimSun" w:hAnsi="SimSun"/>
          <w:b w:val="0"/>
          <w:i w:val="0"/>
          <w:sz w:val="22"/>
        </w:rPr>
        <w:t>：VA/VE的核心是提升价值（V=F/C），不是单纯降成本。如果降成本导致功能下降，客户价值反而降低，这不是VA/VE。正确的做法是在保持或提升功能的前提下降低成本。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误区二：VA/VE只能用于新产品设计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错误理解</w:t>
      </w:r>
      <w:r>
        <w:rPr>
          <w:rFonts w:ascii="SimSun" w:hAnsi="SimSun"/>
          <w:b w:val="0"/>
          <w:i w:val="0"/>
          <w:sz w:val="22"/>
        </w:rPr>
        <w:t>：VE只能在设计阶段用，VA才能用于现有产品。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正确认知</w:t>
      </w:r>
      <w:r>
        <w:rPr>
          <w:rFonts w:ascii="SimSun" w:hAnsi="SimSun"/>
          <w:b w:val="0"/>
          <w:i w:val="0"/>
          <w:sz w:val="22"/>
        </w:rPr>
        <w:t>：VA和VE的方法论是通用的。无论是新产品开发还是现有产品改善，都可以使用功能分析和价值评估的方法。实际上，现有产品的VA改善机会往往更多、见效更快。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误区三：VA/VE需要高深的技术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错误理解</w:t>
      </w:r>
      <w:r>
        <w:rPr>
          <w:rFonts w:ascii="SimSun" w:hAnsi="SimSun"/>
          <w:b w:val="0"/>
          <w:i w:val="0"/>
          <w:sz w:val="22"/>
        </w:rPr>
        <w:t>：VA/VE需要复杂的技术分析和数学计算。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正确认知</w:t>
      </w:r>
      <w:r>
        <w:rPr>
          <w:rFonts w:ascii="SimSun" w:hAnsi="SimSun"/>
          <w:b w:val="0"/>
          <w:i w:val="0"/>
          <w:sz w:val="22"/>
        </w:rPr>
        <w:t>：VA/VE的核心是功能分析和创造性思维，不需要高深的数学工具。简单的功能定义、成本分析和脑暴就能产生大量的改善机会。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误区四：VA/VE只能降材料成本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错误理解</w:t>
      </w:r>
      <w:r>
        <w:rPr>
          <w:rFonts w:ascii="SimSun" w:hAnsi="SimSun"/>
          <w:b w:val="0"/>
          <w:i w:val="0"/>
          <w:sz w:val="22"/>
        </w:rPr>
        <w:t>：VA/VE只关注原材料成本。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正确认知</w:t>
      </w:r>
      <w:r>
        <w:rPr>
          <w:rFonts w:ascii="SimSun" w:hAnsi="SimSun"/>
          <w:b w:val="0"/>
          <w:i w:val="0"/>
          <w:sz w:val="22"/>
        </w:rPr>
        <w:t>：VA/VE可以应用于产品的所有成本环节——材料成本、加工成本、装配成本、检验成本、包装成本、运输成本、使用成本等。有时加工成本的优化空间比材料成本更大。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误区五：VA/VE是一次性活动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错误理解</w:t>
      </w:r>
      <w:r>
        <w:rPr>
          <w:rFonts w:ascii="SimSun" w:hAnsi="SimSun"/>
          <w:b w:val="0"/>
          <w:i w:val="0"/>
          <w:sz w:val="22"/>
        </w:rPr>
        <w:t>：做完一次VA/VE就完成了。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正确认知</w:t>
      </w:r>
      <w:r>
        <w:rPr>
          <w:rFonts w:ascii="SimSun" w:hAnsi="SimSun"/>
          <w:b w:val="0"/>
          <w:i w:val="0"/>
          <w:sz w:val="22"/>
        </w:rPr>
        <w:t>：VA/VE应该是持续的活动。随着材料价格变化、工艺技术进步、客户需求变化，产品的价值优化空间也在变化。定期对产品进行VA/VE分析是保持竞争力的重要手段。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误区六：VA/VE会降低产品质量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错误理解</w:t>
      </w:r>
      <w:r>
        <w:rPr>
          <w:rFonts w:ascii="SimSun" w:hAnsi="SimSun"/>
          <w:b w:val="0"/>
          <w:i w:val="0"/>
          <w:sz w:val="22"/>
        </w:rPr>
        <w:t>：降低成本必然导致质量下降。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正确认知</w:t>
      </w:r>
      <w:r>
        <w:rPr>
          <w:rFonts w:ascii="SimSun" w:hAnsi="SimSun"/>
          <w:b w:val="0"/>
          <w:i w:val="0"/>
          <w:sz w:val="22"/>
        </w:rPr>
        <w:t>：VA/VE的原则是"必要功能不降低"。通过消除不必要功能和过度设计，在保证必要功能和质量的前提下降低成本。很多VA/VE案例中，产品质量反而提升了。</w:t>
      </w:r>
    </w:p>
    <w:sectPr w:rsidR="00FC693F" w:rsidRPr="0006063C" w:rsidSect="00034616">
      <w:pgSz w:w="12240" w:h="15840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SimHei" w:hAnsi="SimHei" w:eastAsia="SimHei"/>
      <w:b/>
      <w:bCs/>
      <w:i/>
      <w:iCs/>
      <w:color w:val="1F3A5F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价值分析/价值工程（VA/VE）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