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阶段5：卓越与持续（第36月+）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本阶段是精益转型的永恒阶段——持续追求卓越，保持行业领先地位，建立永续的改善文化。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实现精益成熟度L5水平，成为制造业精益制造标杆，建立自驱改善的永续文化机制。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长期指标和目标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36月目标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48月目标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60月目标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87%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90%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0.8%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0.5%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交付周期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4天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改善提案参与率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80%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精益成熟度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L4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L4.5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L5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培训人均课时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40小时/年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45小时/年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50小时/年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供应商协同率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70%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关键活动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 持续改善制度化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年度改善目标分解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基于方针管理（Hoshin Kanri）分解年度改善目标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改善课题管理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建立改善课题池，按优先级管理和追踪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改善成果评审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每月评审改善成果，确保效益可衡量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改善退化防护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定期审计防止改善成果退化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最佳实践固化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将验证有效的最佳实践纳入标准体系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年度改善目标分解流程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公司年度方针 → 部门年度目标 → 班组月度课题 → 个人改善提案</w:t>
        <w:br/>
        <w:t xml:space="preserve">     ↓                ↓              ↓              ↓</w:t>
        <w:br/>
        <w:t xml:space="preserve">  Hoshin Kanri    目标对齐      课题管理        全员参与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 精益领导者培养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内部讲师持续培养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扩大内部讲师队伍至10-15人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精益教练认证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培养3-5名精益教练，具备外部辅导能力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管理梯队培养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在新晋管理者培训中融入精益领导力模块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知识传承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建立老带新、内部导师制度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外部交流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组织管理团队参加行业精益交流和研修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精益领导者能力模型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能力维度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L4水平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L5水平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精益知识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掌握全部核心工具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能创新性应用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现场能力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能独立主导Kaizen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能辅导他人主导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问题解决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熟练使用A3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能处理系统性问题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领导行为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践行精益日常管理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能传播精益文化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教练能力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能指导团队改善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能培养精益推进者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 行业标杆对标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对标企业选择</w:t>
            </w:r>
          </w:p>
        </w:tc>
        <w:tc>
          <w:tcPr>
            <w:tcW w:type="dxa" w:w="4150"/>
          </w:tcPr>
          <w:p>
            <w:r>
              <w:t>选择产品或类似制造行业的精益标杆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对标维度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质量、效率、交付、成本、安全、人员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参观学习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每年组织1-2次标杆企业参观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对标报告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编写对标分析报告，识别差距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改进计划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针对差距制定专项改进计划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 数字化/智能化融合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MES+精益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用MES系统支持精益管理（实时OEE、电子看板）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数据驱动改善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基于数据分析识别改善机会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预测性维护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设备数据+TPM，实现预测性维护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智能排产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用算法优化平准化排产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数字化管理板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用电子看板替代纸质管理板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MES+精益融合要点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精益工具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数字化支持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OEE追踪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MES自动采集设备数据，实时计算OEE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电子看板替代实体看板，信息更及时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电子化标准作业，实时监控执行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SPC实时监控，自动预警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线上提案平台，全流程追踪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 知识管理和最佳实践传播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精益知识库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建立和维护精益知识库（工具模板、案例、经验）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改善案例集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每季度更新改善案例集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内部交流平台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建立内部精益交流平台（线上+线下）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对外分享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参与行业交流，分享精益实践经验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出版和发表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鼓励撰写精益实践文章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6. 行业精益奖项申请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奖项研究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研究国内外精益/制造卓越奖项要求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差距分析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评估当前水平与奖项要求的差距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专项提升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针对差距制定提升计划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申报准备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按奖项要求准备申报材料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持续提升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即使未获奖，也将此作为持续提升的动力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可关注的奖项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奖项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Shingo Prize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全球制造卓越奖，精益制造最高荣誉之一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全国质量奖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中国质量领域最高荣誉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省级精益示范企业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各省精益制造示范认定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行业标杆企业</w:t>
            </w:r>
          </w:p>
        </w:tc>
        <w:tc>
          <w:tcPr>
            <w:tcW w:type="dxa" w:w="4150"/>
            <w:shd w:fill="EDF2F9" w:val="clear"/>
          </w:tcPr>
          <w:p>
            <w:r>
              <w:t>制造业协会评选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持续改进机制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PDCA循环永续运行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 xml:space="preserve">     Plan（计划）</w:t>
        <w:br/>
        <w:t xml:space="preserve">    ↗              ↘</w:t>
        <w:br/>
        <w:t>Act（行动）    Do（执行）</w:t>
        <w:br/>
        <w:t xml:space="preserve">    ↖              ↙</w:t>
        <w:br/>
        <w:t xml:space="preserve">    Check（检查）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定期review机制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频率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参与者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每日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站立会、异常处理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班组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每周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Gemba Walk、管理板Review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月度精益review、改善成果评审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精益推进委员会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每季度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成熟度评估、方针回顾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管理团队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每半年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QC成果发表、改善案例交流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全公司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年度精益战略评审、标杆对标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高层+精益推进委员会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结语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精益转型没有终点。阶段5不是一个结束，而是一个新的开始。当精益成为组织的DNA，持续改善成为每个人的自觉行为时，企业就真正走上了卓越制造之路。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记住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精益是一种思维方式，不是一套工具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改善是永无止境的，没有"足够好"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最大的浪费是不改善的浪费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人的成长是最重要的成果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耐心和坚持是成功的关键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阶段5：卓越与持续（第36月+）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