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精益术语表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说明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本术语表收录精益生产与精益转型相关的核心术语，按类别分组，提供中英文对照及简要定义。供项目团队成员日常参考使用。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1. 基础概念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日文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中文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简要定义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Lean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リーン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以最少资源投入创造最大价值的管理哲学和方法体系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Waste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ムダ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浪费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任何不增加产品或服务价值的活动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Value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価値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价值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客户愿意为之付费的活动或特性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Value Stream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価値流れ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价值流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将产品或服务从概念到交付客户的全部活动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Flow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流れ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流动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价值流中各环节无中断、无等待地顺畅运行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Pull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引き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拉动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由下游需求驱动上游生产，按需制造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Takt Time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タクトタイム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节拍时间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满客户需求的生产节奏 = 可用时间 / 客户需求量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Cycle Time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サイクルタイム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周期时间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完成一个工序或一个产品所需的实际时间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9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Lead Time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リードタイム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前置时间/交付周期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从客户下单到收到产品的总时间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Just-In-Time (JIT)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ジャストインタイム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准时化生产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在需要的时间、按需要的数量、生产需要的产品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Heijunka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平準化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均衡化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通过平准化生产减少波动和浪费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Kaizen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持续改进的哲学和方法，鼓励全员参与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Muda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ムダ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浪费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不创造价值的活动（七大浪费）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Mura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ムラ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不均衡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工作负荷或流程中的波动和不一致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Muri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ムリ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过劳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超出人员或设备能力的过度负荷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16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Continuous Improvement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持続的改善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持续改进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不断寻找更好方法的永无止境的过程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17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Standard Work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標準作業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标准作业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当前最佳的工作方法，作为持续改进的基准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Visual Management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目で見る管理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可视化管理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通过视觉信号使问题和状态一目了然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Gemba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現場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实际发生工作的地方，管理者应亲临现场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Respect for People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人間性尊重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尊重员工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精益的两大支柱之一，重视员工智慧和参与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2. 工具方法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日文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中文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简要定义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Kanban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看板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用于拉动系统的信息卡片或信号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Value Stream Mapping (VSM)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価値流れマッピング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价值流图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可视化当前和未来状态价值流的分析工具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23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Andon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安灯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异常信号灯系统，用于及时暴露和响应问题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24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5S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整理(Seiri)、整顿(Seiton)、清扫(Seiso)、清洁(Seiketsu)、素养(Shitsuke)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SMED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SMED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快速换型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Single Minute Exchange of Die，将换型时间缩短到10分钟以内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26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TPM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TPM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全面生产维护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Total Productive Maintenance，全员参与的设备维护体系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27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Poka-Yoke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ポカヨケ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防错/防呆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通过设计防止人为错误发生或及时发现错误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28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A3 Problem Solving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A3問題解決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A3问题解决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将问题分析和解决方案浓缩在一张A3纸上的方法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29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Root Cause Analysis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根本原因分析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根因分析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通过5个Why等方法找到问题根本原因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30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 Whys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5つのWhy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五个为什么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连续追问"为什么"以找到问题根因的方法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31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Ishikawa Diagram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魚の骨図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鱼骨图/因果图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用于分析问题原因的图形化工具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32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PDCA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PDCA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计划-执行-检查-行动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Plan-Do-Check-Act，持续改进的循环方法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33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Kaizen Event/Kaizen Blitz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改善イベント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改善活动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集中3-5天进行的快速改善活动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Jidoka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自働化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自働化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人机分离，设备自动检测异常并停机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35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One Piece Flow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一個流し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单件流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一次只处理一个产品，减少在制品库存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36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Cellular Manufacturing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セル生産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单元化生产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将设备按工艺流程排列成U型生产单元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Standardized Work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標準化作業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标准化作业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将最佳实践固化为标准操作程序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Hoshin Kanri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方針管理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方针管理/战略部署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将企业战略目标层层分解到各部门和班组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Gemba Walk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現場歩行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现场巡视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管理者定期到现场观察、沟通和指导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40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Daily Management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日常管理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日常管理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通过每日例会和看板管理日常运营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Layered Process Audit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階層別監查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分层审核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不同层级管理者按频率进行现场审核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Quick Changeover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快速切替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快速换型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SMED的日文直译，缩短设备换型时间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43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Poka-Yoke Device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ポカヨケ装置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防错装置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防止错误发生或使错误显而易见的装置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3. 度量指标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日文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中文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简要定义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44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OEE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設備総合効率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设备综合效率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Overall Equipment Effectiveness = 可用率×性能率×合格率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45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MTBF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平均故障間隔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平均故障间隔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Mean Time Between Failures，设备两次故障之间的平均时间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46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MTTR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平均修復時間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平均修复时间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Mean Time To Repair，设备故障后恢复所需的平均时间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47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First Pass Yield (FPY)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初段合格率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一次合格率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产品首次通过所有检验的合格率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48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PPM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PPM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百万分之不良率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Parts Per Million，每百万件中的不良品数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49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Takt Time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タクトタイム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节拍时间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客户需求节奏 = 可用生产时间 / 客户需求量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50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Throughput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スループット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吞吐量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单位时间内产出的产品数量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51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WIP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仕掛品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在制品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Work In Process，生产线上的半成品数量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52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Inventory Turnover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在庫回転率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库存周转率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年销售成本 / 平均库存金额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53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Capacity Utilization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能力稼働率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产能利用率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实际产出 / 设计产能 × 100%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54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Scrap Rate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スクラップ率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废品率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废品数量 / 总产出数量 × 100%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55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Rework Rate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見直し率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返工率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需要返工的数量 / 总产出数量 × 100%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56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On-Time Delivery (OTD)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納期遵守率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准时交付率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按时交付的订单数 / 总订单数 × 100%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57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Overall Labor Effectiveness (OLE)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総合人形効率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综合人效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类似OEE，衡量人员效率的综合指标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4. 组织文化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日文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中文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简要定义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58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Kaizen Circle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改善サークル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改善圈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由一线员工组成的自愿改善小组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59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Suggestion System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提案制度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提案制度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鼓励员工提出改善建议的制度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60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TWI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作業指導法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工业培训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Training Within Industry，一线主管培训体系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61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Yokoten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横展開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横向展开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将一个地点的成功经验推广到其他地点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62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Nemawashi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根回し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事前协商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在正式决策前与相关方充分沟通达成共识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63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Ringi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稟議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集体决策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自下而上的集体决策方式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64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Sensei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先生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导师/师傅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精益转型中的指导者或教练角色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65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Mieruka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見える化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可视化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使问题、状态和信息对所有人可见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66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Hansei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反省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反思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对工作进行深刻反省，找出不足和改进方向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5. 制造业术语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英文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日文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中文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简要定义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67</w:t>
            </w:r>
          </w:p>
        </w:tc>
        <w:tc>
          <w:tcPr>
            <w:tcW w:type="dxa" w:w="1660"/>
          </w:tcPr>
          <w:p>
            <w:r>
              <w:t>Machining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機械加工</w:t>
            </w:r>
          </w:p>
        </w:tc>
        <w:tc>
          <w:tcPr>
            <w:tcW w:type="dxa" w:w="1660"/>
          </w:tcPr>
          <w:p>
            <w:r>
              <w:t>机加工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1660"/>
          </w:tcPr>
          <w:p>
            <w:r>
              <w:t>在室温下通过模具对原材料进行成型成型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68</w:t>
            </w:r>
          </w:p>
        </w:tc>
        <w:tc>
          <w:tcPr>
            <w:tcW w:type="dxa" w:w="1660"/>
            <w:shd w:fill="EDF2F9" w:val="clear"/>
          </w:tcPr>
          <w:p>
            <w:r>
              <w:t>Precision Machining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精加工</w:t>
            </w:r>
          </w:p>
        </w:tc>
        <w:tc>
          <w:tcPr>
            <w:tcW w:type="dxa" w:w="1660"/>
            <w:shd w:fill="EDF2F9" w:val="clear"/>
          </w:tcPr>
          <w:p>
            <w:r>
              <w:t>精加工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1660"/>
            <w:shd w:fill="EDF2F9" w:val="clear"/>
          </w:tcPr>
          <w:p>
            <w:r>
              <w:t>通过加工刀具或精加工轮在工件上精加工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69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Thread Cutting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切削加工</w:t>
            </w:r>
          </w:p>
        </w:tc>
        <w:tc>
          <w:tcPr>
            <w:tcW w:type="dxa" w:w="1660"/>
          </w:tcPr>
          <w:p>
            <w:r>
              <w:t>精加工/切削加工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通过切削方式精加工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70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Die Life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ダイ寿命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模具寿命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模具在需要修磨或更换前可生产的合格品数量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71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Die Set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ダイセット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模具组</w:t>
            </w:r>
          </w:p>
        </w:tc>
        <w:tc>
          <w:tcPr>
            <w:tcW w:type="dxa" w:w="1660"/>
          </w:tcPr>
          <w:p>
            <w:r>
              <w:t>机加工设备上完成一个成型步骤的上下模组合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72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Blanking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ブランキング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下料/落料</w:t>
            </w:r>
          </w:p>
        </w:tc>
        <w:tc>
          <w:tcPr>
            <w:tcW w:type="dxa" w:w="1660"/>
            <w:shd w:fill="EDF2F9" w:val="clear"/>
          </w:tcPr>
          <w:p>
            <w:r>
              <w:t>将原材料切断为一定长度的坯料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73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Trimming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トリミング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切边/修整</w:t>
            </w:r>
          </w:p>
        </w:tc>
        <w:tc>
          <w:tcPr>
            <w:tcW w:type="dxa" w:w="1660"/>
          </w:tcPr>
          <w:p>
            <w:r>
              <w:t>去除机加工成型后工件上的飞边或毛刺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74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Heat Treatment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熱処理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热处理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通过加热和冷却改变金属组织和性能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75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Surface Treatment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表面処理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表面处理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电镀、磷化、发黑等表面处理工艺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76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Tensile Strength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引張強度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抗拉强度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材料在拉伸断裂前所能承受的最大应力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77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Proof Load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試験荷載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保证载荷</w:t>
            </w:r>
          </w:p>
        </w:tc>
        <w:tc>
          <w:tcPr>
            <w:tcW w:type="dxa" w:w="1660"/>
          </w:tcPr>
          <w:p>
            <w:r>
              <w:t>工件在不产生永久变形的情况下能承受的最大载荷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78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Torque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トルク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扭矩</w:t>
            </w:r>
          </w:p>
        </w:tc>
        <w:tc>
          <w:tcPr>
            <w:tcW w:type="dxa" w:w="1660"/>
            <w:shd w:fill="EDF2F9" w:val="clear"/>
          </w:tcPr>
          <w:p>
            <w:r>
              <w:t>工件拧紧时施加的旋转力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79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Thread Pitch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ピッチ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公差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相邻两牙之间的距离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80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Tolerance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公差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公差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允许的尺寸变动范围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81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Wire Drawing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線材引抜き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拉丝</w:t>
            </w:r>
          </w:p>
        </w:tc>
        <w:tc>
          <w:tcPr>
            <w:tcW w:type="dxa" w:w="1660"/>
          </w:tcPr>
          <w:p>
            <w:r>
              <w:t>将原材料通过模具拉拔到所需直径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82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Machining Equipment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ヘッディングマシン</w:t>
            </w:r>
          </w:p>
        </w:tc>
        <w:tc>
          <w:tcPr>
            <w:tcW w:type="dxa" w:w="1660"/>
            <w:shd w:fill="EDF2F9" w:val="clear"/>
          </w:tcPr>
          <w:p>
            <w:r>
              <w:t>机加工设备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1660"/>
            <w:shd w:fill="EDF2F9" w:val="clear"/>
          </w:tcPr>
          <w:p>
            <w:r>
              <w:t>用于机加工成型的专用设备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83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Part Former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ナットフォーマー</w:t>
            </w:r>
          </w:p>
        </w:tc>
        <w:tc>
          <w:tcPr>
            <w:tcW w:type="dxa" w:w="1660"/>
          </w:tcPr>
          <w:p>
            <w:r>
              <w:t>工件成型机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1660"/>
          </w:tcPr>
          <w:p>
            <w:r>
              <w:t>专门用于生产工件的机加工设备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84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Precision Machining Equipment</w:t>
            </w:r>
          </w:p>
        </w:tc>
        <w:tc>
          <w:tcPr>
            <w:tcW w:type="dxa" w:w="1660"/>
            <w:shd w:fill="EDF2F9" w:val="clear"/>
          </w:tcPr>
          <w:p>
            <w:r>
              <w:t>精加工设备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1660"/>
            <w:shd w:fill="EDF2F9" w:val="clear"/>
          </w:tcPr>
          <w:p>
            <w:r>
              <w:t>精加工设备/精加工机</w:t>
            </w:r>
            <w:r>
              <w:rPr>
                <w:rFonts w:ascii="SimSun" w:hAnsi="SimSun"/>
                <w:b w:val="0"/>
                <w:i w:val="0"/>
                <w:sz w:val="20"/>
              </w:rPr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用于精密加工的设备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使用说明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本术语表持续更新，如有遗漏或需要补充的术语请反馈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日文术语主要参考丰田生产方式原版术语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部分术语在不同企业可能有不同翻译，以本表为准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制造业术语为行业通用术语，具体工艺参数请参考相关标准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建议项目团队在项目启动时统一术语认知，避免沟通歧义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精益术语表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